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ED" w:rsidRDefault="001D6E0E">
      <w:pPr>
        <w:rPr>
          <w:rFonts w:cs="Arial"/>
          <w:b/>
          <w: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-144145</wp:posOffset>
                </wp:positionV>
                <wp:extent cx="6795135" cy="8406765"/>
                <wp:effectExtent l="38100" t="38100" r="62865" b="5143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135" cy="8406765"/>
                        </a:xfrm>
                        <a:prstGeom prst="rect">
                          <a:avLst/>
                        </a:prstGeom>
                        <a:noFill/>
                        <a:ln w="889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4677" id="Rectangle 13" o:spid="_x0000_s1026" style="position:absolute;margin-left:-13.2pt;margin-top:-11.35pt;width:535.05pt;height:6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kEgAIAAAkFAAAOAAAAZHJzL2Uyb0RvYy54bWysVNuO0zAQfUfiHyy/d5N001vUdLVqWoS0&#10;wIqFD3Adp7HwDdttuqz4d8ZOW1r2BSHykNjx+PicmTOe3x2kQHtmHdeqxNlNihFTVNdcbUv89ct6&#10;MMXIeaJqIrRiJX5mDt8t3r6Zd6ZgQ91qUTOLAES5ojMlbr03RZI42jJJ3I02TMFio60kHqZ2m9SW&#10;dIAuRTJM03HSaVsbqylzDv5W/SJeRPymYdR/ahrHPBIlBm4+vm18b8I7WcxJsbXEtJweaZB/YCEJ&#10;V3DoGaoinqCd5a+gJKdWO934G6plopuGUxY1gJos/UPNU0sMi1ogOc6c0+T+Hyz9uH+0iNclhkIp&#10;IqFEnyFpRG0FQ9ltyE9nXAFhT+bRBoXOPGj6zSGlly2EsXtrddcyUgOrLMQnVxvCxMFWtOk+6Brg&#10;yc7rmKpDY2UAhCSgQ6zI87ki7OARhZ/jyWyU3Y4worA2zdPxZDyKZ5DitN1Y598xLVEYlNgC+whP&#10;9g/OBzqkOIWE05RecyFi2YVCHaBOZyk4g0oDSfCWx81OC16HwKjYbjdLYdGeBBPF58jhKkxyD1YW&#10;XALmOYgUITUrVccTPeGiHwMroQI4KAWex1FvmZdZOltNV9N8kA/Hq0GeVtXgfr3MB+N1NhlVt9Vy&#10;WWU/A88sL1pe10wFqif7Zvnf2ePYSL3xzga+kuQula/j81p5ck0jZhxUnb5RXfREsEFvp42un8ES&#10;VkPBIPdwf8Cg1fYHRh30Yond9x2xDCPxXoGtZlmeh+aNk3w0GcLEXq5sLleIogAFtcSoHy593/A7&#10;Y/m2hZOyWGOl78GKDY8mCTbtWR0NDP0WFRzvhtDQl/MY9fsGW/wCAAD//wMAUEsDBBQABgAIAAAA&#10;IQAVI8ul3gAAAA0BAAAPAAAAZHJzL2Rvd25yZXYueG1sTI/BTsMwDIbvSLxDZCRuW7puDChNJ0Di&#10;DgMhjm5i2mpN0jbpWt4e9wS3z/Kv35/zw2xbcaYhNN4p2KwTEOS0N42rFHy8v6zuQISIzmDrHSn4&#10;oQCH4vIix8z4yb3R+RgrwSUuZKigjrHLpAy6Joth7TtyvPv2g8XI41BJM+DE5baVaZLspcXG8YUa&#10;O3quSZ+Oo1Vw//Slqwm7UPYnrT9fy37sb3qlrq/mxwcQkeb4F4ZFn9WhYKfSj84E0SpYpfsdRxdI&#10;b0EsiWS3ZSqZtskmBVnk8v8XxS8AAAD//wMAUEsBAi0AFAAGAAgAAAAhALaDOJL+AAAA4QEAABMA&#10;AAAAAAAAAAAAAAAAAAAAAFtDb250ZW50X1R5cGVzXS54bWxQSwECLQAUAAYACAAAACEAOP0h/9YA&#10;AACUAQAACwAAAAAAAAAAAAAAAAAvAQAAX3JlbHMvLnJlbHNQSwECLQAUAAYACAAAACEAfYZJBIAC&#10;AAAJBQAADgAAAAAAAAAAAAAAAAAuAgAAZHJzL2Uyb0RvYy54bWxQSwECLQAUAAYACAAAACEAFSPL&#10;pd4AAAANAQAADwAAAAAAAAAAAAAAAADaBAAAZHJzL2Rvd25yZXYueG1sUEsFBgAAAAAEAAQA8wAA&#10;AOUFAAAAAA==&#10;" filled="f" strokeweight="7pt">
                <v:stroke linestyle="thickBetweenThin"/>
              </v:rect>
            </w:pict>
          </mc:Fallback>
        </mc:AlternateContent>
      </w:r>
    </w:p>
    <w:p w:rsidR="005757ED" w:rsidRDefault="005757ED" w:rsidP="0046775E">
      <w:pPr>
        <w:jc w:val="center"/>
        <w:rPr>
          <w:rFonts w:cs="Arial"/>
          <w:b/>
          <w:i/>
          <w:sz w:val="22"/>
          <w:szCs w:val="22"/>
        </w:rPr>
      </w:pPr>
      <w:r>
        <w:rPr>
          <w:noProof/>
        </w:rPr>
        <w:drawing>
          <wp:inline distT="0" distB="0" distL="0" distR="0">
            <wp:extent cx="5943600" cy="622613"/>
            <wp:effectExtent l="0" t="0" r="0" b="0"/>
            <wp:docPr id="1" name="Picture 1" descr="http://www.psychopathology.org/image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pathology.org/images/header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2613"/>
                    </a:xfrm>
                    <a:prstGeom prst="rect">
                      <a:avLst/>
                    </a:prstGeom>
                    <a:noFill/>
                    <a:ln>
                      <a:noFill/>
                    </a:ln>
                  </pic:spPr>
                </pic:pic>
              </a:graphicData>
            </a:graphic>
          </wp:inline>
        </w:drawing>
      </w: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r>
        <w:rPr>
          <w:rFonts w:cs="Arial"/>
          <w:b/>
          <w:i/>
          <w:sz w:val="22"/>
          <w:szCs w:val="22"/>
        </w:rPr>
        <w:t xml:space="preserve"> </w:t>
      </w: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Pr="005757ED" w:rsidRDefault="005757ED" w:rsidP="0046775E">
      <w:pPr>
        <w:jc w:val="center"/>
        <w:rPr>
          <w:rFonts w:cs="Arial"/>
          <w:b/>
          <w:i/>
          <w:sz w:val="40"/>
          <w:szCs w:val="40"/>
        </w:rPr>
      </w:pPr>
    </w:p>
    <w:p w:rsidR="005757ED" w:rsidRPr="005757ED" w:rsidRDefault="005757ED" w:rsidP="0046775E">
      <w:pPr>
        <w:jc w:val="center"/>
        <w:rPr>
          <w:rFonts w:cs="Arial"/>
          <w:b/>
          <w:i/>
          <w:sz w:val="40"/>
          <w:szCs w:val="40"/>
        </w:rPr>
      </w:pPr>
      <w:r w:rsidRPr="005757ED">
        <w:rPr>
          <w:rFonts w:cs="Arial"/>
          <w:b/>
          <w:i/>
          <w:sz w:val="40"/>
          <w:szCs w:val="40"/>
        </w:rPr>
        <w:t>SOCIETY FOR RESEARCH IN PSYCHOPATHOLOGY</w:t>
      </w:r>
    </w:p>
    <w:p w:rsidR="005757ED" w:rsidRPr="005757ED" w:rsidRDefault="005757ED" w:rsidP="0046775E">
      <w:pPr>
        <w:jc w:val="center"/>
        <w:rPr>
          <w:rFonts w:cs="Arial"/>
          <w:b/>
          <w:i/>
          <w:sz w:val="40"/>
          <w:szCs w:val="40"/>
        </w:rPr>
      </w:pPr>
    </w:p>
    <w:p w:rsidR="005757ED" w:rsidRPr="005757ED" w:rsidRDefault="005757ED" w:rsidP="0046775E">
      <w:pPr>
        <w:jc w:val="center"/>
        <w:rPr>
          <w:rFonts w:cs="Arial"/>
          <w:b/>
          <w:i/>
          <w:sz w:val="40"/>
          <w:szCs w:val="40"/>
        </w:rPr>
      </w:pPr>
    </w:p>
    <w:p w:rsidR="005757ED" w:rsidRPr="005757ED" w:rsidRDefault="005757ED" w:rsidP="0046775E">
      <w:pPr>
        <w:jc w:val="center"/>
        <w:rPr>
          <w:rFonts w:cs="Arial"/>
          <w:b/>
          <w:i/>
          <w:sz w:val="40"/>
          <w:szCs w:val="40"/>
        </w:rPr>
      </w:pPr>
    </w:p>
    <w:p w:rsidR="00383D6F" w:rsidRPr="0046775E" w:rsidRDefault="000A3FAC" w:rsidP="0046775E">
      <w:pPr>
        <w:jc w:val="center"/>
        <w:rPr>
          <w:rFonts w:cs="Arial"/>
          <w:b/>
          <w:i/>
          <w:sz w:val="22"/>
          <w:szCs w:val="22"/>
        </w:rPr>
      </w:pPr>
      <w:r>
        <w:rPr>
          <w:rFonts w:cs="Arial"/>
          <w:b/>
          <w:i/>
          <w:sz w:val="40"/>
          <w:szCs w:val="40"/>
        </w:rPr>
        <w:t>PROGRAM CHAIR</w:t>
      </w:r>
      <w:r w:rsidR="005757ED" w:rsidRPr="005757ED">
        <w:rPr>
          <w:rFonts w:cs="Arial"/>
          <w:b/>
          <w:i/>
          <w:sz w:val="40"/>
          <w:szCs w:val="40"/>
        </w:rPr>
        <w:t xml:space="preserve"> MANUAL</w:t>
      </w:r>
      <w:r w:rsidR="00383D6F" w:rsidRPr="0046775E">
        <w:rPr>
          <w:rFonts w:cs="Arial"/>
          <w:b/>
          <w:i/>
          <w:sz w:val="22"/>
          <w:szCs w:val="22"/>
        </w:rPr>
        <w:br w:type="page"/>
      </w:r>
      <w:r w:rsidR="00383D6F" w:rsidRPr="0046775E">
        <w:rPr>
          <w:rFonts w:cs="Arial"/>
          <w:b/>
          <w:i/>
          <w:sz w:val="22"/>
          <w:szCs w:val="22"/>
        </w:rPr>
        <w:lastRenderedPageBreak/>
        <w:t>CHECKLIST:</w:t>
      </w:r>
    </w:p>
    <w:p w:rsidR="00653A93" w:rsidRPr="0046775E" w:rsidRDefault="00653A93" w:rsidP="00B26CD3">
      <w:pPr>
        <w:pStyle w:val="Heading1"/>
        <w:jc w:val="both"/>
        <w:rPr>
          <w:rFonts w:cs="Arial"/>
          <w:sz w:val="22"/>
          <w:szCs w:val="22"/>
        </w:rPr>
      </w:pPr>
    </w:p>
    <w:p w:rsidR="00653A93" w:rsidRPr="00275616" w:rsidRDefault="006D468D" w:rsidP="00266D7C">
      <w:pPr>
        <w:pStyle w:val="Heading1"/>
        <w:jc w:val="both"/>
        <w:rPr>
          <w:rFonts w:cs="Arial"/>
          <w:b/>
          <w:sz w:val="22"/>
          <w:szCs w:val="22"/>
          <w:u w:val="none"/>
        </w:rPr>
      </w:pPr>
      <w:r>
        <w:rPr>
          <w:rFonts w:cs="Arial"/>
          <w:b/>
          <w:sz w:val="22"/>
          <w:szCs w:val="22"/>
          <w:u w:val="none"/>
        </w:rPr>
        <w:t>24</w:t>
      </w:r>
      <w:r w:rsidR="00653A93" w:rsidRPr="00275616">
        <w:rPr>
          <w:rFonts w:cs="Arial"/>
          <w:b/>
          <w:sz w:val="22"/>
          <w:szCs w:val="22"/>
          <w:u w:val="none"/>
        </w:rPr>
        <w:t xml:space="preserve"> t</w:t>
      </w:r>
      <w:r w:rsidR="00383D6F" w:rsidRPr="00275616">
        <w:rPr>
          <w:rFonts w:cs="Arial"/>
          <w:b/>
          <w:sz w:val="22"/>
          <w:szCs w:val="22"/>
          <w:u w:val="none"/>
        </w:rPr>
        <w:t xml:space="preserve">o 12 months </w:t>
      </w:r>
      <w:r w:rsidR="00653A93" w:rsidRPr="00275616">
        <w:rPr>
          <w:rFonts w:cs="Arial"/>
          <w:b/>
          <w:sz w:val="22"/>
          <w:szCs w:val="22"/>
          <w:u w:val="none"/>
        </w:rPr>
        <w:t xml:space="preserve">before </w:t>
      </w:r>
      <w:r w:rsidR="0002790F" w:rsidRPr="00275616">
        <w:rPr>
          <w:rFonts w:cs="Arial"/>
          <w:b/>
          <w:sz w:val="22"/>
          <w:szCs w:val="22"/>
          <w:u w:val="none"/>
        </w:rPr>
        <w:t>the meeting</w:t>
      </w:r>
    </w:p>
    <w:p w:rsidR="0046775E" w:rsidRPr="0046775E" w:rsidRDefault="00383D6F" w:rsidP="00266D7C">
      <w:pPr>
        <w:pStyle w:val="ListParagraph"/>
        <w:numPr>
          <w:ilvl w:val="0"/>
          <w:numId w:val="35"/>
        </w:numPr>
        <w:jc w:val="both"/>
        <w:rPr>
          <w:rFonts w:cs="Arial"/>
          <w:sz w:val="22"/>
          <w:szCs w:val="22"/>
        </w:rPr>
      </w:pPr>
      <w:r w:rsidRPr="0046775E">
        <w:rPr>
          <w:rFonts w:cs="Arial"/>
          <w:sz w:val="22"/>
          <w:szCs w:val="22"/>
        </w:rPr>
        <w:t xml:space="preserve">Select and invite people to be on the Program Committee. </w:t>
      </w:r>
    </w:p>
    <w:p w:rsidR="0046775E" w:rsidRPr="0046775E" w:rsidRDefault="00653A93" w:rsidP="00266D7C">
      <w:pPr>
        <w:pStyle w:val="ListParagraph"/>
        <w:numPr>
          <w:ilvl w:val="0"/>
          <w:numId w:val="35"/>
        </w:numPr>
        <w:jc w:val="both"/>
        <w:rPr>
          <w:rFonts w:cs="Arial"/>
          <w:sz w:val="22"/>
          <w:szCs w:val="22"/>
        </w:rPr>
      </w:pPr>
      <w:r w:rsidRPr="0046775E">
        <w:rPr>
          <w:rFonts w:cs="Arial"/>
          <w:sz w:val="22"/>
          <w:szCs w:val="22"/>
        </w:rPr>
        <w:t>D</w:t>
      </w:r>
      <w:r w:rsidR="00383D6F" w:rsidRPr="0046775E">
        <w:rPr>
          <w:rFonts w:cs="Arial"/>
          <w:sz w:val="22"/>
          <w:szCs w:val="22"/>
        </w:rPr>
        <w:t xml:space="preserve">ecide the basic format for the meeting, i.e., number of dual track sessions, </w:t>
      </w:r>
      <w:r w:rsidR="0046775E" w:rsidRPr="0046775E">
        <w:rPr>
          <w:rFonts w:cs="Arial"/>
          <w:sz w:val="22"/>
          <w:szCs w:val="22"/>
        </w:rPr>
        <w:t xml:space="preserve">symposia, </w:t>
      </w:r>
      <w:r w:rsidR="00383D6F" w:rsidRPr="0046775E">
        <w:rPr>
          <w:rFonts w:cs="Arial"/>
          <w:sz w:val="22"/>
          <w:szCs w:val="22"/>
        </w:rPr>
        <w:t xml:space="preserve">etc, </w:t>
      </w:r>
    </w:p>
    <w:p w:rsidR="0046775E" w:rsidRPr="0046775E" w:rsidRDefault="0046775E" w:rsidP="00266D7C">
      <w:pPr>
        <w:pStyle w:val="ListParagraph"/>
        <w:numPr>
          <w:ilvl w:val="0"/>
          <w:numId w:val="35"/>
        </w:numPr>
        <w:jc w:val="both"/>
        <w:rPr>
          <w:rFonts w:cs="Arial"/>
          <w:sz w:val="22"/>
          <w:szCs w:val="22"/>
        </w:rPr>
      </w:pPr>
      <w:r w:rsidRPr="0046775E">
        <w:rPr>
          <w:rFonts w:cs="Arial"/>
          <w:sz w:val="22"/>
          <w:szCs w:val="22"/>
        </w:rPr>
        <w:t xml:space="preserve">Develop a </w:t>
      </w:r>
      <w:r w:rsidR="00D13E7F" w:rsidRPr="0046775E">
        <w:rPr>
          <w:rFonts w:cs="Arial"/>
          <w:sz w:val="22"/>
          <w:szCs w:val="22"/>
        </w:rPr>
        <w:t xml:space="preserve">timeline </w:t>
      </w:r>
      <w:r w:rsidRPr="0046775E">
        <w:rPr>
          <w:rFonts w:cs="Arial"/>
          <w:sz w:val="22"/>
          <w:szCs w:val="22"/>
        </w:rPr>
        <w:t xml:space="preserve">for major events </w:t>
      </w:r>
      <w:r w:rsidR="00D13E7F" w:rsidRPr="0046775E">
        <w:rPr>
          <w:rFonts w:cs="Arial"/>
          <w:sz w:val="22"/>
          <w:szCs w:val="22"/>
        </w:rPr>
        <w:t xml:space="preserve">(e.g., call for </w:t>
      </w:r>
      <w:r w:rsidR="00801D97" w:rsidRPr="0046775E">
        <w:rPr>
          <w:rFonts w:cs="Arial"/>
          <w:sz w:val="22"/>
          <w:szCs w:val="22"/>
        </w:rPr>
        <w:t>submissions</w:t>
      </w:r>
      <w:r w:rsidR="00D13E7F" w:rsidRPr="0046775E">
        <w:rPr>
          <w:rFonts w:cs="Arial"/>
          <w:sz w:val="22"/>
          <w:szCs w:val="22"/>
        </w:rPr>
        <w:t>, abstract due date</w:t>
      </w:r>
      <w:r w:rsidRPr="0046775E">
        <w:rPr>
          <w:rFonts w:cs="Arial"/>
          <w:sz w:val="22"/>
          <w:szCs w:val="22"/>
        </w:rPr>
        <w:t>s, etc</w:t>
      </w:r>
      <w:r w:rsidR="00801D97" w:rsidRPr="0046775E">
        <w:rPr>
          <w:rFonts w:cs="Arial"/>
          <w:sz w:val="22"/>
          <w:szCs w:val="22"/>
        </w:rPr>
        <w:t>)</w:t>
      </w:r>
      <w:r w:rsidR="00383D6F" w:rsidRPr="0046775E">
        <w:rPr>
          <w:rFonts w:cs="Arial"/>
          <w:sz w:val="22"/>
          <w:szCs w:val="22"/>
        </w:rPr>
        <w:t xml:space="preserve">.  </w:t>
      </w:r>
    </w:p>
    <w:p w:rsidR="0046775E" w:rsidRPr="0046775E" w:rsidRDefault="00383D6F" w:rsidP="00266D7C">
      <w:pPr>
        <w:pStyle w:val="ListParagraph"/>
        <w:numPr>
          <w:ilvl w:val="0"/>
          <w:numId w:val="35"/>
        </w:numPr>
        <w:jc w:val="both"/>
        <w:rPr>
          <w:rFonts w:cs="Arial"/>
          <w:sz w:val="22"/>
          <w:szCs w:val="22"/>
        </w:rPr>
      </w:pPr>
      <w:r w:rsidRPr="0046775E">
        <w:rPr>
          <w:rFonts w:cs="Arial"/>
          <w:sz w:val="22"/>
          <w:szCs w:val="22"/>
        </w:rPr>
        <w:t xml:space="preserve">Invite the speakers.  </w:t>
      </w:r>
    </w:p>
    <w:p w:rsidR="00383D6F" w:rsidRPr="0046775E" w:rsidRDefault="00383D6F" w:rsidP="00266D7C">
      <w:pPr>
        <w:pStyle w:val="ListParagraph"/>
        <w:numPr>
          <w:ilvl w:val="0"/>
          <w:numId w:val="35"/>
        </w:numPr>
        <w:jc w:val="both"/>
        <w:rPr>
          <w:rFonts w:cs="Arial"/>
          <w:sz w:val="22"/>
          <w:szCs w:val="22"/>
        </w:rPr>
      </w:pPr>
      <w:r w:rsidRPr="0046775E">
        <w:rPr>
          <w:rFonts w:cs="Arial"/>
          <w:sz w:val="22"/>
          <w:szCs w:val="22"/>
        </w:rPr>
        <w:t xml:space="preserve">Contact the local host to ensure that adequate room reservations are made for the meeting format being considered.  </w:t>
      </w:r>
    </w:p>
    <w:p w:rsidR="00383D6F" w:rsidRPr="0046775E" w:rsidRDefault="00383D6F" w:rsidP="00266D7C">
      <w:pPr>
        <w:jc w:val="both"/>
        <w:rPr>
          <w:rFonts w:cs="Arial"/>
          <w:sz w:val="22"/>
          <w:szCs w:val="22"/>
        </w:rPr>
      </w:pPr>
    </w:p>
    <w:p w:rsidR="00383D6F" w:rsidRPr="00275616" w:rsidRDefault="00801D97" w:rsidP="00266D7C">
      <w:pPr>
        <w:jc w:val="both"/>
        <w:rPr>
          <w:rFonts w:cs="Arial"/>
          <w:b/>
          <w:sz w:val="22"/>
          <w:szCs w:val="22"/>
        </w:rPr>
      </w:pPr>
      <w:r w:rsidRPr="00275616">
        <w:rPr>
          <w:rFonts w:cs="Arial"/>
          <w:b/>
          <w:sz w:val="22"/>
          <w:szCs w:val="22"/>
        </w:rPr>
        <w:t xml:space="preserve">7-8 months before the </w:t>
      </w:r>
      <w:r w:rsidR="00383D6F" w:rsidRPr="00275616">
        <w:rPr>
          <w:rFonts w:cs="Arial"/>
          <w:b/>
          <w:sz w:val="22"/>
          <w:szCs w:val="22"/>
        </w:rPr>
        <w:t>meeting</w:t>
      </w:r>
    </w:p>
    <w:p w:rsidR="00383D6F" w:rsidRPr="0046775E" w:rsidRDefault="00383D6F" w:rsidP="00266D7C">
      <w:pPr>
        <w:numPr>
          <w:ilvl w:val="0"/>
          <w:numId w:val="36"/>
        </w:numPr>
        <w:jc w:val="both"/>
        <w:rPr>
          <w:rFonts w:cs="Arial"/>
          <w:sz w:val="22"/>
          <w:szCs w:val="22"/>
        </w:rPr>
      </w:pPr>
      <w:r w:rsidRPr="0046775E">
        <w:rPr>
          <w:rFonts w:cs="Arial"/>
          <w:sz w:val="22"/>
          <w:szCs w:val="22"/>
        </w:rPr>
        <w:t xml:space="preserve">Work with the webmaster, to get access to the submission portal.  </w:t>
      </w:r>
    </w:p>
    <w:p w:rsidR="00383D6F" w:rsidRPr="0046775E" w:rsidRDefault="00801D97" w:rsidP="00266D7C">
      <w:pPr>
        <w:numPr>
          <w:ilvl w:val="0"/>
          <w:numId w:val="36"/>
        </w:numPr>
        <w:jc w:val="both"/>
        <w:rPr>
          <w:rFonts w:cs="Arial"/>
          <w:sz w:val="22"/>
          <w:szCs w:val="22"/>
          <w:u w:val="single"/>
          <w:shd w:val="clear" w:color="auto" w:fill="FFFFFF"/>
        </w:rPr>
      </w:pPr>
      <w:r w:rsidRPr="0046775E">
        <w:rPr>
          <w:rFonts w:cs="Arial"/>
          <w:sz w:val="22"/>
          <w:szCs w:val="22"/>
        </w:rPr>
        <w:t>Distribute the call for submissions &amp; open the submission portal</w:t>
      </w:r>
      <w:r w:rsidR="00266D7C">
        <w:rPr>
          <w:rFonts w:cs="Arial"/>
          <w:sz w:val="22"/>
          <w:szCs w:val="22"/>
        </w:rPr>
        <w:t xml:space="preserve"> (</w:t>
      </w:r>
      <w:r w:rsidRPr="0046775E">
        <w:rPr>
          <w:rFonts w:cs="Arial"/>
          <w:sz w:val="22"/>
          <w:szCs w:val="22"/>
        </w:rPr>
        <w:t>typically open 4-6 weeks</w:t>
      </w:r>
      <w:r w:rsidR="00266D7C">
        <w:rPr>
          <w:rFonts w:cs="Arial"/>
          <w:sz w:val="22"/>
          <w:szCs w:val="22"/>
        </w:rPr>
        <w:t>)</w:t>
      </w:r>
      <w:r w:rsidRPr="0046775E">
        <w:rPr>
          <w:rFonts w:cs="Arial"/>
          <w:sz w:val="22"/>
          <w:szCs w:val="22"/>
        </w:rPr>
        <w:t>.</w:t>
      </w:r>
    </w:p>
    <w:p w:rsidR="00383D6F" w:rsidRPr="0046775E" w:rsidRDefault="00801D97" w:rsidP="00266D7C">
      <w:pPr>
        <w:pStyle w:val="ListParagraph"/>
        <w:numPr>
          <w:ilvl w:val="0"/>
          <w:numId w:val="36"/>
        </w:numPr>
        <w:jc w:val="both"/>
        <w:rPr>
          <w:rFonts w:cs="Arial"/>
          <w:sz w:val="22"/>
          <w:szCs w:val="22"/>
        </w:rPr>
      </w:pPr>
      <w:r w:rsidRPr="0046775E">
        <w:rPr>
          <w:rFonts w:cs="Arial"/>
          <w:sz w:val="22"/>
          <w:szCs w:val="22"/>
        </w:rPr>
        <w:t xml:space="preserve">Coordinate the </w:t>
      </w:r>
      <w:r w:rsidR="00383D6F" w:rsidRPr="0046775E">
        <w:rPr>
          <w:rFonts w:cs="Arial"/>
          <w:sz w:val="22"/>
          <w:szCs w:val="22"/>
        </w:rPr>
        <w:t>Smadar Levin competition</w:t>
      </w:r>
      <w:r w:rsidRPr="0046775E">
        <w:rPr>
          <w:rFonts w:cs="Arial"/>
          <w:sz w:val="22"/>
          <w:szCs w:val="22"/>
        </w:rPr>
        <w:t xml:space="preserve"> with the Smadar Levin committee chair</w:t>
      </w:r>
      <w:r w:rsidR="0002790F">
        <w:rPr>
          <w:rFonts w:cs="Arial"/>
          <w:sz w:val="22"/>
          <w:szCs w:val="22"/>
        </w:rPr>
        <w:t>.</w:t>
      </w:r>
    </w:p>
    <w:p w:rsidR="00383D6F" w:rsidRPr="0046775E" w:rsidRDefault="00383D6F" w:rsidP="00266D7C">
      <w:pPr>
        <w:pStyle w:val="ListParagraph"/>
        <w:ind w:left="360"/>
        <w:jc w:val="both"/>
        <w:rPr>
          <w:rFonts w:cs="Arial"/>
          <w:sz w:val="22"/>
          <w:szCs w:val="22"/>
        </w:rPr>
      </w:pPr>
    </w:p>
    <w:p w:rsidR="00383D6F" w:rsidRPr="00275616" w:rsidRDefault="0002790F" w:rsidP="00266D7C">
      <w:pPr>
        <w:jc w:val="both"/>
        <w:rPr>
          <w:rFonts w:cs="Arial"/>
          <w:b/>
          <w:sz w:val="22"/>
          <w:szCs w:val="22"/>
        </w:rPr>
      </w:pPr>
      <w:r w:rsidRPr="00275616">
        <w:rPr>
          <w:rFonts w:cs="Arial"/>
          <w:b/>
          <w:sz w:val="22"/>
          <w:szCs w:val="22"/>
        </w:rPr>
        <w:t>4-6</w:t>
      </w:r>
      <w:r w:rsidR="00653A93" w:rsidRPr="00275616">
        <w:rPr>
          <w:rFonts w:cs="Arial"/>
          <w:b/>
          <w:sz w:val="22"/>
          <w:szCs w:val="22"/>
        </w:rPr>
        <w:t xml:space="preserve"> mont</w:t>
      </w:r>
      <w:r w:rsidR="00801D97" w:rsidRPr="00275616">
        <w:rPr>
          <w:rFonts w:cs="Arial"/>
          <w:b/>
          <w:sz w:val="22"/>
          <w:szCs w:val="22"/>
        </w:rPr>
        <w:t>h</w:t>
      </w:r>
      <w:r w:rsidR="00653A93" w:rsidRPr="00275616">
        <w:rPr>
          <w:rFonts w:cs="Arial"/>
          <w:b/>
          <w:sz w:val="22"/>
          <w:szCs w:val="22"/>
        </w:rPr>
        <w:t>s before the meeting</w:t>
      </w:r>
      <w:r w:rsidR="00383D6F" w:rsidRPr="00275616">
        <w:rPr>
          <w:rFonts w:cs="Arial"/>
          <w:b/>
          <w:sz w:val="22"/>
          <w:szCs w:val="22"/>
        </w:rPr>
        <w:t xml:space="preserve">    </w:t>
      </w:r>
    </w:p>
    <w:p w:rsidR="00801D97" w:rsidRPr="0046775E" w:rsidRDefault="00801D97" w:rsidP="00266D7C">
      <w:pPr>
        <w:pStyle w:val="ListParagraph"/>
        <w:numPr>
          <w:ilvl w:val="0"/>
          <w:numId w:val="37"/>
        </w:numPr>
        <w:jc w:val="both"/>
        <w:rPr>
          <w:rFonts w:cs="Arial"/>
          <w:sz w:val="22"/>
          <w:szCs w:val="22"/>
        </w:rPr>
      </w:pPr>
      <w:r w:rsidRPr="0046775E">
        <w:rPr>
          <w:rFonts w:cs="Arial"/>
          <w:sz w:val="22"/>
          <w:szCs w:val="22"/>
        </w:rPr>
        <w:t>Close the submission portal</w:t>
      </w:r>
      <w:r w:rsidR="0002790F">
        <w:rPr>
          <w:rFonts w:cs="Arial"/>
          <w:sz w:val="22"/>
          <w:szCs w:val="22"/>
        </w:rPr>
        <w:t>.</w:t>
      </w:r>
    </w:p>
    <w:p w:rsidR="00383D6F" w:rsidRPr="0046775E" w:rsidRDefault="00383D6F" w:rsidP="00266D7C">
      <w:pPr>
        <w:pStyle w:val="ListParagraph"/>
        <w:numPr>
          <w:ilvl w:val="0"/>
          <w:numId w:val="37"/>
        </w:numPr>
        <w:jc w:val="both"/>
        <w:rPr>
          <w:rFonts w:cs="Arial"/>
          <w:sz w:val="22"/>
          <w:szCs w:val="22"/>
        </w:rPr>
      </w:pPr>
      <w:r w:rsidRPr="0046775E">
        <w:rPr>
          <w:rFonts w:cs="Arial"/>
          <w:sz w:val="22"/>
          <w:szCs w:val="22"/>
        </w:rPr>
        <w:t>Compile</w:t>
      </w:r>
      <w:r w:rsidR="00266D7C">
        <w:rPr>
          <w:rFonts w:cs="Arial"/>
          <w:sz w:val="22"/>
          <w:szCs w:val="22"/>
        </w:rPr>
        <w:t>, distribute (to your program committee) and evaluate</w:t>
      </w:r>
      <w:r w:rsidRPr="0046775E">
        <w:rPr>
          <w:rFonts w:cs="Arial"/>
          <w:sz w:val="22"/>
          <w:szCs w:val="22"/>
        </w:rPr>
        <w:t xml:space="preserve"> the </w:t>
      </w:r>
      <w:r w:rsidR="00266D7C">
        <w:rPr>
          <w:rFonts w:cs="Arial"/>
          <w:sz w:val="22"/>
          <w:szCs w:val="22"/>
        </w:rPr>
        <w:t>submissions.</w:t>
      </w:r>
      <w:r w:rsidRPr="0046775E">
        <w:rPr>
          <w:rFonts w:cs="Arial"/>
          <w:sz w:val="22"/>
          <w:szCs w:val="22"/>
        </w:rPr>
        <w:t xml:space="preserve">  </w:t>
      </w:r>
    </w:p>
    <w:p w:rsidR="00653A93" w:rsidRPr="0046775E" w:rsidRDefault="00653A93" w:rsidP="00266D7C">
      <w:pPr>
        <w:pStyle w:val="ListParagraph"/>
        <w:numPr>
          <w:ilvl w:val="0"/>
          <w:numId w:val="37"/>
        </w:numPr>
        <w:jc w:val="both"/>
        <w:rPr>
          <w:rFonts w:cs="Arial"/>
          <w:sz w:val="22"/>
          <w:szCs w:val="22"/>
        </w:rPr>
      </w:pPr>
      <w:r w:rsidRPr="0046775E">
        <w:rPr>
          <w:rFonts w:cs="Arial"/>
          <w:sz w:val="22"/>
          <w:szCs w:val="22"/>
        </w:rPr>
        <w:t xml:space="preserve">Assign abstracts to each reviewer. </w:t>
      </w:r>
    </w:p>
    <w:p w:rsidR="00062FF4" w:rsidRDefault="00062FF4" w:rsidP="00266D7C">
      <w:pPr>
        <w:numPr>
          <w:ilvl w:val="0"/>
          <w:numId w:val="37"/>
        </w:numPr>
        <w:jc w:val="both"/>
        <w:rPr>
          <w:rFonts w:cs="Arial"/>
          <w:sz w:val="22"/>
          <w:szCs w:val="22"/>
        </w:rPr>
      </w:pPr>
      <w:r>
        <w:rPr>
          <w:rFonts w:cs="Arial"/>
          <w:sz w:val="22"/>
          <w:szCs w:val="22"/>
        </w:rPr>
        <w:t>Make submission decisions.</w:t>
      </w:r>
    </w:p>
    <w:p w:rsidR="00653A93" w:rsidRPr="0046775E" w:rsidRDefault="00062FF4" w:rsidP="00266D7C">
      <w:pPr>
        <w:numPr>
          <w:ilvl w:val="0"/>
          <w:numId w:val="37"/>
        </w:numPr>
        <w:jc w:val="both"/>
        <w:rPr>
          <w:rFonts w:cs="Arial"/>
          <w:sz w:val="22"/>
          <w:szCs w:val="22"/>
        </w:rPr>
      </w:pPr>
      <w:r>
        <w:rPr>
          <w:rFonts w:cs="Arial"/>
          <w:sz w:val="22"/>
          <w:szCs w:val="22"/>
        </w:rPr>
        <w:t xml:space="preserve">Decide </w:t>
      </w:r>
      <w:r w:rsidR="00653A93" w:rsidRPr="0046775E">
        <w:rPr>
          <w:rFonts w:cs="Arial"/>
          <w:sz w:val="22"/>
          <w:szCs w:val="22"/>
        </w:rPr>
        <w:t xml:space="preserve">on the general number of oral paper, symposia, and poster presentations. </w:t>
      </w:r>
    </w:p>
    <w:p w:rsidR="00801D97" w:rsidRPr="0046775E" w:rsidRDefault="00801D97" w:rsidP="00266D7C">
      <w:pPr>
        <w:jc w:val="both"/>
        <w:rPr>
          <w:rFonts w:cs="Arial"/>
          <w:sz w:val="22"/>
          <w:szCs w:val="22"/>
        </w:rPr>
      </w:pPr>
    </w:p>
    <w:p w:rsidR="00801D97" w:rsidRPr="00275616" w:rsidRDefault="00801D97" w:rsidP="00266D7C">
      <w:pPr>
        <w:jc w:val="both"/>
        <w:rPr>
          <w:rFonts w:cs="Arial"/>
          <w:b/>
          <w:sz w:val="22"/>
          <w:szCs w:val="22"/>
        </w:rPr>
      </w:pPr>
      <w:r w:rsidRPr="00275616">
        <w:rPr>
          <w:rFonts w:cs="Arial"/>
          <w:b/>
          <w:sz w:val="22"/>
          <w:szCs w:val="22"/>
        </w:rPr>
        <w:t>4 months before the meeting</w:t>
      </w:r>
    </w:p>
    <w:p w:rsidR="00801D97" w:rsidRPr="0046775E" w:rsidRDefault="00801D97" w:rsidP="00266D7C">
      <w:pPr>
        <w:pStyle w:val="ListParagraph"/>
        <w:numPr>
          <w:ilvl w:val="0"/>
          <w:numId w:val="38"/>
        </w:numPr>
        <w:jc w:val="both"/>
        <w:rPr>
          <w:rFonts w:cs="Arial"/>
          <w:sz w:val="22"/>
          <w:szCs w:val="22"/>
        </w:rPr>
      </w:pPr>
      <w:r w:rsidRPr="0046775E">
        <w:rPr>
          <w:rFonts w:cs="Arial"/>
          <w:sz w:val="22"/>
          <w:szCs w:val="22"/>
        </w:rPr>
        <w:t xml:space="preserve">Distribute </w:t>
      </w:r>
      <w:r w:rsidR="0002790F">
        <w:rPr>
          <w:rFonts w:cs="Arial"/>
          <w:sz w:val="22"/>
          <w:szCs w:val="22"/>
        </w:rPr>
        <w:t xml:space="preserve">submission </w:t>
      </w:r>
      <w:r w:rsidRPr="0046775E">
        <w:rPr>
          <w:rFonts w:cs="Arial"/>
          <w:sz w:val="22"/>
          <w:szCs w:val="22"/>
        </w:rPr>
        <w:t xml:space="preserve">decisions </w:t>
      </w:r>
      <w:r w:rsidR="0002790F">
        <w:rPr>
          <w:rFonts w:cs="Arial"/>
          <w:sz w:val="22"/>
          <w:szCs w:val="22"/>
        </w:rPr>
        <w:t>by email.</w:t>
      </w:r>
    </w:p>
    <w:p w:rsidR="00801D97" w:rsidRPr="0046775E" w:rsidRDefault="0002790F" w:rsidP="00266D7C">
      <w:pPr>
        <w:pStyle w:val="ListParagraph"/>
        <w:numPr>
          <w:ilvl w:val="0"/>
          <w:numId w:val="38"/>
        </w:numPr>
        <w:jc w:val="both"/>
        <w:rPr>
          <w:rFonts w:cs="Arial"/>
          <w:sz w:val="22"/>
          <w:szCs w:val="22"/>
        </w:rPr>
      </w:pPr>
      <w:r>
        <w:rPr>
          <w:rFonts w:cs="Arial"/>
          <w:sz w:val="22"/>
          <w:szCs w:val="22"/>
        </w:rPr>
        <w:t xml:space="preserve">Develop the </w:t>
      </w:r>
      <w:r w:rsidR="00801D97" w:rsidRPr="0046775E">
        <w:rPr>
          <w:rFonts w:cs="Arial"/>
          <w:sz w:val="22"/>
          <w:szCs w:val="22"/>
        </w:rPr>
        <w:t xml:space="preserve">program schedule, and </w:t>
      </w:r>
      <w:r>
        <w:rPr>
          <w:rFonts w:cs="Arial"/>
          <w:sz w:val="22"/>
          <w:szCs w:val="22"/>
        </w:rPr>
        <w:t xml:space="preserve">coordinate </w:t>
      </w:r>
      <w:r w:rsidR="00801D97" w:rsidRPr="0046775E">
        <w:rPr>
          <w:rFonts w:cs="Arial"/>
          <w:sz w:val="22"/>
          <w:szCs w:val="22"/>
        </w:rPr>
        <w:t xml:space="preserve">with the local </w:t>
      </w:r>
      <w:r>
        <w:rPr>
          <w:rFonts w:cs="Arial"/>
          <w:sz w:val="22"/>
          <w:szCs w:val="22"/>
        </w:rPr>
        <w:t>host</w:t>
      </w:r>
      <w:r w:rsidR="00801D97" w:rsidRPr="0046775E">
        <w:rPr>
          <w:rFonts w:cs="Arial"/>
          <w:sz w:val="22"/>
          <w:szCs w:val="22"/>
        </w:rPr>
        <w:t xml:space="preserve">.  </w:t>
      </w:r>
    </w:p>
    <w:p w:rsidR="00653A93" w:rsidRPr="0046775E" w:rsidRDefault="00653A93" w:rsidP="00266D7C">
      <w:pPr>
        <w:jc w:val="both"/>
        <w:rPr>
          <w:rFonts w:cs="Arial"/>
          <w:sz w:val="22"/>
          <w:szCs w:val="22"/>
        </w:rPr>
      </w:pPr>
    </w:p>
    <w:p w:rsidR="00653A93" w:rsidRPr="00275616" w:rsidRDefault="00801D97" w:rsidP="00266D7C">
      <w:pPr>
        <w:jc w:val="both"/>
        <w:rPr>
          <w:rFonts w:cs="Arial"/>
          <w:b/>
          <w:sz w:val="22"/>
          <w:szCs w:val="22"/>
        </w:rPr>
      </w:pPr>
      <w:r w:rsidRPr="00275616">
        <w:rPr>
          <w:rFonts w:cs="Arial"/>
          <w:b/>
          <w:sz w:val="22"/>
          <w:szCs w:val="22"/>
        </w:rPr>
        <w:t xml:space="preserve">2 </w:t>
      </w:r>
      <w:r w:rsidR="00653A93" w:rsidRPr="00275616">
        <w:rPr>
          <w:rFonts w:cs="Arial"/>
          <w:b/>
          <w:sz w:val="22"/>
          <w:szCs w:val="22"/>
        </w:rPr>
        <w:t>months before the meeting</w:t>
      </w:r>
    </w:p>
    <w:p w:rsidR="00801D97" w:rsidRPr="0046775E" w:rsidRDefault="00653A93" w:rsidP="00266D7C">
      <w:pPr>
        <w:pStyle w:val="ListParagraph"/>
        <w:numPr>
          <w:ilvl w:val="0"/>
          <w:numId w:val="39"/>
        </w:numPr>
        <w:jc w:val="both"/>
        <w:rPr>
          <w:rFonts w:cs="Arial"/>
          <w:sz w:val="22"/>
          <w:szCs w:val="22"/>
        </w:rPr>
      </w:pPr>
      <w:r w:rsidRPr="0046775E">
        <w:rPr>
          <w:rFonts w:cs="Arial"/>
          <w:sz w:val="22"/>
          <w:szCs w:val="22"/>
        </w:rPr>
        <w:t xml:space="preserve">Put together a one-page program overview.  </w:t>
      </w:r>
    </w:p>
    <w:p w:rsidR="00801D97" w:rsidRPr="0046775E" w:rsidRDefault="00653A93" w:rsidP="00266D7C">
      <w:pPr>
        <w:pStyle w:val="ListParagraph"/>
        <w:numPr>
          <w:ilvl w:val="0"/>
          <w:numId w:val="39"/>
        </w:numPr>
        <w:jc w:val="both"/>
        <w:rPr>
          <w:rFonts w:cs="Arial"/>
          <w:sz w:val="22"/>
          <w:szCs w:val="22"/>
        </w:rPr>
      </w:pPr>
      <w:r w:rsidRPr="0046775E">
        <w:rPr>
          <w:rFonts w:cs="Arial"/>
          <w:sz w:val="22"/>
          <w:szCs w:val="22"/>
        </w:rPr>
        <w:t xml:space="preserve">Check with the local host about </w:t>
      </w:r>
      <w:r w:rsidR="0002790F">
        <w:rPr>
          <w:rFonts w:cs="Arial"/>
          <w:sz w:val="22"/>
          <w:szCs w:val="22"/>
        </w:rPr>
        <w:t>scheduling</w:t>
      </w:r>
      <w:r w:rsidR="00062FF4">
        <w:rPr>
          <w:rFonts w:cs="Arial"/>
          <w:sz w:val="22"/>
          <w:szCs w:val="22"/>
        </w:rPr>
        <w:t>,</w:t>
      </w:r>
      <w:r w:rsidR="0002790F">
        <w:rPr>
          <w:rFonts w:cs="Arial"/>
          <w:sz w:val="22"/>
          <w:szCs w:val="22"/>
        </w:rPr>
        <w:t xml:space="preserve"> </w:t>
      </w:r>
      <w:r w:rsidRPr="0046775E">
        <w:rPr>
          <w:rFonts w:cs="Arial"/>
          <w:sz w:val="22"/>
          <w:szCs w:val="22"/>
        </w:rPr>
        <w:t>registration, breakfasts, and program.</w:t>
      </w:r>
    </w:p>
    <w:p w:rsidR="00801D97" w:rsidRDefault="00653A93" w:rsidP="00266D7C">
      <w:pPr>
        <w:pStyle w:val="ListParagraph"/>
        <w:numPr>
          <w:ilvl w:val="0"/>
          <w:numId w:val="39"/>
        </w:numPr>
        <w:jc w:val="both"/>
        <w:rPr>
          <w:rFonts w:cs="Arial"/>
          <w:sz w:val="22"/>
          <w:szCs w:val="22"/>
        </w:rPr>
      </w:pPr>
      <w:r w:rsidRPr="0046775E">
        <w:rPr>
          <w:rFonts w:cs="Arial"/>
          <w:sz w:val="22"/>
          <w:szCs w:val="22"/>
        </w:rPr>
        <w:t xml:space="preserve">Post full program </w:t>
      </w:r>
      <w:r w:rsidR="005E11C1">
        <w:rPr>
          <w:rFonts w:cs="Arial"/>
          <w:sz w:val="22"/>
          <w:szCs w:val="22"/>
        </w:rPr>
        <w:t>on line</w:t>
      </w:r>
      <w:r w:rsidRPr="0046775E">
        <w:rPr>
          <w:rFonts w:cs="Arial"/>
          <w:sz w:val="22"/>
          <w:szCs w:val="22"/>
        </w:rPr>
        <w:t xml:space="preserve">.  </w:t>
      </w:r>
    </w:p>
    <w:p w:rsidR="00653A93" w:rsidRPr="0046775E" w:rsidRDefault="00653A93" w:rsidP="00266D7C">
      <w:pPr>
        <w:pStyle w:val="ListParagraph"/>
        <w:numPr>
          <w:ilvl w:val="0"/>
          <w:numId w:val="39"/>
        </w:numPr>
        <w:jc w:val="both"/>
        <w:rPr>
          <w:rFonts w:cs="Arial"/>
          <w:sz w:val="22"/>
          <w:szCs w:val="22"/>
        </w:rPr>
      </w:pPr>
      <w:r w:rsidRPr="0046775E">
        <w:rPr>
          <w:rFonts w:cs="Arial"/>
          <w:sz w:val="22"/>
          <w:szCs w:val="22"/>
        </w:rPr>
        <w:t xml:space="preserve">Make sure that the travel arrangements are made by the invited speakers.  </w:t>
      </w:r>
    </w:p>
    <w:p w:rsidR="00383D6F" w:rsidRPr="0046775E" w:rsidRDefault="00383D6F" w:rsidP="00266D7C">
      <w:pPr>
        <w:jc w:val="both"/>
        <w:rPr>
          <w:rFonts w:cs="Arial"/>
          <w:sz w:val="22"/>
          <w:szCs w:val="22"/>
        </w:rPr>
      </w:pPr>
    </w:p>
    <w:p w:rsidR="00653A93" w:rsidRPr="00275616" w:rsidRDefault="005E11C1" w:rsidP="00266D7C">
      <w:pPr>
        <w:jc w:val="both"/>
        <w:rPr>
          <w:rFonts w:cs="Arial"/>
          <w:b/>
          <w:sz w:val="22"/>
          <w:szCs w:val="22"/>
        </w:rPr>
      </w:pPr>
      <w:r w:rsidRPr="00275616">
        <w:rPr>
          <w:rFonts w:cs="Arial"/>
          <w:b/>
          <w:sz w:val="22"/>
          <w:szCs w:val="22"/>
        </w:rPr>
        <w:t>1 month</w:t>
      </w:r>
      <w:r w:rsidR="00653A93" w:rsidRPr="00275616">
        <w:rPr>
          <w:rFonts w:cs="Arial"/>
          <w:b/>
          <w:sz w:val="22"/>
          <w:szCs w:val="22"/>
        </w:rPr>
        <w:t xml:space="preserve"> </w:t>
      </w:r>
      <w:r w:rsidR="00275616">
        <w:rPr>
          <w:rFonts w:cs="Arial"/>
          <w:b/>
          <w:sz w:val="22"/>
          <w:szCs w:val="22"/>
        </w:rPr>
        <w:t>before the meeting</w:t>
      </w:r>
    </w:p>
    <w:p w:rsidR="00801D97" w:rsidRPr="0046775E" w:rsidRDefault="00062FF4" w:rsidP="00266D7C">
      <w:pPr>
        <w:pStyle w:val="ListParagraph"/>
        <w:numPr>
          <w:ilvl w:val="0"/>
          <w:numId w:val="40"/>
        </w:numPr>
        <w:jc w:val="both"/>
        <w:rPr>
          <w:rFonts w:cs="Arial"/>
          <w:sz w:val="22"/>
          <w:szCs w:val="22"/>
        </w:rPr>
      </w:pPr>
      <w:r>
        <w:rPr>
          <w:rFonts w:cs="Arial"/>
          <w:sz w:val="22"/>
          <w:szCs w:val="22"/>
        </w:rPr>
        <w:t xml:space="preserve">Develop </w:t>
      </w:r>
      <w:r w:rsidR="00801D97" w:rsidRPr="0046775E">
        <w:rPr>
          <w:rFonts w:cs="Arial"/>
          <w:sz w:val="22"/>
          <w:szCs w:val="22"/>
        </w:rPr>
        <w:t xml:space="preserve">a mechanism for sending notes to people who have been asked to attend posters. </w:t>
      </w:r>
    </w:p>
    <w:p w:rsidR="00801D97" w:rsidRPr="0046775E" w:rsidRDefault="005E11C1" w:rsidP="00266D7C">
      <w:pPr>
        <w:pStyle w:val="ListParagraph"/>
        <w:numPr>
          <w:ilvl w:val="0"/>
          <w:numId w:val="40"/>
        </w:numPr>
        <w:jc w:val="both"/>
        <w:rPr>
          <w:rFonts w:cs="Arial"/>
          <w:sz w:val="22"/>
          <w:szCs w:val="22"/>
        </w:rPr>
      </w:pPr>
      <w:r>
        <w:rPr>
          <w:rFonts w:cs="Arial"/>
          <w:sz w:val="22"/>
          <w:szCs w:val="22"/>
        </w:rPr>
        <w:t xml:space="preserve">Send instructions to all invited speakers, symposium organizers and oral presenters. </w:t>
      </w:r>
    </w:p>
    <w:p w:rsidR="005E11C1" w:rsidRDefault="00801D97" w:rsidP="00266D7C">
      <w:pPr>
        <w:pStyle w:val="ListParagraph"/>
        <w:numPr>
          <w:ilvl w:val="0"/>
          <w:numId w:val="40"/>
        </w:numPr>
        <w:jc w:val="both"/>
        <w:rPr>
          <w:rFonts w:cs="Arial"/>
          <w:sz w:val="22"/>
          <w:szCs w:val="22"/>
        </w:rPr>
      </w:pPr>
      <w:r w:rsidRPr="0046775E">
        <w:rPr>
          <w:rFonts w:cs="Arial"/>
          <w:sz w:val="22"/>
          <w:szCs w:val="22"/>
        </w:rPr>
        <w:t xml:space="preserve">Arrange for each paper session to have someone “chair” the session and keep time. </w:t>
      </w:r>
      <w:r w:rsidR="00266D7C">
        <w:rPr>
          <w:rFonts w:cs="Arial"/>
          <w:sz w:val="22"/>
          <w:szCs w:val="22"/>
        </w:rPr>
        <w:t>Assign</w:t>
      </w:r>
      <w:r w:rsidR="005E11C1">
        <w:rPr>
          <w:rFonts w:cs="Arial"/>
          <w:sz w:val="22"/>
          <w:szCs w:val="22"/>
        </w:rPr>
        <w:t xml:space="preserve"> program committee to symposia to monitor time and deal with unanticipated issues.</w:t>
      </w:r>
    </w:p>
    <w:p w:rsidR="00801D97" w:rsidRPr="0046775E" w:rsidRDefault="00801D97" w:rsidP="00266D7C">
      <w:pPr>
        <w:pStyle w:val="ListParagraph"/>
        <w:numPr>
          <w:ilvl w:val="0"/>
          <w:numId w:val="40"/>
        </w:numPr>
        <w:jc w:val="both"/>
        <w:rPr>
          <w:rFonts w:cs="Arial"/>
          <w:sz w:val="22"/>
          <w:szCs w:val="22"/>
        </w:rPr>
      </w:pPr>
      <w:r w:rsidRPr="0046775E">
        <w:rPr>
          <w:rFonts w:cs="Arial"/>
          <w:sz w:val="22"/>
          <w:szCs w:val="22"/>
        </w:rPr>
        <w:t xml:space="preserve">Organize introductions for </w:t>
      </w:r>
      <w:r w:rsidR="004643A5" w:rsidRPr="0046775E">
        <w:rPr>
          <w:rFonts w:cs="Arial"/>
          <w:sz w:val="22"/>
          <w:szCs w:val="22"/>
        </w:rPr>
        <w:t xml:space="preserve">invited </w:t>
      </w:r>
      <w:r w:rsidRPr="0046775E">
        <w:rPr>
          <w:rFonts w:cs="Arial"/>
          <w:sz w:val="22"/>
          <w:szCs w:val="22"/>
        </w:rPr>
        <w:t>speakers.</w:t>
      </w:r>
    </w:p>
    <w:p w:rsidR="00653A93" w:rsidRPr="0046775E" w:rsidRDefault="00653A93" w:rsidP="00266D7C">
      <w:pPr>
        <w:jc w:val="both"/>
        <w:rPr>
          <w:rFonts w:cs="Arial"/>
          <w:sz w:val="22"/>
          <w:szCs w:val="22"/>
          <w:u w:val="single"/>
        </w:rPr>
      </w:pPr>
      <w:r w:rsidRPr="0046775E">
        <w:rPr>
          <w:rFonts w:cs="Arial"/>
          <w:sz w:val="22"/>
          <w:szCs w:val="22"/>
        </w:rPr>
        <w:t xml:space="preserve">  </w:t>
      </w:r>
    </w:p>
    <w:p w:rsidR="00653A93" w:rsidRPr="00275616" w:rsidRDefault="00653A93" w:rsidP="00266D7C">
      <w:pPr>
        <w:jc w:val="both"/>
        <w:rPr>
          <w:rFonts w:cs="Arial"/>
          <w:b/>
          <w:sz w:val="22"/>
          <w:szCs w:val="22"/>
        </w:rPr>
      </w:pPr>
      <w:r w:rsidRPr="00275616">
        <w:rPr>
          <w:rFonts w:cs="Arial"/>
          <w:b/>
          <w:sz w:val="22"/>
          <w:szCs w:val="22"/>
        </w:rPr>
        <w:t>Final details</w:t>
      </w:r>
    </w:p>
    <w:p w:rsidR="00653A93" w:rsidRPr="0046775E" w:rsidRDefault="00653A93" w:rsidP="00266D7C">
      <w:pPr>
        <w:pStyle w:val="ListParagraph"/>
        <w:numPr>
          <w:ilvl w:val="0"/>
          <w:numId w:val="41"/>
        </w:numPr>
        <w:jc w:val="both"/>
        <w:rPr>
          <w:rFonts w:cs="Arial"/>
          <w:sz w:val="22"/>
          <w:szCs w:val="22"/>
        </w:rPr>
      </w:pPr>
      <w:r w:rsidRPr="0046775E">
        <w:rPr>
          <w:rFonts w:cs="Arial"/>
          <w:sz w:val="22"/>
          <w:szCs w:val="22"/>
        </w:rPr>
        <w:t>Make sure the local host has signs for the poster sessions, and numbers.</w:t>
      </w:r>
    </w:p>
    <w:p w:rsidR="00653A93" w:rsidRPr="0046775E" w:rsidRDefault="00653A93" w:rsidP="00266D7C">
      <w:pPr>
        <w:pStyle w:val="ListParagraph"/>
        <w:numPr>
          <w:ilvl w:val="0"/>
          <w:numId w:val="41"/>
        </w:numPr>
        <w:jc w:val="both"/>
        <w:rPr>
          <w:rFonts w:cs="Arial"/>
          <w:sz w:val="22"/>
          <w:szCs w:val="22"/>
        </w:rPr>
      </w:pPr>
      <w:r w:rsidRPr="0046775E">
        <w:rPr>
          <w:rFonts w:cs="Arial"/>
          <w:sz w:val="22"/>
          <w:szCs w:val="22"/>
        </w:rPr>
        <w:t>Make sure you know who will give the welcoming remarks. (president, host, program chair)</w:t>
      </w:r>
    </w:p>
    <w:p w:rsidR="00062FF4" w:rsidRPr="00266D7C" w:rsidRDefault="00653A93" w:rsidP="00266D7C">
      <w:pPr>
        <w:pStyle w:val="ListParagraph"/>
        <w:numPr>
          <w:ilvl w:val="0"/>
          <w:numId w:val="41"/>
        </w:numPr>
        <w:jc w:val="both"/>
        <w:rPr>
          <w:rFonts w:cs="Arial"/>
          <w:b/>
          <w:sz w:val="22"/>
          <w:szCs w:val="22"/>
        </w:rPr>
      </w:pPr>
      <w:r w:rsidRPr="005E11C1">
        <w:rPr>
          <w:rFonts w:cs="Arial"/>
          <w:sz w:val="22"/>
          <w:szCs w:val="22"/>
        </w:rPr>
        <w:t xml:space="preserve">Make time-keeping signs for the symposium chairs and paper session chairs.  </w:t>
      </w:r>
    </w:p>
    <w:p w:rsidR="00266D7C" w:rsidRDefault="00266D7C">
      <w:pPr>
        <w:rPr>
          <w:rFonts w:cs="Arial"/>
          <w:sz w:val="22"/>
          <w:szCs w:val="22"/>
        </w:rPr>
      </w:pPr>
    </w:p>
    <w:p w:rsidR="00266D7C" w:rsidRDefault="00266D7C" w:rsidP="00266D7C">
      <w:pPr>
        <w:rPr>
          <w:rFonts w:cs="Arial"/>
          <w:b/>
          <w:sz w:val="22"/>
          <w:szCs w:val="22"/>
        </w:rPr>
      </w:pPr>
      <w:r>
        <w:rPr>
          <w:rFonts w:cs="Arial"/>
          <w:b/>
          <w:sz w:val="22"/>
          <w:szCs w:val="22"/>
        </w:rPr>
        <w:t>Post Conference</w:t>
      </w:r>
    </w:p>
    <w:p w:rsidR="00266D7C" w:rsidRDefault="00266D7C" w:rsidP="00266D7C">
      <w:pPr>
        <w:pStyle w:val="ListParagraph"/>
        <w:numPr>
          <w:ilvl w:val="0"/>
          <w:numId w:val="41"/>
        </w:numPr>
        <w:jc w:val="both"/>
        <w:rPr>
          <w:rFonts w:cs="Arial"/>
          <w:sz w:val="22"/>
          <w:szCs w:val="22"/>
        </w:rPr>
      </w:pPr>
      <w:r>
        <w:rPr>
          <w:rFonts w:cs="Arial"/>
          <w:sz w:val="22"/>
          <w:szCs w:val="22"/>
        </w:rPr>
        <w:t>Update manual &amp; send to secretary and next program chair</w:t>
      </w:r>
    </w:p>
    <w:p w:rsidR="00266D7C" w:rsidRPr="0046775E" w:rsidRDefault="00266D7C" w:rsidP="00266D7C">
      <w:pPr>
        <w:pStyle w:val="ListParagraph"/>
        <w:numPr>
          <w:ilvl w:val="0"/>
          <w:numId w:val="41"/>
        </w:numPr>
        <w:jc w:val="both"/>
        <w:rPr>
          <w:rFonts w:cs="Arial"/>
          <w:sz w:val="22"/>
          <w:szCs w:val="22"/>
        </w:rPr>
      </w:pPr>
      <w:r>
        <w:rPr>
          <w:rFonts w:cs="Arial"/>
          <w:sz w:val="22"/>
          <w:szCs w:val="22"/>
        </w:rPr>
        <w:t>Plan to serve on the next program committee (at least as an adviser).</w:t>
      </w:r>
    </w:p>
    <w:p w:rsidR="00266D7C" w:rsidRPr="00266D7C" w:rsidRDefault="00266D7C" w:rsidP="00266D7C">
      <w:pPr>
        <w:rPr>
          <w:rFonts w:cs="Arial"/>
          <w:sz w:val="22"/>
          <w:szCs w:val="22"/>
        </w:rPr>
      </w:pPr>
      <w:r w:rsidRPr="00266D7C">
        <w:rPr>
          <w:rFonts w:cs="Arial"/>
          <w:sz w:val="22"/>
          <w:szCs w:val="22"/>
        </w:rPr>
        <w:br w:type="page"/>
      </w:r>
    </w:p>
    <w:p w:rsidR="00266D7C" w:rsidRPr="00062FF4" w:rsidRDefault="00266D7C" w:rsidP="00266D7C">
      <w:pPr>
        <w:pStyle w:val="ListParagraph"/>
        <w:ind w:left="360"/>
        <w:jc w:val="both"/>
        <w:rPr>
          <w:rFonts w:cs="Arial"/>
          <w:b/>
          <w:sz w:val="22"/>
          <w:szCs w:val="22"/>
        </w:rPr>
      </w:pPr>
    </w:p>
    <w:tbl>
      <w:tblPr>
        <w:tblStyle w:val="LightShading"/>
        <w:tblW w:w="10728" w:type="dxa"/>
        <w:jc w:val="center"/>
        <w:tblLayout w:type="fixed"/>
        <w:tblLook w:val="04A0" w:firstRow="1" w:lastRow="0" w:firstColumn="1" w:lastColumn="0" w:noHBand="0" w:noVBand="1"/>
      </w:tblPr>
      <w:tblGrid>
        <w:gridCol w:w="2601"/>
        <w:gridCol w:w="1625"/>
        <w:gridCol w:w="1625"/>
        <w:gridCol w:w="1626"/>
        <w:gridCol w:w="1625"/>
        <w:gridCol w:w="1626"/>
      </w:tblGrid>
      <w:tr w:rsidR="00062FF4" w:rsidRPr="00062FF4" w:rsidTr="00062FF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728" w:type="dxa"/>
            <w:gridSpan w:val="6"/>
            <w:noWrap/>
            <w:hideMark/>
          </w:tcPr>
          <w:p w:rsidR="00062FF4" w:rsidRPr="00062FF4" w:rsidRDefault="000E1425" w:rsidP="00062FF4">
            <w:pPr>
              <w:contextualSpacing/>
              <w:rPr>
                <w:rFonts w:ascii="Calibri" w:eastAsia="Times New Roman" w:hAnsi="Calibri" w:cs="Times New Roman"/>
                <w:b w:val="0"/>
                <w:u w:val="single"/>
              </w:rPr>
            </w:pPr>
            <w:r>
              <w:t>S</w:t>
            </w:r>
            <w:r w:rsidR="00062FF4" w:rsidRPr="00062FF4">
              <w:t>ubmission and outcomes data</w:t>
            </w:r>
            <w:r w:rsidR="00062FF4">
              <w:t xml:space="preserve"> (per year)</w:t>
            </w:r>
            <w:r w:rsidR="00062FF4" w:rsidRPr="00062FF4">
              <w:t>?</w:t>
            </w:r>
          </w:p>
        </w:tc>
      </w:tr>
      <w:tr w:rsidR="00062FF4" w:rsidRPr="00062FF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bottom w:val="single" w:sz="4" w:space="0" w:color="auto"/>
            </w:tcBorders>
            <w:noWrap/>
            <w:vAlign w:val="center"/>
            <w:hideMark/>
          </w:tcPr>
          <w:p w:rsidR="00062FF4" w:rsidRPr="00062FF4" w:rsidRDefault="00062FF4" w:rsidP="00266D7C">
            <w:pPr>
              <w:jc w:val="cente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u w:val="single"/>
              </w:rPr>
            </w:pPr>
            <w:r w:rsidRPr="00062FF4">
              <w:rPr>
                <w:rFonts w:ascii="Calibri" w:eastAsia="Times New Roman" w:hAnsi="Calibri" w:cs="Times New Roman"/>
                <w:u w:val="single"/>
              </w:rPr>
              <w:t>Year</w:t>
            </w:r>
          </w:p>
        </w:tc>
        <w:tc>
          <w:tcPr>
            <w:tcW w:w="1625" w:type="dxa"/>
            <w:tcBorders>
              <w:bottom w:val="single" w:sz="4" w:space="0" w:color="auto"/>
            </w:tcBorders>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u w:val="single"/>
              </w:rPr>
            </w:pPr>
            <w:r w:rsidRPr="00062FF4">
              <w:rPr>
                <w:rFonts w:ascii="Calibri" w:eastAsia="Times New Roman" w:hAnsi="Calibri" w:cs="Times New Roman"/>
                <w:u w:val="single"/>
              </w:rPr>
              <w:t>Submitted</w:t>
            </w:r>
          </w:p>
        </w:tc>
        <w:tc>
          <w:tcPr>
            <w:tcW w:w="1626"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u w:val="single"/>
              </w:rPr>
            </w:pPr>
            <w:r w:rsidRPr="00062FF4">
              <w:rPr>
                <w:rFonts w:ascii="Calibri" w:eastAsia="Times New Roman" w:hAnsi="Calibri" w:cs="Times New Roman"/>
                <w:u w:val="single"/>
              </w:rPr>
              <w:t>Accepted</w:t>
            </w:r>
          </w:p>
        </w:tc>
        <w:tc>
          <w:tcPr>
            <w:tcW w:w="1625"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u w:val="single"/>
              </w:rPr>
            </w:pPr>
            <w:r w:rsidRPr="00062FF4">
              <w:rPr>
                <w:rFonts w:ascii="Calibri" w:eastAsia="Times New Roman" w:hAnsi="Calibri" w:cs="Times New Roman"/>
                <w:u w:val="single"/>
              </w:rPr>
              <w:t>Rejected</w:t>
            </w:r>
          </w:p>
        </w:tc>
        <w:tc>
          <w:tcPr>
            <w:tcW w:w="1626"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u w:val="single"/>
              </w:rPr>
            </w:pPr>
            <w:r w:rsidRPr="00062FF4">
              <w:rPr>
                <w:rFonts w:ascii="Calibri" w:eastAsia="Times New Roman" w:hAnsi="Calibri" w:cs="Times New Roman"/>
                <w:u w:val="single"/>
              </w:rPr>
              <w:t>Acceptance Rate</w:t>
            </w:r>
          </w:p>
        </w:tc>
      </w:tr>
      <w:tr w:rsidR="00062FF4" w:rsidRPr="00062FF4" w:rsidTr="00062FF4">
        <w:trPr>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tcBorders>
            <w:shd w:val="clear" w:color="auto" w:fill="auto"/>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Posters</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auto"/>
            <w:vAlign w:val="center"/>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333</w:t>
            </w:r>
          </w:p>
        </w:tc>
        <w:tc>
          <w:tcPr>
            <w:tcW w:w="1626"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333</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6" w:type="dxa"/>
            <w:tcBorders>
              <w:top w:val="single" w:sz="4" w:space="0" w:color="auto"/>
              <w:bottom w:val="single" w:sz="4" w:space="0" w:color="auto"/>
              <w:right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100.00%</w:t>
            </w:r>
          </w:p>
        </w:tc>
      </w:tr>
      <w:tr w:rsidR="00062FF4" w:rsidRPr="00062FF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188</w:t>
            </w:r>
          </w:p>
        </w:tc>
        <w:tc>
          <w:tcPr>
            <w:tcW w:w="1626"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187</w:t>
            </w:r>
          </w:p>
        </w:tc>
        <w:tc>
          <w:tcPr>
            <w:tcW w:w="1625"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1</w:t>
            </w:r>
          </w:p>
        </w:tc>
        <w:tc>
          <w:tcPr>
            <w:tcW w:w="1626"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99.47%</w:t>
            </w:r>
          </w:p>
        </w:tc>
      </w:tr>
      <w:tr w:rsidR="00062FF4" w:rsidRPr="00062FF4" w:rsidTr="00062FF4">
        <w:trPr>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bottom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2012</w:t>
            </w:r>
          </w:p>
        </w:tc>
        <w:tc>
          <w:tcPr>
            <w:tcW w:w="1625" w:type="dxa"/>
            <w:tcBorders>
              <w:bottom w:val="single" w:sz="4" w:space="0" w:color="auto"/>
            </w:tcBorders>
            <w:vAlign w:val="center"/>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217</w:t>
            </w:r>
          </w:p>
        </w:tc>
        <w:tc>
          <w:tcPr>
            <w:tcW w:w="1626"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210</w:t>
            </w:r>
          </w:p>
        </w:tc>
        <w:tc>
          <w:tcPr>
            <w:tcW w:w="1625"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7</w:t>
            </w:r>
          </w:p>
        </w:tc>
        <w:tc>
          <w:tcPr>
            <w:tcW w:w="1626"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96.77%</w:t>
            </w:r>
          </w:p>
        </w:tc>
      </w:tr>
      <w:tr w:rsidR="00062FF4" w:rsidRPr="00062FF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Symposium</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BFBFBF" w:themeFill="background1" w:themeFillShade="BF"/>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14</w:t>
            </w:r>
          </w:p>
        </w:tc>
        <w:tc>
          <w:tcPr>
            <w:tcW w:w="1626"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5</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9</w:t>
            </w:r>
          </w:p>
        </w:tc>
        <w:tc>
          <w:tcPr>
            <w:tcW w:w="1626"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35.71%</w:t>
            </w:r>
          </w:p>
        </w:tc>
      </w:tr>
      <w:tr w:rsidR="00062FF4" w:rsidRPr="00062FF4" w:rsidTr="00062FF4">
        <w:trPr>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10</w:t>
            </w:r>
          </w:p>
        </w:tc>
        <w:tc>
          <w:tcPr>
            <w:tcW w:w="1626"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7</w:t>
            </w:r>
          </w:p>
        </w:tc>
        <w:tc>
          <w:tcPr>
            <w:tcW w:w="1625"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3</w:t>
            </w:r>
          </w:p>
        </w:tc>
        <w:tc>
          <w:tcPr>
            <w:tcW w:w="1626"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70.00%</w:t>
            </w:r>
          </w:p>
        </w:tc>
      </w:tr>
      <w:tr w:rsidR="00062FF4" w:rsidRPr="00062FF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bottom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2012</w:t>
            </w:r>
          </w:p>
        </w:tc>
        <w:tc>
          <w:tcPr>
            <w:tcW w:w="1625" w:type="dxa"/>
            <w:tcBorders>
              <w:bottom w:val="single" w:sz="4" w:space="0" w:color="auto"/>
            </w:tcBorders>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10</w:t>
            </w:r>
          </w:p>
        </w:tc>
        <w:tc>
          <w:tcPr>
            <w:tcW w:w="1626"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7</w:t>
            </w:r>
          </w:p>
        </w:tc>
        <w:tc>
          <w:tcPr>
            <w:tcW w:w="1625"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2</w:t>
            </w:r>
          </w:p>
        </w:tc>
        <w:tc>
          <w:tcPr>
            <w:tcW w:w="1626" w:type="dxa"/>
            <w:tcBorders>
              <w:bottom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70.00%</w:t>
            </w:r>
          </w:p>
        </w:tc>
      </w:tr>
      <w:tr w:rsidR="00062FF4" w:rsidRPr="00062FF4" w:rsidTr="00062FF4">
        <w:trPr>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tcBorders>
            <w:shd w:val="clear" w:color="auto" w:fill="auto"/>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Invited Symposium</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auto"/>
            <w:vAlign w:val="center"/>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1</w:t>
            </w:r>
          </w:p>
        </w:tc>
        <w:tc>
          <w:tcPr>
            <w:tcW w:w="1626"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1</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6" w:type="dxa"/>
            <w:tcBorders>
              <w:top w:val="single" w:sz="4" w:space="0" w:color="auto"/>
              <w:bottom w:val="single" w:sz="4" w:space="0" w:color="auto"/>
              <w:right w:val="single" w:sz="4" w:space="0" w:color="auto"/>
            </w:tcBorders>
            <w:shd w:val="clear" w:color="auto" w:fill="auto"/>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100.00%</w:t>
            </w:r>
          </w:p>
        </w:tc>
      </w:tr>
      <w:tr w:rsidR="00062FF4" w:rsidRPr="00062FF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6"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5"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6" w:type="dxa"/>
            <w:tcBorders>
              <w:top w:val="single" w:sz="4" w:space="0" w:color="auto"/>
            </w:tcBorders>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r>
      <w:tr w:rsidR="00062FF4" w:rsidRPr="00062FF4" w:rsidTr="00062FF4">
        <w:trPr>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bottom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2012</w:t>
            </w:r>
          </w:p>
        </w:tc>
        <w:tc>
          <w:tcPr>
            <w:tcW w:w="1625" w:type="dxa"/>
            <w:tcBorders>
              <w:bottom w:val="single" w:sz="4" w:space="0" w:color="auto"/>
            </w:tcBorders>
            <w:vAlign w:val="center"/>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6"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5"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c>
          <w:tcPr>
            <w:tcW w:w="1626" w:type="dxa"/>
            <w:tcBorders>
              <w:bottom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0%</w:t>
            </w:r>
          </w:p>
        </w:tc>
      </w:tr>
      <w:tr w:rsidR="00062FF4" w:rsidRPr="00062FF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Oral Presentations</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BFBFBF" w:themeFill="background1" w:themeFillShade="BF"/>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33</w:t>
            </w:r>
          </w:p>
        </w:tc>
        <w:tc>
          <w:tcPr>
            <w:tcW w:w="1626"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18</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15</w:t>
            </w:r>
          </w:p>
        </w:tc>
        <w:tc>
          <w:tcPr>
            <w:tcW w:w="1626"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62.07%</w:t>
            </w:r>
          </w:p>
        </w:tc>
      </w:tr>
      <w:tr w:rsidR="00062FF4" w:rsidRPr="00062FF4" w:rsidTr="00062FF4">
        <w:trPr>
          <w:trHeight w:val="288"/>
          <w:jc w:val="center"/>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21</w:t>
            </w:r>
          </w:p>
        </w:tc>
        <w:tc>
          <w:tcPr>
            <w:tcW w:w="1626"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20</w:t>
            </w:r>
          </w:p>
        </w:tc>
        <w:tc>
          <w:tcPr>
            <w:tcW w:w="1625"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62FF4">
              <w:rPr>
                <w:rFonts w:cs="Arial"/>
                <w:sz w:val="20"/>
                <w:szCs w:val="20"/>
              </w:rPr>
              <w:t>1</w:t>
            </w:r>
          </w:p>
        </w:tc>
        <w:tc>
          <w:tcPr>
            <w:tcW w:w="1626" w:type="dxa"/>
            <w:tcBorders>
              <w:top w:val="single" w:sz="4" w:space="0" w:color="auto"/>
            </w:tcBorders>
            <w:noWrap/>
            <w:vAlign w:val="center"/>
            <w:hideMark/>
          </w:tcPr>
          <w:p w:rsidR="00062FF4" w:rsidRPr="00062FF4" w:rsidRDefault="00062FF4" w:rsidP="00266D7C">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062FF4">
              <w:rPr>
                <w:rFonts w:eastAsia="Times New Roman" w:cs="Arial"/>
                <w:sz w:val="20"/>
                <w:szCs w:val="20"/>
              </w:rPr>
              <w:t>95.24%</w:t>
            </w:r>
          </w:p>
        </w:tc>
      </w:tr>
      <w:tr w:rsidR="00062FF4" w:rsidRPr="00BF5B04" w:rsidTr="00062F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1" w:type="dxa"/>
            <w:noWrap/>
            <w:vAlign w:val="center"/>
            <w:hideMark/>
          </w:tcPr>
          <w:p w:rsidR="00062FF4" w:rsidRPr="00062FF4" w:rsidRDefault="00062FF4" w:rsidP="00266D7C">
            <w:pPr>
              <w:rPr>
                <w:rFonts w:ascii="Calibri" w:eastAsia="Times New Roman" w:hAnsi="Calibri" w:cs="Times New Roman"/>
                <w:b w:val="0"/>
              </w:rPr>
            </w:pPr>
          </w:p>
        </w:tc>
        <w:tc>
          <w:tcPr>
            <w:tcW w:w="1625" w:type="dxa"/>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2012</w:t>
            </w:r>
          </w:p>
        </w:tc>
        <w:tc>
          <w:tcPr>
            <w:tcW w:w="1625" w:type="dxa"/>
            <w:vAlign w:val="center"/>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35</w:t>
            </w:r>
          </w:p>
        </w:tc>
        <w:tc>
          <w:tcPr>
            <w:tcW w:w="1626" w:type="dxa"/>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23</w:t>
            </w:r>
          </w:p>
        </w:tc>
        <w:tc>
          <w:tcPr>
            <w:tcW w:w="1625" w:type="dxa"/>
            <w:noWrap/>
            <w:vAlign w:val="center"/>
            <w:hideMark/>
          </w:tcPr>
          <w:p w:rsidR="00062FF4" w:rsidRPr="00062FF4" w:rsidRDefault="00062FF4" w:rsidP="00266D7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2FF4">
              <w:rPr>
                <w:rFonts w:cs="Arial"/>
                <w:sz w:val="20"/>
                <w:szCs w:val="20"/>
              </w:rPr>
              <w:t>10</w:t>
            </w:r>
          </w:p>
        </w:tc>
        <w:tc>
          <w:tcPr>
            <w:tcW w:w="1626" w:type="dxa"/>
            <w:noWrap/>
            <w:vAlign w:val="center"/>
            <w:hideMark/>
          </w:tcPr>
          <w:p w:rsidR="00062FF4" w:rsidRPr="0048212C" w:rsidRDefault="00062FF4" w:rsidP="00266D7C">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062FF4">
              <w:rPr>
                <w:rFonts w:eastAsia="Times New Roman" w:cs="Arial"/>
                <w:sz w:val="20"/>
                <w:szCs w:val="20"/>
              </w:rPr>
              <w:t>65.71%</w:t>
            </w:r>
          </w:p>
        </w:tc>
      </w:tr>
    </w:tbl>
    <w:p w:rsidR="00062FF4" w:rsidRDefault="00062FF4" w:rsidP="00062FF4">
      <w:pPr>
        <w:jc w:val="both"/>
        <w:rPr>
          <w:rFonts w:cs="Arial"/>
          <w:b/>
          <w:sz w:val="22"/>
          <w:szCs w:val="22"/>
        </w:rPr>
      </w:pPr>
    </w:p>
    <w:p w:rsidR="00062FF4" w:rsidRDefault="00062FF4" w:rsidP="00062FF4">
      <w:pPr>
        <w:jc w:val="both"/>
        <w:rPr>
          <w:rFonts w:cs="Arial"/>
          <w:b/>
          <w:sz w:val="22"/>
          <w:szCs w:val="22"/>
        </w:rPr>
      </w:pPr>
    </w:p>
    <w:p w:rsidR="004643A5" w:rsidRPr="00062FF4" w:rsidRDefault="004643A5" w:rsidP="00062FF4">
      <w:pPr>
        <w:jc w:val="both"/>
        <w:rPr>
          <w:rFonts w:cs="Arial"/>
          <w:b/>
          <w:sz w:val="22"/>
          <w:szCs w:val="22"/>
        </w:rPr>
      </w:pPr>
      <w:r w:rsidRPr="00062FF4">
        <w:rPr>
          <w:rFonts w:cs="Arial"/>
          <w:b/>
          <w:sz w:val="22"/>
          <w:szCs w:val="22"/>
        </w:rPr>
        <w:br w:type="page"/>
      </w:r>
    </w:p>
    <w:p w:rsidR="005E11C1" w:rsidRPr="005E11C1" w:rsidRDefault="008C11ED" w:rsidP="005E11C1">
      <w:pPr>
        <w:jc w:val="center"/>
        <w:rPr>
          <w:rFonts w:cs="Arial"/>
          <w:b/>
          <w:i/>
          <w:sz w:val="22"/>
          <w:szCs w:val="22"/>
        </w:rPr>
      </w:pPr>
      <w:r>
        <w:rPr>
          <w:rFonts w:cs="Arial"/>
          <w:b/>
          <w:i/>
          <w:sz w:val="22"/>
          <w:szCs w:val="22"/>
        </w:rPr>
        <w:lastRenderedPageBreak/>
        <w:t xml:space="preserve">GENERAL </w:t>
      </w:r>
      <w:r w:rsidR="005E11C1" w:rsidRPr="005E11C1">
        <w:rPr>
          <w:rFonts w:cs="Arial"/>
          <w:b/>
          <w:i/>
          <w:sz w:val="22"/>
          <w:szCs w:val="22"/>
        </w:rPr>
        <w:t>NOTES</w:t>
      </w:r>
      <w:r w:rsidR="005E11C1">
        <w:rPr>
          <w:rFonts w:cs="Arial"/>
          <w:b/>
          <w:i/>
          <w:sz w:val="22"/>
          <w:szCs w:val="22"/>
        </w:rPr>
        <w:t>:</w:t>
      </w:r>
    </w:p>
    <w:p w:rsidR="005E11C1" w:rsidRDefault="005E11C1" w:rsidP="00B26CD3">
      <w:pPr>
        <w:jc w:val="both"/>
        <w:rPr>
          <w:rFonts w:cs="Arial"/>
          <w:b/>
          <w:sz w:val="22"/>
          <w:szCs w:val="22"/>
        </w:rPr>
      </w:pPr>
    </w:p>
    <w:p w:rsidR="00423AEE" w:rsidRDefault="00423AEE" w:rsidP="00B26CD3">
      <w:pPr>
        <w:jc w:val="both"/>
        <w:rPr>
          <w:rFonts w:cs="Arial"/>
          <w:b/>
          <w:sz w:val="22"/>
          <w:szCs w:val="22"/>
        </w:rPr>
      </w:pPr>
    </w:p>
    <w:p w:rsidR="00383D6F" w:rsidRPr="0046775E" w:rsidRDefault="00E17B25" w:rsidP="00B26CD3">
      <w:pPr>
        <w:jc w:val="both"/>
        <w:rPr>
          <w:rFonts w:cs="Arial"/>
          <w:b/>
          <w:sz w:val="22"/>
          <w:szCs w:val="22"/>
        </w:rPr>
      </w:pPr>
      <w:r w:rsidRPr="0046775E">
        <w:rPr>
          <w:rFonts w:cs="Arial"/>
          <w:b/>
          <w:sz w:val="22"/>
          <w:szCs w:val="22"/>
        </w:rPr>
        <w:t>Selecting the Program Chair</w:t>
      </w:r>
    </w:p>
    <w:p w:rsidR="008C11ED" w:rsidRDefault="002740F8" w:rsidP="008C11ED">
      <w:pPr>
        <w:jc w:val="both"/>
        <w:rPr>
          <w:rFonts w:cs="Arial"/>
          <w:sz w:val="22"/>
          <w:szCs w:val="22"/>
        </w:rPr>
      </w:pPr>
      <w:r>
        <w:rPr>
          <w:rFonts w:cs="Arial"/>
          <w:sz w:val="22"/>
          <w:szCs w:val="22"/>
        </w:rPr>
        <w:t xml:space="preserve">As of </w:t>
      </w:r>
      <w:r w:rsidR="002435C8">
        <w:rPr>
          <w:rFonts w:cs="Arial"/>
          <w:sz w:val="22"/>
          <w:szCs w:val="22"/>
        </w:rPr>
        <w:t xml:space="preserve">2007, </w:t>
      </w:r>
      <w:r w:rsidR="008C11ED" w:rsidRPr="0046775E">
        <w:rPr>
          <w:rFonts w:cs="Arial"/>
          <w:sz w:val="22"/>
          <w:szCs w:val="22"/>
        </w:rPr>
        <w:t xml:space="preserve">program chairs </w:t>
      </w:r>
      <w:r>
        <w:rPr>
          <w:rFonts w:cs="Arial"/>
          <w:sz w:val="22"/>
          <w:szCs w:val="22"/>
        </w:rPr>
        <w:t xml:space="preserve">are </w:t>
      </w:r>
      <w:r w:rsidR="008C11ED" w:rsidRPr="0046775E">
        <w:rPr>
          <w:rFonts w:cs="Arial"/>
          <w:sz w:val="22"/>
          <w:szCs w:val="22"/>
        </w:rPr>
        <w:t>named 1.5 years before the meeting to be organized.  This allow</w:t>
      </w:r>
      <w:r>
        <w:rPr>
          <w:rFonts w:cs="Arial"/>
          <w:sz w:val="22"/>
          <w:szCs w:val="22"/>
        </w:rPr>
        <w:t>s</w:t>
      </w:r>
      <w:r w:rsidR="008C11ED" w:rsidRPr="0046775E">
        <w:rPr>
          <w:rFonts w:cs="Arial"/>
          <w:sz w:val="22"/>
          <w:szCs w:val="22"/>
        </w:rPr>
        <w:t xml:space="preserve"> the program committee to get a head start on identifying and inviting invited speakers, who are often booked more than a year in advance.  This also allow</w:t>
      </w:r>
      <w:r>
        <w:rPr>
          <w:rFonts w:cs="Arial"/>
          <w:sz w:val="22"/>
          <w:szCs w:val="22"/>
        </w:rPr>
        <w:t>s</w:t>
      </w:r>
      <w:r w:rsidR="008C11ED" w:rsidRPr="0046775E">
        <w:rPr>
          <w:rFonts w:cs="Arial"/>
          <w:sz w:val="22"/>
          <w:szCs w:val="22"/>
        </w:rPr>
        <w:t xml:space="preserve"> the program chair to form her/his committee and have them meet at the SRP meeting preceding the one to be organized.</w:t>
      </w:r>
      <w:r w:rsidR="008C11ED" w:rsidRPr="008C11ED">
        <w:rPr>
          <w:rFonts w:cs="Arial"/>
          <w:sz w:val="22"/>
          <w:szCs w:val="22"/>
        </w:rPr>
        <w:t xml:space="preserve"> </w:t>
      </w:r>
    </w:p>
    <w:p w:rsidR="008C11ED" w:rsidRDefault="008C11ED" w:rsidP="008C11ED">
      <w:pPr>
        <w:jc w:val="both"/>
        <w:rPr>
          <w:rFonts w:cs="Arial"/>
          <w:sz w:val="22"/>
          <w:szCs w:val="22"/>
        </w:rPr>
      </w:pPr>
    </w:p>
    <w:p w:rsidR="008C11ED" w:rsidRPr="0046775E" w:rsidRDefault="008C11ED" w:rsidP="008C11ED">
      <w:pPr>
        <w:jc w:val="both"/>
        <w:rPr>
          <w:rFonts w:cs="Arial"/>
          <w:sz w:val="22"/>
          <w:szCs w:val="22"/>
        </w:rPr>
      </w:pPr>
      <w:r w:rsidRPr="0046775E">
        <w:rPr>
          <w:rFonts w:cs="Arial"/>
          <w:sz w:val="22"/>
          <w:szCs w:val="22"/>
        </w:rPr>
        <w:t>The current and incoming program chairs should attend the executive board meetings at the annual meetings in order to facilitate the continuity of operation and knowledge about program palnning and organization.</w:t>
      </w:r>
    </w:p>
    <w:p w:rsidR="008C11ED" w:rsidRDefault="008C11ED" w:rsidP="008C11ED">
      <w:pPr>
        <w:jc w:val="both"/>
        <w:rPr>
          <w:rFonts w:cs="Arial"/>
          <w:sz w:val="22"/>
          <w:szCs w:val="22"/>
        </w:rPr>
      </w:pPr>
    </w:p>
    <w:p w:rsidR="00E17B25" w:rsidRPr="008C11ED" w:rsidRDefault="00FF194C" w:rsidP="008C11ED">
      <w:pPr>
        <w:jc w:val="both"/>
        <w:rPr>
          <w:rFonts w:cs="Arial"/>
          <w:i/>
          <w:sz w:val="22"/>
          <w:szCs w:val="22"/>
        </w:rPr>
      </w:pPr>
      <w:r w:rsidRPr="008C11ED">
        <w:rPr>
          <w:rFonts w:cs="Arial"/>
          <w:sz w:val="22"/>
          <w:szCs w:val="22"/>
        </w:rPr>
        <w:t xml:space="preserve">At the 2006 meeting in San Diego, it was decided by the Board  </w:t>
      </w:r>
      <w:r w:rsidR="00DE685B" w:rsidRPr="008C11ED">
        <w:rPr>
          <w:rFonts w:cs="Arial"/>
          <w:sz w:val="22"/>
          <w:szCs w:val="22"/>
        </w:rPr>
        <w:t xml:space="preserve">that </w:t>
      </w:r>
      <w:r w:rsidRPr="008C11ED">
        <w:rPr>
          <w:rFonts w:cs="Arial"/>
          <w:sz w:val="22"/>
          <w:szCs w:val="22"/>
        </w:rPr>
        <w:t xml:space="preserve">the past program chair should serve on the program committee in order to provide continuity and assist the current program chair in procedural matters. </w:t>
      </w:r>
    </w:p>
    <w:p w:rsidR="004643A5" w:rsidRPr="0046775E" w:rsidRDefault="004643A5" w:rsidP="00B26CD3">
      <w:pPr>
        <w:jc w:val="both"/>
        <w:rPr>
          <w:rFonts w:cs="Arial"/>
          <w:i/>
          <w:sz w:val="22"/>
          <w:szCs w:val="22"/>
        </w:rPr>
      </w:pPr>
    </w:p>
    <w:p w:rsidR="00654351" w:rsidRPr="00275616" w:rsidRDefault="00654351" w:rsidP="00B26CD3">
      <w:pPr>
        <w:jc w:val="both"/>
        <w:rPr>
          <w:rFonts w:cs="Arial"/>
          <w:b/>
          <w:sz w:val="22"/>
          <w:szCs w:val="22"/>
        </w:rPr>
      </w:pPr>
    </w:p>
    <w:p w:rsidR="002F122E" w:rsidRPr="00275616" w:rsidRDefault="008C11ED" w:rsidP="00B26CD3">
      <w:pPr>
        <w:jc w:val="both"/>
        <w:rPr>
          <w:rFonts w:cs="Arial"/>
          <w:b/>
          <w:sz w:val="22"/>
          <w:szCs w:val="22"/>
        </w:rPr>
      </w:pPr>
      <w:r w:rsidRPr="00275616">
        <w:rPr>
          <w:rFonts w:cs="Arial"/>
          <w:b/>
          <w:sz w:val="22"/>
          <w:szCs w:val="22"/>
        </w:rPr>
        <w:t>Contining Education Units</w:t>
      </w:r>
    </w:p>
    <w:p w:rsidR="008C11ED" w:rsidRDefault="002435C8" w:rsidP="00B26CD3">
      <w:pPr>
        <w:jc w:val="both"/>
        <w:rPr>
          <w:rFonts w:cs="Arial"/>
          <w:sz w:val="22"/>
          <w:szCs w:val="22"/>
        </w:rPr>
      </w:pPr>
      <w:r>
        <w:rPr>
          <w:rFonts w:cs="Arial"/>
          <w:sz w:val="22"/>
          <w:szCs w:val="22"/>
        </w:rPr>
        <w:t xml:space="preserve">Since 2013, </w:t>
      </w:r>
      <w:r w:rsidR="00654351" w:rsidRPr="0046775E">
        <w:rPr>
          <w:rFonts w:cs="Arial"/>
          <w:sz w:val="22"/>
          <w:szCs w:val="22"/>
        </w:rPr>
        <w:t xml:space="preserve">CEUs </w:t>
      </w:r>
      <w:r>
        <w:rPr>
          <w:rFonts w:cs="Arial"/>
          <w:sz w:val="22"/>
          <w:szCs w:val="22"/>
        </w:rPr>
        <w:t>have not been provided due to lack of interest</w:t>
      </w:r>
      <w:r w:rsidR="00654351" w:rsidRPr="0046775E">
        <w:rPr>
          <w:rFonts w:cs="Arial"/>
          <w:sz w:val="22"/>
          <w:szCs w:val="22"/>
        </w:rPr>
        <w:t xml:space="preserve">.  If you want to have them, contact APA about applying.  </w:t>
      </w:r>
    </w:p>
    <w:p w:rsidR="00266D7C" w:rsidRDefault="00266D7C" w:rsidP="006A0891">
      <w:pPr>
        <w:pStyle w:val="ListParagraph"/>
        <w:jc w:val="both"/>
        <w:rPr>
          <w:rFonts w:cs="Arial"/>
          <w:sz w:val="22"/>
          <w:szCs w:val="22"/>
        </w:rPr>
      </w:pPr>
    </w:p>
    <w:p w:rsidR="00266D7C" w:rsidRDefault="006D468D" w:rsidP="006A0891">
      <w:pPr>
        <w:pStyle w:val="ListParagraph"/>
        <w:numPr>
          <w:ilvl w:val="0"/>
          <w:numId w:val="43"/>
        </w:numPr>
        <w:jc w:val="both"/>
        <w:rPr>
          <w:rFonts w:cs="Arial"/>
          <w:sz w:val="22"/>
          <w:szCs w:val="22"/>
        </w:rPr>
      </w:pPr>
      <w:r>
        <w:rPr>
          <w:rFonts w:cs="Arial"/>
          <w:sz w:val="22"/>
          <w:szCs w:val="22"/>
        </w:rPr>
        <w:t>2013 Note: CE credits were prohibitively expense and difficult through UC Berkeley</w:t>
      </w:r>
    </w:p>
    <w:p w:rsidR="008C11ED" w:rsidRPr="008C11ED" w:rsidRDefault="008C11ED" w:rsidP="008C11ED">
      <w:pPr>
        <w:pStyle w:val="ListParagraph"/>
        <w:numPr>
          <w:ilvl w:val="0"/>
          <w:numId w:val="43"/>
        </w:numPr>
        <w:jc w:val="both"/>
        <w:rPr>
          <w:rFonts w:cs="Arial"/>
          <w:sz w:val="22"/>
          <w:szCs w:val="22"/>
        </w:rPr>
      </w:pPr>
      <w:r w:rsidRPr="008C11ED">
        <w:rPr>
          <w:rFonts w:cs="Arial"/>
          <w:sz w:val="22"/>
          <w:szCs w:val="22"/>
        </w:rPr>
        <w:t>2012 Note: The local host, Patty Deldin, was able to arrange for the CE credits with no problems reported.</w:t>
      </w:r>
    </w:p>
    <w:p w:rsidR="008C11ED" w:rsidRPr="008C11ED" w:rsidRDefault="008C11ED" w:rsidP="008C11ED">
      <w:pPr>
        <w:pStyle w:val="ListParagraph"/>
        <w:numPr>
          <w:ilvl w:val="0"/>
          <w:numId w:val="43"/>
        </w:numPr>
        <w:jc w:val="both"/>
        <w:rPr>
          <w:rFonts w:cs="Arial"/>
          <w:sz w:val="22"/>
          <w:szCs w:val="22"/>
        </w:rPr>
      </w:pPr>
      <w:r w:rsidRPr="008C11ED">
        <w:rPr>
          <w:rFonts w:cs="Arial"/>
          <w:sz w:val="22"/>
          <w:szCs w:val="22"/>
        </w:rPr>
        <w:t>2011 Note: We had UCSD handle the CE credits (with the generous help of Eric Granholm).  UCSD required that we provide a full program of the meeting and that speakers provide a CV and COI disclosure form.  So, really need to work on this as early as possible in summer.  Should determine who will be handling CE credits so that all these details can be coordinated.</w:t>
      </w:r>
    </w:p>
    <w:p w:rsidR="008C11ED" w:rsidRPr="008C11ED" w:rsidRDefault="008C11ED" w:rsidP="008C11ED">
      <w:pPr>
        <w:pStyle w:val="ListParagraph"/>
        <w:numPr>
          <w:ilvl w:val="0"/>
          <w:numId w:val="43"/>
        </w:numPr>
        <w:jc w:val="both"/>
        <w:rPr>
          <w:rFonts w:cs="Arial"/>
          <w:sz w:val="22"/>
          <w:szCs w:val="22"/>
        </w:rPr>
      </w:pPr>
      <w:r w:rsidRPr="008C11ED">
        <w:rPr>
          <w:rFonts w:cs="Arial"/>
          <w:sz w:val="22"/>
          <w:szCs w:val="22"/>
        </w:rPr>
        <w:t xml:space="preserve">2009 </w:t>
      </w:r>
      <w:r>
        <w:rPr>
          <w:rFonts w:cs="Arial"/>
          <w:sz w:val="22"/>
          <w:szCs w:val="22"/>
        </w:rPr>
        <w:t xml:space="preserve">Note: </w:t>
      </w:r>
      <w:r w:rsidRPr="008C11ED">
        <w:rPr>
          <w:rFonts w:cs="Arial"/>
          <w:sz w:val="22"/>
          <w:szCs w:val="22"/>
        </w:rPr>
        <w:t>we hired a company to help with the credit – it was 1000 Dollars but it worked well. Angus MacDonald knows the details.</w:t>
      </w:r>
      <w:r>
        <w:rPr>
          <w:rFonts w:cs="Arial"/>
          <w:sz w:val="22"/>
          <w:szCs w:val="22"/>
        </w:rPr>
        <w:t xml:space="preserve"> I</w:t>
      </w:r>
      <w:r w:rsidRPr="008C11ED">
        <w:rPr>
          <w:rFonts w:cs="Arial"/>
          <w:sz w:val="22"/>
          <w:szCs w:val="22"/>
        </w:rPr>
        <w:t>t is necessary to apply for CEU credit if you want funding from Astra Zeneca – which we got the past years…</w:t>
      </w:r>
    </w:p>
    <w:p w:rsidR="008C11ED" w:rsidRPr="008C11ED" w:rsidRDefault="008C11ED" w:rsidP="008C11ED">
      <w:pPr>
        <w:pStyle w:val="ListParagraph"/>
        <w:numPr>
          <w:ilvl w:val="0"/>
          <w:numId w:val="43"/>
        </w:numPr>
        <w:jc w:val="both"/>
        <w:rPr>
          <w:rFonts w:cs="Arial"/>
          <w:sz w:val="22"/>
          <w:szCs w:val="22"/>
        </w:rPr>
      </w:pPr>
      <w:r>
        <w:rPr>
          <w:rFonts w:cs="Arial"/>
          <w:sz w:val="22"/>
          <w:szCs w:val="22"/>
        </w:rPr>
        <w:t xml:space="preserve">2006 Note: A </w:t>
      </w:r>
      <w:r w:rsidRPr="008C11ED">
        <w:rPr>
          <w:rFonts w:cs="Arial"/>
          <w:sz w:val="22"/>
          <w:szCs w:val="22"/>
        </w:rPr>
        <w:t xml:space="preserve">2006 survey indicated a very positive response. Coordinate with the host because the host university may be able to organize this. </w:t>
      </w:r>
    </w:p>
    <w:p w:rsidR="00654351" w:rsidRDefault="00654351" w:rsidP="008C11ED">
      <w:pPr>
        <w:pStyle w:val="ListParagraph"/>
        <w:ind w:left="360"/>
        <w:jc w:val="both"/>
        <w:rPr>
          <w:rFonts w:cs="Arial"/>
          <w:sz w:val="22"/>
          <w:szCs w:val="22"/>
        </w:rPr>
      </w:pPr>
    </w:p>
    <w:p w:rsidR="00664239" w:rsidRPr="008C11ED" w:rsidRDefault="00664239" w:rsidP="008C11ED">
      <w:pPr>
        <w:pStyle w:val="ListParagraph"/>
        <w:ind w:left="360"/>
        <w:jc w:val="both"/>
        <w:rPr>
          <w:rFonts w:cs="Arial"/>
          <w:sz w:val="22"/>
          <w:szCs w:val="22"/>
        </w:rPr>
      </w:pPr>
    </w:p>
    <w:p w:rsidR="00654351" w:rsidRDefault="00664239" w:rsidP="00B26CD3">
      <w:pPr>
        <w:jc w:val="both"/>
        <w:rPr>
          <w:rFonts w:cs="Arial"/>
          <w:b/>
          <w:sz w:val="22"/>
          <w:szCs w:val="22"/>
        </w:rPr>
      </w:pPr>
      <w:r>
        <w:rPr>
          <w:rFonts w:cs="Arial"/>
          <w:b/>
          <w:sz w:val="22"/>
          <w:szCs w:val="22"/>
        </w:rPr>
        <w:t>Email Communications</w:t>
      </w:r>
    </w:p>
    <w:p w:rsidR="00664239" w:rsidRPr="00664239" w:rsidRDefault="000E1425" w:rsidP="00B26CD3">
      <w:pPr>
        <w:jc w:val="both"/>
        <w:rPr>
          <w:rFonts w:cs="Arial"/>
          <w:sz w:val="22"/>
          <w:szCs w:val="22"/>
        </w:rPr>
      </w:pPr>
      <w:r>
        <w:rPr>
          <w:rFonts w:cs="Arial"/>
          <w:sz w:val="22"/>
          <w:szCs w:val="22"/>
        </w:rPr>
        <w:t>As of 2014, e</w:t>
      </w:r>
      <w:r w:rsidR="00664239">
        <w:rPr>
          <w:rFonts w:cs="Arial"/>
          <w:sz w:val="22"/>
          <w:szCs w:val="22"/>
        </w:rPr>
        <w:t xml:space="preserve">mails can be sent via one of two ListServs, the SRP listserv and the submission portal. It is important to note that the SRP listserv is typically limited to SRP members. Thus, some faculty and many students may not receive important information if the SRP listerv is the exclusive means of communication. It is recommended to use both, or to use the submission portal for conference related emails. In cases where the submission portal email list has not been established, it is recommended you note that the email should be circulated to students and interested parties that may not be on the listserv. </w:t>
      </w:r>
    </w:p>
    <w:p w:rsidR="00654351" w:rsidRPr="0046775E" w:rsidRDefault="00654351" w:rsidP="00B26CD3">
      <w:pPr>
        <w:jc w:val="both"/>
        <w:rPr>
          <w:rFonts w:cs="Arial"/>
          <w:sz w:val="22"/>
          <w:szCs w:val="22"/>
        </w:rPr>
      </w:pPr>
    </w:p>
    <w:p w:rsidR="00654351" w:rsidRPr="0046775E" w:rsidRDefault="00654351" w:rsidP="00B26CD3">
      <w:pPr>
        <w:jc w:val="both"/>
        <w:rPr>
          <w:rFonts w:cs="Arial"/>
          <w:sz w:val="22"/>
          <w:szCs w:val="22"/>
        </w:rPr>
      </w:pPr>
    </w:p>
    <w:p w:rsidR="004643A5" w:rsidRPr="0046775E" w:rsidRDefault="004643A5" w:rsidP="00B26CD3">
      <w:pPr>
        <w:jc w:val="both"/>
        <w:rPr>
          <w:rFonts w:cs="Arial"/>
          <w:sz w:val="22"/>
          <w:szCs w:val="22"/>
        </w:rPr>
      </w:pPr>
      <w:r w:rsidRPr="0046775E">
        <w:rPr>
          <w:rFonts w:cs="Arial"/>
          <w:sz w:val="22"/>
          <w:szCs w:val="22"/>
        </w:rPr>
        <w:br w:type="page"/>
      </w:r>
    </w:p>
    <w:p w:rsidR="00FF194C" w:rsidRPr="007966CF" w:rsidRDefault="00266D7C" w:rsidP="007966CF">
      <w:pPr>
        <w:pStyle w:val="Heading1"/>
        <w:jc w:val="center"/>
        <w:rPr>
          <w:rFonts w:cs="Arial"/>
          <w:b/>
          <w:i/>
          <w:sz w:val="22"/>
          <w:szCs w:val="22"/>
          <w:u w:val="none"/>
        </w:rPr>
      </w:pPr>
      <w:r>
        <w:rPr>
          <w:rFonts w:cs="Arial"/>
          <w:b/>
          <w:i/>
          <w:sz w:val="22"/>
          <w:szCs w:val="22"/>
          <w:u w:val="none"/>
        </w:rPr>
        <w:lastRenderedPageBreak/>
        <w:t>24</w:t>
      </w:r>
      <w:r w:rsidR="00FF194C" w:rsidRPr="007966CF">
        <w:rPr>
          <w:rFonts w:cs="Arial"/>
          <w:b/>
          <w:i/>
          <w:sz w:val="22"/>
          <w:szCs w:val="22"/>
          <w:u w:val="none"/>
        </w:rPr>
        <w:t xml:space="preserve"> </w:t>
      </w:r>
      <w:r w:rsidR="007966CF">
        <w:rPr>
          <w:rFonts w:cs="Arial"/>
          <w:b/>
          <w:i/>
          <w:sz w:val="22"/>
          <w:szCs w:val="22"/>
          <w:u w:val="none"/>
        </w:rPr>
        <w:t>TO</w:t>
      </w:r>
      <w:r w:rsidR="00FF194C" w:rsidRPr="007966CF">
        <w:rPr>
          <w:rFonts w:cs="Arial"/>
          <w:b/>
          <w:i/>
          <w:sz w:val="22"/>
          <w:szCs w:val="22"/>
          <w:u w:val="none"/>
        </w:rPr>
        <w:t xml:space="preserve"> 12 </w:t>
      </w:r>
      <w:r w:rsidR="007966CF">
        <w:rPr>
          <w:rFonts w:cs="Arial"/>
          <w:b/>
          <w:i/>
          <w:sz w:val="22"/>
          <w:szCs w:val="22"/>
          <w:u w:val="none"/>
        </w:rPr>
        <w:t>MONTHS IN ADVANCE OF THE MEETING</w:t>
      </w:r>
    </w:p>
    <w:p w:rsidR="00FF194C" w:rsidRDefault="00FF194C" w:rsidP="00B26CD3">
      <w:pPr>
        <w:jc w:val="both"/>
        <w:rPr>
          <w:rFonts w:cs="Arial"/>
          <w:sz w:val="22"/>
          <w:szCs w:val="22"/>
        </w:rPr>
      </w:pPr>
    </w:p>
    <w:p w:rsidR="00423AEE" w:rsidRDefault="00423AEE" w:rsidP="00B26CD3">
      <w:pPr>
        <w:jc w:val="both"/>
        <w:rPr>
          <w:rFonts w:cs="Arial"/>
          <w:sz w:val="22"/>
          <w:szCs w:val="22"/>
        </w:rPr>
      </w:pPr>
    </w:p>
    <w:p w:rsidR="007966CF" w:rsidRDefault="00FF194C" w:rsidP="00B26CD3">
      <w:pPr>
        <w:jc w:val="both"/>
        <w:rPr>
          <w:rFonts w:cs="Arial"/>
          <w:sz w:val="22"/>
          <w:szCs w:val="22"/>
        </w:rPr>
      </w:pPr>
      <w:r w:rsidRPr="0046775E">
        <w:rPr>
          <w:rFonts w:cs="Arial"/>
          <w:b/>
          <w:sz w:val="22"/>
          <w:szCs w:val="22"/>
        </w:rPr>
        <w:t>Select and invite people to be on the Program Committee</w:t>
      </w:r>
      <w:r w:rsidRPr="0046775E">
        <w:rPr>
          <w:rFonts w:cs="Arial"/>
          <w:sz w:val="22"/>
          <w:szCs w:val="22"/>
        </w:rPr>
        <w:t xml:space="preserve">.  </w:t>
      </w:r>
    </w:p>
    <w:p w:rsidR="008C11ED" w:rsidRDefault="00FF194C" w:rsidP="00B26CD3">
      <w:pPr>
        <w:jc w:val="both"/>
        <w:rPr>
          <w:rFonts w:cs="Arial"/>
          <w:sz w:val="22"/>
          <w:szCs w:val="22"/>
        </w:rPr>
      </w:pPr>
      <w:r w:rsidRPr="0046775E">
        <w:rPr>
          <w:rFonts w:cs="Arial"/>
          <w:sz w:val="22"/>
          <w:szCs w:val="22"/>
        </w:rPr>
        <w:t xml:space="preserve">Try for some diversity of interest areas, because the committee will be the ones to decide on the invited speakers, review submissions, and perhaps help out by chairing paper sessions. </w:t>
      </w:r>
    </w:p>
    <w:p w:rsidR="004643A5" w:rsidRPr="0046775E" w:rsidRDefault="00FF194C" w:rsidP="00B26CD3">
      <w:pPr>
        <w:jc w:val="both"/>
        <w:rPr>
          <w:rFonts w:cs="Arial"/>
          <w:sz w:val="22"/>
          <w:szCs w:val="22"/>
        </w:rPr>
      </w:pPr>
      <w:r w:rsidRPr="0046775E">
        <w:rPr>
          <w:rFonts w:cs="Arial"/>
          <w:sz w:val="22"/>
          <w:szCs w:val="22"/>
        </w:rPr>
        <w:t xml:space="preserve"> </w:t>
      </w:r>
    </w:p>
    <w:p w:rsidR="002A282C" w:rsidRDefault="002A282C" w:rsidP="008C11ED">
      <w:pPr>
        <w:pStyle w:val="ListParagraph"/>
        <w:numPr>
          <w:ilvl w:val="0"/>
          <w:numId w:val="17"/>
        </w:numPr>
        <w:jc w:val="both"/>
        <w:rPr>
          <w:rFonts w:cs="Arial"/>
          <w:sz w:val="22"/>
          <w:szCs w:val="22"/>
        </w:rPr>
      </w:pPr>
      <w:r>
        <w:rPr>
          <w:rFonts w:cs="Arial"/>
          <w:sz w:val="22"/>
          <w:szCs w:val="22"/>
        </w:rPr>
        <w:t>2016: committee included 4 members, plus the chair; the past program chair served in an advisory capacity to the present program chair (i.e., did not review submissions, but assisted with logistical, technological, and other issues)</w:t>
      </w:r>
    </w:p>
    <w:p w:rsidR="008C11ED" w:rsidRPr="0046775E" w:rsidRDefault="008C11ED" w:rsidP="008C11ED">
      <w:pPr>
        <w:pStyle w:val="ListParagraph"/>
        <w:numPr>
          <w:ilvl w:val="0"/>
          <w:numId w:val="17"/>
        </w:numPr>
        <w:jc w:val="both"/>
        <w:rPr>
          <w:rFonts w:cs="Arial"/>
          <w:sz w:val="22"/>
          <w:szCs w:val="22"/>
        </w:rPr>
      </w:pPr>
      <w:r w:rsidRPr="0046775E">
        <w:rPr>
          <w:rFonts w:cs="Arial"/>
          <w:sz w:val="22"/>
          <w:szCs w:val="22"/>
        </w:rPr>
        <w:t xml:space="preserve">2012 and 2013 </w:t>
      </w:r>
      <w:r w:rsidR="007966CF">
        <w:rPr>
          <w:rFonts w:cs="Arial"/>
          <w:sz w:val="22"/>
          <w:szCs w:val="22"/>
        </w:rPr>
        <w:t xml:space="preserve">Note: </w:t>
      </w:r>
      <w:r w:rsidRPr="0046775E">
        <w:rPr>
          <w:rFonts w:cs="Arial"/>
          <w:sz w:val="22"/>
          <w:szCs w:val="22"/>
        </w:rPr>
        <w:t>committees had 4 members plus the past and present program chairs.  All of our discussions, reviews, etc., were done successfully by e-mail or teleconferences.  Prior notes indicate that “an initial brain-storming meeting might work better through an in-person meeting at the Annual meeting preceding the meeting being planned or by conference call”  We did not do this in 2013, and it was fine.</w:t>
      </w:r>
    </w:p>
    <w:p w:rsidR="008C11ED" w:rsidRPr="0046775E" w:rsidRDefault="008C11ED" w:rsidP="008C11ED">
      <w:pPr>
        <w:pStyle w:val="ListParagraph"/>
        <w:numPr>
          <w:ilvl w:val="0"/>
          <w:numId w:val="17"/>
        </w:numPr>
        <w:jc w:val="both"/>
        <w:rPr>
          <w:rFonts w:cs="Arial"/>
          <w:sz w:val="22"/>
          <w:szCs w:val="22"/>
        </w:rPr>
      </w:pPr>
      <w:r w:rsidRPr="0046775E">
        <w:rPr>
          <w:rFonts w:cs="Arial"/>
          <w:sz w:val="22"/>
          <w:szCs w:val="22"/>
        </w:rPr>
        <w:t xml:space="preserve">2007 </w:t>
      </w:r>
      <w:r w:rsidR="007966CF">
        <w:rPr>
          <w:rFonts w:cs="Arial"/>
          <w:sz w:val="22"/>
          <w:szCs w:val="22"/>
        </w:rPr>
        <w:t xml:space="preserve">Note: </w:t>
      </w:r>
      <w:r w:rsidRPr="0046775E">
        <w:rPr>
          <w:rFonts w:cs="Arial"/>
          <w:sz w:val="22"/>
          <w:szCs w:val="22"/>
        </w:rPr>
        <w:t xml:space="preserve">committee had 5 members plus the past and present program chairs. </w:t>
      </w:r>
    </w:p>
    <w:p w:rsidR="008C11ED" w:rsidRPr="0046775E" w:rsidRDefault="008C11ED" w:rsidP="008C11ED">
      <w:pPr>
        <w:pStyle w:val="ListParagraph"/>
        <w:numPr>
          <w:ilvl w:val="0"/>
          <w:numId w:val="17"/>
        </w:numPr>
        <w:jc w:val="both"/>
        <w:rPr>
          <w:rFonts w:cs="Arial"/>
          <w:sz w:val="22"/>
          <w:szCs w:val="22"/>
        </w:rPr>
      </w:pPr>
      <w:r w:rsidRPr="0046775E">
        <w:rPr>
          <w:rFonts w:cs="Arial"/>
          <w:sz w:val="22"/>
          <w:szCs w:val="22"/>
        </w:rPr>
        <w:t xml:space="preserve">2003 and 2004 </w:t>
      </w:r>
      <w:r w:rsidR="007966CF">
        <w:rPr>
          <w:rFonts w:cs="Arial"/>
          <w:sz w:val="22"/>
          <w:szCs w:val="22"/>
        </w:rPr>
        <w:t xml:space="preserve">Note: </w:t>
      </w:r>
      <w:r w:rsidRPr="0046775E">
        <w:rPr>
          <w:rFonts w:cs="Arial"/>
          <w:sz w:val="22"/>
          <w:szCs w:val="22"/>
        </w:rPr>
        <w:t xml:space="preserve">committees had 4 people, and this worked just fine. </w:t>
      </w:r>
    </w:p>
    <w:p w:rsidR="004643A5" w:rsidRPr="0046775E" w:rsidRDefault="00FF194C" w:rsidP="00B26CD3">
      <w:pPr>
        <w:pStyle w:val="ListParagraph"/>
        <w:numPr>
          <w:ilvl w:val="0"/>
          <w:numId w:val="17"/>
        </w:numPr>
        <w:jc w:val="both"/>
        <w:rPr>
          <w:rFonts w:cs="Arial"/>
          <w:sz w:val="22"/>
          <w:szCs w:val="22"/>
        </w:rPr>
      </w:pPr>
      <w:r w:rsidRPr="0046775E">
        <w:rPr>
          <w:rFonts w:cs="Arial"/>
          <w:sz w:val="22"/>
          <w:szCs w:val="22"/>
        </w:rPr>
        <w:t xml:space="preserve">2000 </w:t>
      </w:r>
      <w:r w:rsidR="007966CF">
        <w:rPr>
          <w:rFonts w:cs="Arial"/>
          <w:sz w:val="22"/>
          <w:szCs w:val="22"/>
        </w:rPr>
        <w:t xml:space="preserve">Note: </w:t>
      </w:r>
      <w:r w:rsidRPr="0046775E">
        <w:rPr>
          <w:rFonts w:cs="Arial"/>
          <w:sz w:val="22"/>
          <w:szCs w:val="22"/>
        </w:rPr>
        <w:t xml:space="preserve">committee consisted of six people, including the Chair.  </w:t>
      </w:r>
    </w:p>
    <w:p w:rsidR="00FF194C" w:rsidRDefault="00FF194C" w:rsidP="00B26CD3">
      <w:pPr>
        <w:jc w:val="both"/>
        <w:rPr>
          <w:rFonts w:cs="Arial"/>
          <w:sz w:val="22"/>
          <w:szCs w:val="22"/>
        </w:rPr>
      </w:pPr>
    </w:p>
    <w:p w:rsidR="00423AEE" w:rsidRDefault="00423AEE" w:rsidP="00B26CD3">
      <w:pPr>
        <w:jc w:val="both"/>
        <w:rPr>
          <w:rFonts w:cs="Arial"/>
          <w:b/>
          <w:sz w:val="22"/>
          <w:szCs w:val="22"/>
        </w:rPr>
      </w:pPr>
    </w:p>
    <w:p w:rsidR="004643A5" w:rsidRPr="0046775E" w:rsidRDefault="00275616" w:rsidP="00B26CD3">
      <w:pPr>
        <w:jc w:val="both"/>
        <w:rPr>
          <w:rFonts w:cs="Arial"/>
          <w:sz w:val="22"/>
          <w:szCs w:val="22"/>
        </w:rPr>
      </w:pPr>
      <w:r w:rsidRPr="007966CF">
        <w:rPr>
          <w:rFonts w:cs="Arial"/>
          <w:b/>
          <w:sz w:val="22"/>
          <w:szCs w:val="22"/>
        </w:rPr>
        <w:t>Decide the</w:t>
      </w:r>
      <w:r w:rsidR="007966CF">
        <w:rPr>
          <w:rFonts w:cs="Arial"/>
          <w:b/>
          <w:sz w:val="22"/>
          <w:szCs w:val="22"/>
        </w:rPr>
        <w:t xml:space="preserve"> basic format for the meeting</w:t>
      </w:r>
    </w:p>
    <w:p w:rsidR="00607AD1" w:rsidRPr="00607AD1" w:rsidRDefault="004643A5" w:rsidP="00B26CD3">
      <w:pPr>
        <w:jc w:val="both"/>
        <w:rPr>
          <w:rFonts w:cs="Arial"/>
          <w:sz w:val="22"/>
          <w:szCs w:val="22"/>
        </w:rPr>
      </w:pPr>
      <w:r w:rsidRPr="0046775E">
        <w:rPr>
          <w:rFonts w:cs="Arial"/>
          <w:sz w:val="22"/>
          <w:szCs w:val="22"/>
        </w:rPr>
        <w:t xml:space="preserve">Survey Data: Consult with the past-president and past program chair to see if a meeting survey was conducted; if so, review those results as you plan the meeting.  </w:t>
      </w:r>
    </w:p>
    <w:p w:rsidR="00607AD1" w:rsidRDefault="00607AD1" w:rsidP="00B26CD3">
      <w:pPr>
        <w:jc w:val="both"/>
        <w:rPr>
          <w:rFonts w:cs="Arial"/>
          <w:sz w:val="22"/>
          <w:szCs w:val="22"/>
          <w:u w:val="single"/>
        </w:rPr>
      </w:pPr>
    </w:p>
    <w:p w:rsidR="004643A5" w:rsidRPr="0046775E" w:rsidRDefault="004643A5" w:rsidP="00B26CD3">
      <w:pPr>
        <w:jc w:val="both"/>
        <w:rPr>
          <w:rFonts w:cs="Arial"/>
          <w:sz w:val="22"/>
          <w:szCs w:val="22"/>
        </w:rPr>
      </w:pPr>
      <w:r w:rsidRPr="007966CF">
        <w:rPr>
          <w:rFonts w:cs="Arial"/>
          <w:sz w:val="22"/>
          <w:szCs w:val="22"/>
          <w:u w:val="single"/>
        </w:rPr>
        <w:t>Speakers</w:t>
      </w:r>
      <w:r w:rsidRPr="0046775E">
        <w:rPr>
          <w:rFonts w:cs="Arial"/>
          <w:sz w:val="22"/>
          <w:szCs w:val="22"/>
        </w:rPr>
        <w:t xml:space="preserve">: </w:t>
      </w:r>
      <w:r w:rsidR="00FF194C" w:rsidRPr="0046775E">
        <w:rPr>
          <w:rFonts w:cs="Arial"/>
          <w:sz w:val="22"/>
          <w:szCs w:val="22"/>
        </w:rPr>
        <w:t xml:space="preserve">Typically, </w:t>
      </w:r>
      <w:r w:rsidRPr="0046775E">
        <w:rPr>
          <w:rFonts w:cs="Arial"/>
          <w:sz w:val="22"/>
          <w:szCs w:val="22"/>
        </w:rPr>
        <w:t xml:space="preserve">there are 4 speakers: </w:t>
      </w:r>
      <w:r w:rsidR="00FF194C" w:rsidRPr="0046775E">
        <w:rPr>
          <w:rFonts w:cs="Arial"/>
          <w:sz w:val="22"/>
          <w:szCs w:val="22"/>
        </w:rPr>
        <w:t>two invited speakers</w:t>
      </w:r>
      <w:r w:rsidRPr="0046775E">
        <w:rPr>
          <w:rFonts w:cs="Arial"/>
          <w:sz w:val="22"/>
          <w:szCs w:val="22"/>
        </w:rPr>
        <w:t xml:space="preserve">, </w:t>
      </w:r>
      <w:r w:rsidR="00FF194C" w:rsidRPr="0046775E">
        <w:rPr>
          <w:rFonts w:cs="Arial"/>
          <w:sz w:val="22"/>
          <w:szCs w:val="22"/>
        </w:rPr>
        <w:t xml:space="preserve">the Presidential Address and the Zubin Award address.  </w:t>
      </w:r>
      <w:r w:rsidRPr="0046775E">
        <w:rPr>
          <w:rFonts w:cs="Arial"/>
          <w:sz w:val="22"/>
          <w:szCs w:val="22"/>
        </w:rPr>
        <w:t xml:space="preserve">The rest is filled out by symposia (6-7 in 2012 and 2013, but could be less), paper sessions (3-4), and posters (2 sessions, Thurs eve and Sun morning).  This really is up to the committee, though, in consultation with the President, so if you decide to vary the traditional routine, that's fine.  </w:t>
      </w:r>
    </w:p>
    <w:p w:rsidR="004643A5" w:rsidRPr="0046775E" w:rsidRDefault="004643A5" w:rsidP="00B26CD3">
      <w:pPr>
        <w:jc w:val="both"/>
        <w:rPr>
          <w:rFonts w:cs="Arial"/>
          <w:sz w:val="22"/>
          <w:szCs w:val="22"/>
        </w:rPr>
      </w:pPr>
    </w:p>
    <w:p w:rsidR="00FF194C" w:rsidRPr="0046775E" w:rsidRDefault="004643A5" w:rsidP="00B26CD3">
      <w:pPr>
        <w:jc w:val="both"/>
        <w:rPr>
          <w:rFonts w:cs="Arial"/>
          <w:sz w:val="22"/>
          <w:szCs w:val="22"/>
        </w:rPr>
      </w:pPr>
      <w:r w:rsidRPr="007966CF">
        <w:rPr>
          <w:rFonts w:cs="Arial"/>
          <w:sz w:val="22"/>
          <w:szCs w:val="22"/>
          <w:u w:val="single"/>
        </w:rPr>
        <w:t>Selecting Speakers</w:t>
      </w:r>
      <w:r w:rsidRPr="0046775E">
        <w:rPr>
          <w:rFonts w:cs="Arial"/>
          <w:sz w:val="22"/>
          <w:szCs w:val="22"/>
        </w:rPr>
        <w:t xml:space="preserve">: The President and the Zubin Award Committee select the Zubin Award winner.  Invited speakers are selected by the Program committee. </w:t>
      </w:r>
      <w:r w:rsidR="00FF194C" w:rsidRPr="0046775E">
        <w:rPr>
          <w:rFonts w:cs="Arial"/>
          <w:sz w:val="22"/>
          <w:szCs w:val="22"/>
        </w:rPr>
        <w:t>With the previous year’s chair, discuss the names of invited speakers who may have been asked to give a talk but were not available in the previous year.</w:t>
      </w:r>
      <w:r w:rsidRPr="0046775E">
        <w:rPr>
          <w:rFonts w:cs="Arial"/>
          <w:sz w:val="22"/>
          <w:szCs w:val="22"/>
        </w:rPr>
        <w:t xml:space="preserve"> </w:t>
      </w:r>
      <w:r w:rsidR="00FF194C" w:rsidRPr="0046775E">
        <w:rPr>
          <w:rFonts w:cs="Arial"/>
          <w:sz w:val="22"/>
          <w:szCs w:val="22"/>
        </w:rPr>
        <w:t>Sometimes these individuals have expressed an interest in talking in subsequent years.</w:t>
      </w:r>
    </w:p>
    <w:p w:rsidR="007E48DE" w:rsidRPr="0046775E" w:rsidRDefault="007E48DE" w:rsidP="00B26CD3">
      <w:pPr>
        <w:jc w:val="both"/>
        <w:rPr>
          <w:rFonts w:cs="Arial"/>
          <w:sz w:val="22"/>
          <w:szCs w:val="22"/>
        </w:rPr>
      </w:pPr>
    </w:p>
    <w:p w:rsidR="007E48DE" w:rsidRDefault="007E48DE" w:rsidP="00B26CD3">
      <w:pPr>
        <w:jc w:val="both"/>
        <w:rPr>
          <w:rFonts w:cs="Arial"/>
          <w:sz w:val="22"/>
          <w:szCs w:val="22"/>
        </w:rPr>
      </w:pPr>
      <w:r w:rsidRPr="007966CF">
        <w:rPr>
          <w:rFonts w:cs="Arial"/>
          <w:sz w:val="22"/>
          <w:szCs w:val="22"/>
          <w:u w:val="single"/>
        </w:rPr>
        <w:t>Lunchtime Speakers</w:t>
      </w:r>
      <w:r w:rsidRPr="0046775E">
        <w:rPr>
          <w:rFonts w:cs="Arial"/>
          <w:sz w:val="22"/>
          <w:szCs w:val="22"/>
        </w:rPr>
        <w:t xml:space="preserve">: </w:t>
      </w:r>
      <w:r w:rsidR="000E1425">
        <w:rPr>
          <w:rFonts w:cs="Arial"/>
          <w:sz w:val="22"/>
          <w:szCs w:val="22"/>
        </w:rPr>
        <w:t xml:space="preserve">In 2008-2009, </w:t>
      </w:r>
      <w:r w:rsidR="00865C9A" w:rsidRPr="0046775E">
        <w:rPr>
          <w:rFonts w:cs="Arial"/>
          <w:sz w:val="22"/>
          <w:szCs w:val="22"/>
        </w:rPr>
        <w:t xml:space="preserve">there was a tradition of </w:t>
      </w:r>
      <w:r w:rsidR="00062FF4">
        <w:rPr>
          <w:rFonts w:cs="Arial"/>
          <w:sz w:val="22"/>
          <w:szCs w:val="22"/>
        </w:rPr>
        <w:t xml:space="preserve">having </w:t>
      </w:r>
      <w:r w:rsidR="00865C9A" w:rsidRPr="0046775E">
        <w:rPr>
          <w:rFonts w:cs="Arial"/>
          <w:sz w:val="22"/>
          <w:szCs w:val="22"/>
        </w:rPr>
        <w:t xml:space="preserve">a lunchtime invited speaker with box lunches provided; funding for this part of the program may be contingent on the ability to raise external funds; check with the treasurer and President.  </w:t>
      </w:r>
    </w:p>
    <w:p w:rsidR="00EA3BCC" w:rsidRPr="0046775E" w:rsidRDefault="00EA3BCC" w:rsidP="00B26CD3">
      <w:pPr>
        <w:jc w:val="both"/>
        <w:rPr>
          <w:rFonts w:cs="Arial"/>
          <w:sz w:val="22"/>
          <w:szCs w:val="22"/>
        </w:rPr>
      </w:pPr>
    </w:p>
    <w:p w:rsidR="00EA3BCC" w:rsidRPr="0046775E" w:rsidRDefault="00EA3BCC" w:rsidP="00EA3BCC">
      <w:pPr>
        <w:pStyle w:val="ListParagraph"/>
        <w:numPr>
          <w:ilvl w:val="0"/>
          <w:numId w:val="19"/>
        </w:numPr>
        <w:jc w:val="both"/>
        <w:rPr>
          <w:rFonts w:cs="Arial"/>
          <w:sz w:val="22"/>
          <w:szCs w:val="22"/>
        </w:rPr>
      </w:pPr>
      <w:r w:rsidRPr="0046775E">
        <w:rPr>
          <w:rFonts w:cs="Arial"/>
          <w:sz w:val="22"/>
          <w:szCs w:val="22"/>
        </w:rPr>
        <w:t xml:space="preserve">2009 </w:t>
      </w:r>
      <w:r>
        <w:rPr>
          <w:rFonts w:cs="Arial"/>
          <w:sz w:val="22"/>
          <w:szCs w:val="22"/>
        </w:rPr>
        <w:t xml:space="preserve">Note: </w:t>
      </w:r>
      <w:r w:rsidRPr="0046775E">
        <w:rPr>
          <w:rFonts w:cs="Arial"/>
          <w:sz w:val="22"/>
          <w:szCs w:val="22"/>
        </w:rPr>
        <w:t xml:space="preserve">there was a panel discussion on obtaining NIH funding.  </w:t>
      </w:r>
    </w:p>
    <w:p w:rsidR="00EA3BCC" w:rsidRPr="0046775E" w:rsidRDefault="00EA3BCC" w:rsidP="00EA3BCC">
      <w:pPr>
        <w:pStyle w:val="ListParagraph"/>
        <w:numPr>
          <w:ilvl w:val="0"/>
          <w:numId w:val="19"/>
        </w:numPr>
        <w:jc w:val="both"/>
        <w:rPr>
          <w:rFonts w:cs="Arial"/>
          <w:sz w:val="22"/>
          <w:szCs w:val="22"/>
        </w:rPr>
      </w:pPr>
      <w:r w:rsidRPr="0046775E">
        <w:rPr>
          <w:rFonts w:cs="Arial"/>
          <w:sz w:val="22"/>
          <w:szCs w:val="22"/>
        </w:rPr>
        <w:t xml:space="preserve">2008 </w:t>
      </w:r>
      <w:r>
        <w:rPr>
          <w:rFonts w:cs="Arial"/>
          <w:sz w:val="22"/>
          <w:szCs w:val="22"/>
        </w:rPr>
        <w:t xml:space="preserve">Note: </w:t>
      </w:r>
      <w:r w:rsidRPr="0046775E">
        <w:rPr>
          <w:rFonts w:cs="Arial"/>
          <w:sz w:val="22"/>
          <w:szCs w:val="22"/>
        </w:rPr>
        <w:t xml:space="preserve">there was a panel discussion on the job market which worked well </w:t>
      </w:r>
    </w:p>
    <w:p w:rsidR="00EA3BCC" w:rsidRPr="0046775E" w:rsidRDefault="00EA3BCC" w:rsidP="00EA3BCC">
      <w:pPr>
        <w:pStyle w:val="ListParagraph"/>
        <w:numPr>
          <w:ilvl w:val="0"/>
          <w:numId w:val="19"/>
        </w:numPr>
        <w:jc w:val="both"/>
        <w:rPr>
          <w:rFonts w:cs="Arial"/>
          <w:sz w:val="22"/>
          <w:szCs w:val="22"/>
        </w:rPr>
      </w:pPr>
      <w:r w:rsidRPr="0046775E">
        <w:rPr>
          <w:rFonts w:cs="Arial"/>
          <w:sz w:val="22"/>
          <w:szCs w:val="22"/>
        </w:rPr>
        <w:t xml:space="preserve">2006 and 2007 </w:t>
      </w:r>
      <w:r>
        <w:rPr>
          <w:rFonts w:cs="Arial"/>
          <w:sz w:val="22"/>
          <w:szCs w:val="22"/>
        </w:rPr>
        <w:t xml:space="preserve">Notes: </w:t>
      </w:r>
      <w:r w:rsidRPr="0046775E">
        <w:rPr>
          <w:rFonts w:cs="Arial"/>
          <w:sz w:val="22"/>
          <w:szCs w:val="22"/>
        </w:rPr>
        <w:t xml:space="preserve">these box lunch sessions were well-attended and “tolerated”; both were given by NIH program officers. </w:t>
      </w:r>
    </w:p>
    <w:p w:rsidR="007E48DE" w:rsidRPr="0046775E" w:rsidRDefault="00865C9A" w:rsidP="00B26CD3">
      <w:pPr>
        <w:pStyle w:val="ListParagraph"/>
        <w:numPr>
          <w:ilvl w:val="0"/>
          <w:numId w:val="19"/>
        </w:numPr>
        <w:jc w:val="both"/>
        <w:rPr>
          <w:rFonts w:cs="Arial"/>
          <w:sz w:val="22"/>
          <w:szCs w:val="22"/>
        </w:rPr>
      </w:pPr>
      <w:r w:rsidRPr="0046775E">
        <w:rPr>
          <w:rFonts w:cs="Arial"/>
          <w:sz w:val="22"/>
          <w:szCs w:val="22"/>
        </w:rPr>
        <w:t>2003</w:t>
      </w:r>
      <w:r w:rsidR="00EA3BCC">
        <w:rPr>
          <w:rFonts w:cs="Arial"/>
          <w:sz w:val="22"/>
          <w:szCs w:val="22"/>
        </w:rPr>
        <w:t xml:space="preserve"> Note: T</w:t>
      </w:r>
      <w:r w:rsidRPr="0046775E">
        <w:rPr>
          <w:rFonts w:cs="Arial"/>
          <w:sz w:val="22"/>
          <w:szCs w:val="22"/>
        </w:rPr>
        <w:t xml:space="preserve">his was quite expensive ($20 per lunch * 130 lunches), and poorly attended.  Many people said that the continuous format was difficult, as they were exhausted by the end of the day. </w:t>
      </w:r>
    </w:p>
    <w:p w:rsidR="007E48DE" w:rsidRPr="0046775E" w:rsidRDefault="007E48DE" w:rsidP="00B26CD3">
      <w:pPr>
        <w:pStyle w:val="ListParagraph"/>
        <w:jc w:val="both"/>
        <w:rPr>
          <w:rFonts w:cs="Arial"/>
          <w:sz w:val="22"/>
          <w:szCs w:val="22"/>
        </w:rPr>
      </w:pPr>
    </w:p>
    <w:p w:rsidR="00FE5A23" w:rsidRDefault="007E48DE" w:rsidP="00B26CD3">
      <w:pPr>
        <w:jc w:val="both"/>
        <w:rPr>
          <w:rFonts w:cs="Arial"/>
          <w:sz w:val="22"/>
          <w:szCs w:val="22"/>
        </w:rPr>
      </w:pPr>
      <w:r w:rsidRPr="00EA3BCC">
        <w:rPr>
          <w:rFonts w:cs="Arial"/>
          <w:sz w:val="22"/>
          <w:szCs w:val="22"/>
          <w:u w:val="single"/>
        </w:rPr>
        <w:t>Organized Lunch Events:</w:t>
      </w:r>
      <w:r w:rsidR="00EA3BCC">
        <w:rPr>
          <w:rFonts w:cs="Arial"/>
          <w:sz w:val="22"/>
          <w:szCs w:val="22"/>
        </w:rPr>
        <w:t xml:space="preserve"> </w:t>
      </w:r>
      <w:r w:rsidR="00062FF4">
        <w:rPr>
          <w:rFonts w:cs="Arial"/>
          <w:sz w:val="22"/>
          <w:szCs w:val="22"/>
        </w:rPr>
        <w:t xml:space="preserve">Starting in </w:t>
      </w:r>
      <w:r w:rsidRPr="0046775E">
        <w:rPr>
          <w:rFonts w:cs="Arial"/>
          <w:sz w:val="22"/>
          <w:szCs w:val="22"/>
        </w:rPr>
        <w:t>2013</w:t>
      </w:r>
      <w:r w:rsidR="00865C9A" w:rsidRPr="0046775E">
        <w:rPr>
          <w:rFonts w:cs="Arial"/>
          <w:sz w:val="22"/>
          <w:szCs w:val="22"/>
        </w:rPr>
        <w:t>, there was a well-received student luncheon, held at a near-by restaurant, featuring the SRP Faces of the Future speakers, the Early Career Award winner,</w:t>
      </w:r>
      <w:r w:rsidR="00EA3BCC">
        <w:rPr>
          <w:rFonts w:cs="Arial"/>
          <w:sz w:val="22"/>
          <w:szCs w:val="22"/>
        </w:rPr>
        <w:t xml:space="preserve"> </w:t>
      </w:r>
      <w:r w:rsidR="00865C9A" w:rsidRPr="0046775E">
        <w:rPr>
          <w:rFonts w:cs="Arial"/>
          <w:sz w:val="22"/>
          <w:szCs w:val="22"/>
        </w:rPr>
        <w:t>an</w:t>
      </w:r>
      <w:r w:rsidR="00EA3BCC">
        <w:rPr>
          <w:rFonts w:cs="Arial"/>
          <w:sz w:val="22"/>
          <w:szCs w:val="22"/>
        </w:rPr>
        <w:t>d</w:t>
      </w:r>
      <w:r w:rsidR="00865C9A" w:rsidRPr="0046775E">
        <w:rPr>
          <w:rFonts w:cs="Arial"/>
          <w:sz w:val="22"/>
          <w:szCs w:val="22"/>
        </w:rPr>
        <w:t xml:space="preserve"> other junior/recently tentured faculty</w:t>
      </w:r>
      <w:r w:rsidRPr="0046775E">
        <w:rPr>
          <w:rFonts w:cs="Arial"/>
          <w:sz w:val="22"/>
          <w:szCs w:val="22"/>
        </w:rPr>
        <w:t xml:space="preserve">. This can be organized with the Student Rep. </w:t>
      </w:r>
    </w:p>
    <w:p w:rsidR="00EA3BCC" w:rsidRDefault="00EA3BCC" w:rsidP="00B26CD3">
      <w:pPr>
        <w:jc w:val="both"/>
        <w:rPr>
          <w:rFonts w:cs="Arial"/>
          <w:sz w:val="22"/>
          <w:szCs w:val="22"/>
        </w:rPr>
      </w:pPr>
    </w:p>
    <w:p w:rsidR="00EA3BCC" w:rsidRPr="0046775E" w:rsidRDefault="00EA3BCC" w:rsidP="00EA3BCC">
      <w:pPr>
        <w:pStyle w:val="ListParagraph"/>
        <w:numPr>
          <w:ilvl w:val="0"/>
          <w:numId w:val="18"/>
        </w:numPr>
        <w:jc w:val="both"/>
        <w:rPr>
          <w:rFonts w:cs="Arial"/>
          <w:sz w:val="22"/>
          <w:szCs w:val="22"/>
        </w:rPr>
      </w:pPr>
      <w:r w:rsidRPr="0046775E">
        <w:rPr>
          <w:rFonts w:cs="Arial"/>
          <w:sz w:val="22"/>
          <w:szCs w:val="22"/>
        </w:rPr>
        <w:t xml:space="preserve">In 2000, a student poster session was added for the first time at the Saturday noontime slot (at the request of the Executive Committee) – this was not implemented in recent years, however.  </w:t>
      </w:r>
    </w:p>
    <w:p w:rsidR="00FF194C" w:rsidRPr="0046775E" w:rsidRDefault="00FF194C" w:rsidP="00B26CD3">
      <w:pPr>
        <w:jc w:val="both"/>
        <w:rPr>
          <w:rFonts w:cs="Arial"/>
          <w:sz w:val="22"/>
          <w:szCs w:val="22"/>
        </w:rPr>
      </w:pPr>
    </w:p>
    <w:p w:rsidR="007E48DE" w:rsidRDefault="007E48DE" w:rsidP="00B26CD3">
      <w:pPr>
        <w:jc w:val="both"/>
        <w:rPr>
          <w:rFonts w:cs="Arial"/>
          <w:sz w:val="22"/>
          <w:szCs w:val="22"/>
        </w:rPr>
      </w:pPr>
      <w:r w:rsidRPr="00EA3BCC">
        <w:rPr>
          <w:rFonts w:cs="Arial"/>
          <w:sz w:val="22"/>
          <w:szCs w:val="22"/>
          <w:u w:val="single"/>
        </w:rPr>
        <w:t>Double versus Triple Tracks:</w:t>
      </w:r>
      <w:r w:rsidR="00EA3BCC">
        <w:rPr>
          <w:rFonts w:cs="Arial"/>
          <w:sz w:val="22"/>
          <w:szCs w:val="22"/>
        </w:rPr>
        <w:t xml:space="preserve"> </w:t>
      </w:r>
      <w:r w:rsidR="00EA3BCC" w:rsidRPr="000E1425">
        <w:rPr>
          <w:rFonts w:cs="Arial"/>
          <w:sz w:val="22"/>
          <w:szCs w:val="22"/>
        </w:rPr>
        <w:t>Over the years, there has been variable enthusiasm for triple tracks. As of 201</w:t>
      </w:r>
      <w:r w:rsidR="002A282C">
        <w:rPr>
          <w:rFonts w:cs="Arial"/>
          <w:sz w:val="22"/>
          <w:szCs w:val="22"/>
        </w:rPr>
        <w:t>6</w:t>
      </w:r>
      <w:r w:rsidR="00EA3BCC" w:rsidRPr="000E1425">
        <w:rPr>
          <w:rFonts w:cs="Arial"/>
          <w:sz w:val="22"/>
          <w:szCs w:val="22"/>
        </w:rPr>
        <w:t xml:space="preserve">, </w:t>
      </w:r>
      <w:r w:rsidR="000E1425">
        <w:rPr>
          <w:rFonts w:cs="Arial"/>
          <w:sz w:val="22"/>
          <w:szCs w:val="22"/>
        </w:rPr>
        <w:t>the board is allowing the program committee to decide whether or not to have triple track session</w:t>
      </w:r>
      <w:r w:rsidR="002A282C">
        <w:rPr>
          <w:rFonts w:cs="Arial"/>
          <w:sz w:val="22"/>
          <w:szCs w:val="22"/>
        </w:rPr>
        <w:t>s</w:t>
      </w:r>
      <w:r w:rsidR="000E1425">
        <w:rPr>
          <w:rFonts w:cs="Arial"/>
          <w:sz w:val="22"/>
          <w:szCs w:val="22"/>
        </w:rPr>
        <w:t xml:space="preserve">. As discussed, it was intended that the content area across tracks would be diverse (e.g., affect, personality, schizophrenia). Many factors could weigh in on the program committees decision (e.g., </w:t>
      </w:r>
      <w:r w:rsidR="000E1425">
        <w:rPr>
          <w:rFonts w:cs="Arial"/>
          <w:sz w:val="22"/>
          <w:szCs w:val="22"/>
        </w:rPr>
        <w:lastRenderedPageBreak/>
        <w:t xml:space="preserve">number of submissions, scores of submissions, ensuring breadth of content), and it is recommended that the progam committee consult with the president when making this decision. </w:t>
      </w:r>
      <w:r w:rsidR="002A282C">
        <w:rPr>
          <w:rFonts w:cs="Arial"/>
          <w:sz w:val="22"/>
          <w:szCs w:val="22"/>
        </w:rPr>
        <w:t>It is recommended that the program chair work early on with the local host to identify ways to provide adequate space for triple tracks and to be aware of any additional costs that could be created by triple tracks or any changes to the break structure needed to subdivide rooms.</w:t>
      </w:r>
    </w:p>
    <w:p w:rsidR="00EA3BCC" w:rsidRPr="00EA3BCC" w:rsidRDefault="00EA3BCC" w:rsidP="00B26CD3">
      <w:pPr>
        <w:jc w:val="both"/>
        <w:rPr>
          <w:rFonts w:cs="Arial"/>
          <w:sz w:val="22"/>
          <w:szCs w:val="22"/>
        </w:rPr>
      </w:pPr>
    </w:p>
    <w:p w:rsidR="002A282C" w:rsidRDefault="002A282C" w:rsidP="00EA3BCC">
      <w:pPr>
        <w:pStyle w:val="ListParagraph"/>
        <w:numPr>
          <w:ilvl w:val="0"/>
          <w:numId w:val="20"/>
        </w:numPr>
        <w:jc w:val="both"/>
        <w:rPr>
          <w:rFonts w:cs="Arial"/>
          <w:sz w:val="22"/>
          <w:szCs w:val="22"/>
        </w:rPr>
      </w:pPr>
      <w:r>
        <w:rPr>
          <w:rFonts w:cs="Arial"/>
          <w:sz w:val="22"/>
          <w:szCs w:val="22"/>
        </w:rPr>
        <w:t xml:space="preserve">2016: We did not having triple tracks, owing to space concerns. Some above threshold submissions were rejected. </w:t>
      </w:r>
    </w:p>
    <w:p w:rsidR="00266D7C" w:rsidRDefault="00266D7C" w:rsidP="00EA3BCC">
      <w:pPr>
        <w:pStyle w:val="ListParagraph"/>
        <w:numPr>
          <w:ilvl w:val="0"/>
          <w:numId w:val="20"/>
        </w:numPr>
        <w:jc w:val="both"/>
        <w:rPr>
          <w:rFonts w:cs="Arial"/>
          <w:sz w:val="22"/>
          <w:szCs w:val="22"/>
        </w:rPr>
      </w:pPr>
      <w:r>
        <w:rPr>
          <w:rFonts w:cs="Arial"/>
          <w:sz w:val="22"/>
          <w:szCs w:val="22"/>
        </w:rPr>
        <w:t xml:space="preserve">2014 Note: We did </w:t>
      </w:r>
      <w:r w:rsidR="000E1425">
        <w:rPr>
          <w:rFonts w:cs="Arial"/>
          <w:sz w:val="22"/>
          <w:szCs w:val="22"/>
        </w:rPr>
        <w:t xml:space="preserve">schedule </w:t>
      </w:r>
      <w:r>
        <w:rPr>
          <w:rFonts w:cs="Arial"/>
          <w:sz w:val="22"/>
          <w:szCs w:val="22"/>
        </w:rPr>
        <w:t xml:space="preserve">triple tracks, but had a record number of symposium. Many symposium were rejected that otherwise had excellent scores. </w:t>
      </w:r>
    </w:p>
    <w:p w:rsidR="00EA3BCC" w:rsidRPr="0046775E" w:rsidRDefault="00EA3BCC" w:rsidP="00EA3BCC">
      <w:pPr>
        <w:pStyle w:val="ListParagraph"/>
        <w:numPr>
          <w:ilvl w:val="0"/>
          <w:numId w:val="20"/>
        </w:numPr>
        <w:jc w:val="both"/>
        <w:rPr>
          <w:rFonts w:cs="Arial"/>
          <w:sz w:val="22"/>
          <w:szCs w:val="22"/>
        </w:rPr>
      </w:pPr>
      <w:r w:rsidRPr="0046775E">
        <w:rPr>
          <w:rFonts w:cs="Arial"/>
          <w:sz w:val="22"/>
          <w:szCs w:val="22"/>
        </w:rPr>
        <w:t xml:space="preserve">2013 Note: We kept the program basically as implemented in 2012, although we did not have a triple-track session.  </w:t>
      </w:r>
    </w:p>
    <w:p w:rsidR="007E48DE" w:rsidRPr="0046775E" w:rsidRDefault="007E48DE" w:rsidP="00B26CD3">
      <w:pPr>
        <w:pStyle w:val="ListParagraph"/>
        <w:numPr>
          <w:ilvl w:val="0"/>
          <w:numId w:val="20"/>
        </w:numPr>
        <w:jc w:val="both"/>
        <w:rPr>
          <w:rFonts w:cs="Arial"/>
          <w:sz w:val="22"/>
          <w:szCs w:val="22"/>
        </w:rPr>
      </w:pPr>
      <w:r w:rsidRPr="0046775E">
        <w:rPr>
          <w:rFonts w:cs="Arial"/>
          <w:sz w:val="22"/>
          <w:szCs w:val="22"/>
        </w:rPr>
        <w:t>In 2012, and 2013, there were three dual-track sessions on both Friday and Saturday (in 2012, one of these was actually a triple track session – the membership was surveyed in the fall of 2012, and while there was enthusiasm for the dual track sessions, there was less for the triple track, at least as I recall.  Sheri Johnson, the secretary at the time, would know more on this).  These were very well attended in both 2012 and 2013.</w:t>
      </w:r>
    </w:p>
    <w:p w:rsidR="00EA3BCC" w:rsidRDefault="007E48DE" w:rsidP="00EA3BCC">
      <w:pPr>
        <w:pStyle w:val="ListParagraph"/>
        <w:numPr>
          <w:ilvl w:val="0"/>
          <w:numId w:val="20"/>
        </w:numPr>
        <w:jc w:val="both"/>
        <w:rPr>
          <w:rFonts w:cs="Arial"/>
          <w:sz w:val="22"/>
          <w:szCs w:val="22"/>
        </w:rPr>
      </w:pPr>
      <w:r w:rsidRPr="0046775E">
        <w:rPr>
          <w:rFonts w:cs="Arial"/>
          <w:sz w:val="22"/>
          <w:szCs w:val="22"/>
        </w:rPr>
        <w:t>2012. We also instituted dual track sessions throughout the entire 2012 program and piloted a triple track session on Friday afternoon. Practically speaking, both of these changes went over very successfully (i.e., no scheduling issues, all sessions were very well attended). Feedback for the FoF symposium was overwhelmingly positive, whereas feedback for the dual/triple tracks was generally positive but a bit more mixed (particularly for the triple track).</w:t>
      </w:r>
      <w:r w:rsidR="00EA3BCC" w:rsidRPr="00EA3BCC">
        <w:rPr>
          <w:rFonts w:cs="Arial"/>
          <w:sz w:val="22"/>
          <w:szCs w:val="22"/>
        </w:rPr>
        <w:t xml:space="preserve"> </w:t>
      </w:r>
    </w:p>
    <w:p w:rsidR="007E48DE" w:rsidRPr="00EA3BCC" w:rsidRDefault="00EA3BCC" w:rsidP="00EA3BCC">
      <w:pPr>
        <w:pStyle w:val="ListParagraph"/>
        <w:numPr>
          <w:ilvl w:val="0"/>
          <w:numId w:val="20"/>
        </w:numPr>
        <w:jc w:val="both"/>
        <w:rPr>
          <w:rFonts w:cs="Arial"/>
          <w:sz w:val="22"/>
          <w:szCs w:val="22"/>
        </w:rPr>
      </w:pPr>
      <w:r w:rsidRPr="0046775E">
        <w:rPr>
          <w:rFonts w:cs="Arial"/>
          <w:sz w:val="22"/>
          <w:szCs w:val="22"/>
        </w:rPr>
        <w:t>2011 Note:  Given the number of submissions, the program committee increased the number of dual tracks to 4.  This permits more individual paper presentations and increases member involvement.  The issues of dual tracks was discussed in the members’ meeting with different opinions (some liked the original intent to have us all in one room vs splitting the membership into different talks).  Ultimately it was decided that this would be at the discretion of the Program Committee and that if enough quality submissions were available that multiple dual tracks (number determined by committee) would be allowed.</w:t>
      </w:r>
    </w:p>
    <w:p w:rsidR="00835F7E" w:rsidRPr="0046775E" w:rsidRDefault="00835F7E" w:rsidP="00B26CD3">
      <w:pPr>
        <w:jc w:val="both"/>
        <w:rPr>
          <w:rFonts w:cs="Arial"/>
          <w:sz w:val="22"/>
          <w:szCs w:val="22"/>
        </w:rPr>
      </w:pPr>
    </w:p>
    <w:p w:rsidR="00EA3BCC" w:rsidRDefault="007E48DE" w:rsidP="00B26CD3">
      <w:pPr>
        <w:jc w:val="both"/>
        <w:rPr>
          <w:rFonts w:cs="Arial"/>
          <w:sz w:val="22"/>
          <w:szCs w:val="22"/>
        </w:rPr>
      </w:pPr>
      <w:r w:rsidRPr="0046775E">
        <w:rPr>
          <w:rFonts w:cs="Arial"/>
          <w:sz w:val="22"/>
          <w:szCs w:val="22"/>
          <w:u w:val="single"/>
        </w:rPr>
        <w:t>Early Career Award</w:t>
      </w:r>
      <w:r w:rsidRPr="0046775E">
        <w:rPr>
          <w:rFonts w:cs="Arial"/>
          <w:sz w:val="22"/>
          <w:szCs w:val="22"/>
        </w:rPr>
        <w:t xml:space="preserve"> </w:t>
      </w:r>
      <w:r w:rsidRPr="0046775E">
        <w:rPr>
          <w:rFonts w:cs="Arial"/>
          <w:sz w:val="22"/>
          <w:szCs w:val="22"/>
          <w:u w:val="single"/>
        </w:rPr>
        <w:t>and Faces of the Future</w:t>
      </w:r>
      <w:r w:rsidRPr="0046775E">
        <w:rPr>
          <w:rFonts w:cs="Arial"/>
          <w:sz w:val="22"/>
          <w:szCs w:val="22"/>
        </w:rPr>
        <w:t xml:space="preserve">: </w:t>
      </w:r>
      <w:r w:rsidR="000E1425">
        <w:rPr>
          <w:rFonts w:cs="Arial"/>
          <w:sz w:val="22"/>
          <w:szCs w:val="22"/>
        </w:rPr>
        <w:t xml:space="preserve">As of 2014, the executive board is allowing the program committee to shape the faces of the future panel. </w:t>
      </w:r>
      <w:r w:rsidR="00C97C5B">
        <w:rPr>
          <w:rFonts w:cs="Arial"/>
          <w:sz w:val="22"/>
          <w:szCs w:val="22"/>
        </w:rPr>
        <w:t xml:space="preserve">Potential issues center around the number of eligible speakers (as they are typically drawn from the oral presentation submissions), the diversity of these speakers, the content of the talks, and </w:t>
      </w:r>
      <w:r w:rsidR="00552C86">
        <w:rPr>
          <w:rFonts w:cs="Arial"/>
          <w:sz w:val="22"/>
          <w:szCs w:val="22"/>
        </w:rPr>
        <w:t>space</w:t>
      </w:r>
      <w:r w:rsidR="00C97C5B">
        <w:rPr>
          <w:rFonts w:cs="Arial"/>
          <w:sz w:val="22"/>
          <w:szCs w:val="22"/>
        </w:rPr>
        <w:t xml:space="preserve"> </w:t>
      </w:r>
      <w:r w:rsidR="00552C86">
        <w:rPr>
          <w:rFonts w:cs="Arial"/>
          <w:sz w:val="22"/>
          <w:szCs w:val="22"/>
        </w:rPr>
        <w:t>available</w:t>
      </w:r>
      <w:r w:rsidR="00C97C5B">
        <w:rPr>
          <w:rFonts w:cs="Arial"/>
          <w:sz w:val="22"/>
          <w:szCs w:val="22"/>
        </w:rPr>
        <w:t>. The program committee might consider suspending the faces of the future talks (but maintaining the Early Career Award), encouraging SRP members to apply for it (</w:t>
      </w:r>
      <w:r w:rsidR="00552C86">
        <w:rPr>
          <w:rFonts w:cs="Arial"/>
          <w:sz w:val="22"/>
          <w:szCs w:val="22"/>
        </w:rPr>
        <w:t xml:space="preserve">e.g., </w:t>
      </w:r>
      <w:r w:rsidR="00C97C5B">
        <w:rPr>
          <w:rFonts w:cs="Arial"/>
          <w:sz w:val="22"/>
          <w:szCs w:val="22"/>
        </w:rPr>
        <w:t>in the call</w:t>
      </w:r>
      <w:r w:rsidR="00552C86">
        <w:rPr>
          <w:rFonts w:cs="Arial"/>
          <w:sz w:val="22"/>
          <w:szCs w:val="22"/>
        </w:rPr>
        <w:t xml:space="preserve"> for abstracts</w:t>
      </w:r>
      <w:r w:rsidR="00C97C5B">
        <w:rPr>
          <w:rFonts w:cs="Arial"/>
          <w:sz w:val="22"/>
          <w:szCs w:val="22"/>
        </w:rPr>
        <w:t xml:space="preserve">), pulling from the ranks of the Early Career Award runner-ups, or modifying it in some other way. Consultation with the president is recommended. </w:t>
      </w:r>
    </w:p>
    <w:p w:rsidR="00EA3BCC" w:rsidRDefault="00EA3BCC" w:rsidP="00B26CD3">
      <w:pPr>
        <w:jc w:val="both"/>
        <w:rPr>
          <w:rFonts w:cs="Arial"/>
          <w:sz w:val="22"/>
          <w:szCs w:val="22"/>
        </w:rPr>
      </w:pPr>
    </w:p>
    <w:p w:rsidR="002A282C" w:rsidRDefault="002A282C" w:rsidP="00EA3BCC">
      <w:pPr>
        <w:pStyle w:val="ListParagraph"/>
        <w:numPr>
          <w:ilvl w:val="0"/>
          <w:numId w:val="44"/>
        </w:numPr>
        <w:jc w:val="both"/>
        <w:rPr>
          <w:rFonts w:cs="Arial"/>
          <w:sz w:val="22"/>
          <w:szCs w:val="22"/>
        </w:rPr>
      </w:pPr>
      <w:r>
        <w:rPr>
          <w:rFonts w:cs="Arial"/>
          <w:sz w:val="22"/>
          <w:szCs w:val="22"/>
        </w:rPr>
        <w:t xml:space="preserve">2016: We selected the faces of the future presenters from among the highest rated paper submissions for which the first author was a junior member (i.e., assistant professor).  We selected 3 of these and paired them with the Early Career Award Winner in a joint paper session.  The 3 faces of the future presentations were a standard length and the Early Career Winner was given a longer time to present (35 minutes, including their introduction and questions). </w:t>
      </w:r>
    </w:p>
    <w:p w:rsidR="00C97C5B" w:rsidRDefault="00C97C5B" w:rsidP="00EA3BCC">
      <w:pPr>
        <w:pStyle w:val="ListParagraph"/>
        <w:numPr>
          <w:ilvl w:val="0"/>
          <w:numId w:val="44"/>
        </w:numPr>
        <w:jc w:val="both"/>
        <w:rPr>
          <w:rFonts w:cs="Arial"/>
          <w:sz w:val="22"/>
          <w:szCs w:val="22"/>
        </w:rPr>
      </w:pPr>
      <w:r>
        <w:rPr>
          <w:rFonts w:cs="Arial"/>
          <w:sz w:val="22"/>
          <w:szCs w:val="22"/>
        </w:rPr>
        <w:t xml:space="preserve">2014 Note: We intended the faces of the future presenters to be assistant professors. </w:t>
      </w:r>
    </w:p>
    <w:p w:rsidR="00EA3BCC" w:rsidRDefault="00835F7E" w:rsidP="00EA3BCC">
      <w:pPr>
        <w:pStyle w:val="ListParagraph"/>
        <w:numPr>
          <w:ilvl w:val="0"/>
          <w:numId w:val="44"/>
        </w:numPr>
        <w:jc w:val="both"/>
        <w:rPr>
          <w:rFonts w:cs="Arial"/>
          <w:sz w:val="22"/>
          <w:szCs w:val="22"/>
        </w:rPr>
      </w:pPr>
      <w:r w:rsidRPr="00EA3BCC">
        <w:rPr>
          <w:rFonts w:cs="Arial"/>
          <w:sz w:val="22"/>
          <w:szCs w:val="22"/>
        </w:rPr>
        <w:t>2012 Note: It was recommended by the board that the program might include space for the SRP Early Career Award winner to give a talk about her/his research. T</w:t>
      </w:r>
      <w:r w:rsidR="007E48DE" w:rsidRPr="00EA3BCC">
        <w:rPr>
          <w:rFonts w:cs="Arial"/>
          <w:sz w:val="22"/>
          <w:szCs w:val="22"/>
        </w:rPr>
        <w:t>o make room for this, t</w:t>
      </w:r>
      <w:r w:rsidRPr="00EA3BCC">
        <w:rPr>
          <w:rFonts w:cs="Arial"/>
          <w:sz w:val="22"/>
          <w:szCs w:val="22"/>
        </w:rPr>
        <w:t>he 2012 Program Committee discussed several options, including shortening the Zubin Award talk and having the ECA winner give a short talk in the same slot (e.g., 20 minutes for the ECA winner and 40 minutes for the Zubin Award winner in a 90 minute slot). Although this was the Program Committee’s preference, the Executive Board wanted the Zubin Award to remain a free-standing talk. Thus, the ECA winner was offered a short slot in parallel with a paper session in the 2012 program.</w:t>
      </w:r>
      <w:r w:rsidR="00B877B6" w:rsidRPr="00EA3BCC">
        <w:rPr>
          <w:rFonts w:cs="Arial"/>
          <w:sz w:val="22"/>
          <w:szCs w:val="22"/>
        </w:rPr>
        <w:t xml:space="preserve"> Further, we decided to expand the ECA talk into a full “The Face of the Future” session, which included the ECA talk and three </w:t>
      </w:r>
      <w:r w:rsidR="00E76BDC" w:rsidRPr="00EA3BCC">
        <w:rPr>
          <w:rFonts w:cs="Arial"/>
          <w:sz w:val="22"/>
          <w:szCs w:val="22"/>
        </w:rPr>
        <w:t xml:space="preserve">oral paper presentations </w:t>
      </w:r>
      <w:r w:rsidR="00B877B6" w:rsidRPr="00EA3BCC">
        <w:rPr>
          <w:rFonts w:cs="Arial"/>
          <w:sz w:val="22"/>
          <w:szCs w:val="22"/>
        </w:rPr>
        <w:t>submitted by junior faculty members.</w:t>
      </w:r>
      <w:r w:rsidR="00906892" w:rsidRPr="00EA3BCC">
        <w:rPr>
          <w:rFonts w:cs="Arial"/>
          <w:sz w:val="22"/>
          <w:szCs w:val="22"/>
        </w:rPr>
        <w:t xml:space="preserve"> </w:t>
      </w:r>
    </w:p>
    <w:p w:rsidR="007E48DE" w:rsidRPr="00EA3BCC" w:rsidRDefault="00E76BDC" w:rsidP="00EA3BCC">
      <w:pPr>
        <w:pStyle w:val="ListParagraph"/>
        <w:numPr>
          <w:ilvl w:val="0"/>
          <w:numId w:val="44"/>
        </w:numPr>
        <w:jc w:val="both"/>
        <w:rPr>
          <w:rFonts w:cs="Arial"/>
          <w:sz w:val="22"/>
          <w:szCs w:val="22"/>
        </w:rPr>
      </w:pPr>
      <w:r w:rsidRPr="00EA3BCC">
        <w:rPr>
          <w:rFonts w:cs="Arial"/>
          <w:sz w:val="22"/>
          <w:szCs w:val="22"/>
        </w:rPr>
        <w:t xml:space="preserve">Note that the FotF symposium speakers were pulled from ORAL PAPER presentations only (pulling from a symposium would mess up that symposium).  It would make sense to note this in the call for abstracts I think, as folks should know how to be chosen for this sort of honor.  </w:t>
      </w:r>
    </w:p>
    <w:p w:rsidR="007E48DE" w:rsidRDefault="007E48DE" w:rsidP="00B26CD3">
      <w:pPr>
        <w:jc w:val="both"/>
        <w:rPr>
          <w:rFonts w:cs="Arial"/>
          <w:sz w:val="22"/>
          <w:szCs w:val="22"/>
        </w:rPr>
      </w:pPr>
    </w:p>
    <w:p w:rsidR="00036D73" w:rsidRPr="00607AD1" w:rsidRDefault="00607AD1" w:rsidP="00B26CD3">
      <w:pPr>
        <w:jc w:val="both"/>
        <w:rPr>
          <w:rFonts w:cs="Arial"/>
          <w:sz w:val="22"/>
          <w:szCs w:val="22"/>
        </w:rPr>
      </w:pPr>
      <w:r>
        <w:rPr>
          <w:rFonts w:cs="Arial"/>
          <w:sz w:val="22"/>
          <w:szCs w:val="22"/>
          <w:u w:val="single"/>
        </w:rPr>
        <w:t>Award Ceremony/Banquet</w:t>
      </w:r>
      <w:r>
        <w:rPr>
          <w:rFonts w:cs="Arial"/>
          <w:sz w:val="22"/>
          <w:szCs w:val="22"/>
        </w:rPr>
        <w:t>: Historically, there has been a banquet event planned for Saturday night. Beginning in 2014, this was replaced by an award ceremony and reception. The reception was open to all, and featured an open bar and appetizer buffet. Feedback for this seemed quite positive.</w:t>
      </w:r>
    </w:p>
    <w:p w:rsidR="00607AD1" w:rsidRDefault="00607AD1" w:rsidP="00B26CD3">
      <w:pPr>
        <w:jc w:val="both"/>
        <w:rPr>
          <w:rFonts w:cs="Arial"/>
          <w:sz w:val="22"/>
          <w:szCs w:val="22"/>
        </w:rPr>
      </w:pPr>
    </w:p>
    <w:p w:rsidR="00607AD1" w:rsidRPr="0046775E" w:rsidRDefault="00607AD1" w:rsidP="00B26CD3">
      <w:pPr>
        <w:jc w:val="both"/>
        <w:rPr>
          <w:rFonts w:cs="Arial"/>
          <w:sz w:val="22"/>
          <w:szCs w:val="22"/>
        </w:rPr>
      </w:pPr>
    </w:p>
    <w:p w:rsidR="007E48DE" w:rsidRPr="0046775E" w:rsidRDefault="00FF194C" w:rsidP="00B26CD3">
      <w:pPr>
        <w:jc w:val="both"/>
        <w:rPr>
          <w:rFonts w:cs="Arial"/>
          <w:sz w:val="22"/>
          <w:szCs w:val="22"/>
        </w:rPr>
      </w:pPr>
      <w:r w:rsidRPr="0046775E">
        <w:rPr>
          <w:rFonts w:cs="Arial"/>
          <w:b/>
          <w:sz w:val="22"/>
          <w:szCs w:val="22"/>
        </w:rPr>
        <w:t>Invite the speakers</w:t>
      </w:r>
    </w:p>
    <w:p w:rsidR="00013D7F" w:rsidRPr="0046775E" w:rsidRDefault="00DE685B" w:rsidP="00B26CD3">
      <w:pPr>
        <w:jc w:val="both"/>
        <w:rPr>
          <w:rFonts w:cs="Arial"/>
          <w:sz w:val="22"/>
          <w:szCs w:val="22"/>
        </w:rPr>
      </w:pPr>
      <w:r w:rsidRPr="0046775E">
        <w:rPr>
          <w:rFonts w:cs="Arial"/>
          <w:sz w:val="22"/>
          <w:szCs w:val="22"/>
        </w:rPr>
        <w:t>Usually</w:t>
      </w:r>
      <w:r w:rsidR="00FF194C" w:rsidRPr="0046775E">
        <w:rPr>
          <w:rFonts w:cs="Arial"/>
          <w:sz w:val="22"/>
          <w:szCs w:val="22"/>
        </w:rPr>
        <w:t xml:space="preserve"> a member of the committee invites the speakers, if anyone knows them.  If not, the Chair </w:t>
      </w:r>
      <w:r w:rsidR="00E76BDC" w:rsidRPr="0046775E">
        <w:rPr>
          <w:rFonts w:cs="Arial"/>
          <w:sz w:val="22"/>
          <w:szCs w:val="22"/>
        </w:rPr>
        <w:t xml:space="preserve">or the SRP President </w:t>
      </w:r>
      <w:r w:rsidR="00FF194C" w:rsidRPr="0046775E">
        <w:rPr>
          <w:rFonts w:cs="Arial"/>
          <w:sz w:val="22"/>
          <w:szCs w:val="22"/>
        </w:rPr>
        <w:t>can do it.  It's important to invite speakers early, because they get booked up</w:t>
      </w:r>
      <w:r w:rsidR="007E48DE" w:rsidRPr="0046775E">
        <w:rPr>
          <w:rFonts w:cs="Arial"/>
          <w:sz w:val="22"/>
          <w:szCs w:val="22"/>
        </w:rPr>
        <w:t xml:space="preserve">. Sometimes there are good potential invited speakers local to the conference site, so check with the local arrangements host for suggestions before making your decisions.  The names of the invited speakers are used by the President when shopping around for financial support from industry. </w:t>
      </w:r>
    </w:p>
    <w:p w:rsidR="00013D7F" w:rsidRPr="0046775E" w:rsidRDefault="00013D7F" w:rsidP="00B26CD3">
      <w:pPr>
        <w:jc w:val="both"/>
        <w:rPr>
          <w:rFonts w:cs="Arial"/>
          <w:sz w:val="22"/>
          <w:szCs w:val="22"/>
        </w:rPr>
      </w:pPr>
    </w:p>
    <w:p w:rsidR="00013D7F" w:rsidRPr="0046775E" w:rsidRDefault="00013D7F" w:rsidP="00B26CD3">
      <w:pPr>
        <w:jc w:val="both"/>
        <w:rPr>
          <w:rFonts w:cs="Arial"/>
          <w:sz w:val="22"/>
          <w:szCs w:val="22"/>
        </w:rPr>
      </w:pPr>
      <w:r w:rsidRPr="0046775E">
        <w:rPr>
          <w:rFonts w:cs="Arial"/>
          <w:sz w:val="22"/>
          <w:szCs w:val="22"/>
          <w:u w:val="single"/>
        </w:rPr>
        <w:t>Travel expenses</w:t>
      </w:r>
      <w:r w:rsidRPr="0046775E">
        <w:rPr>
          <w:rFonts w:cs="Arial"/>
          <w:sz w:val="22"/>
          <w:szCs w:val="22"/>
        </w:rPr>
        <w:t xml:space="preserve">: Currently, speakers are given a $1500 honorarium, receive complimentary registration to the conference, and reimbursement for “non-first class” travel expenses (e.g., hotel, air, train, taxi). </w:t>
      </w:r>
      <w:r w:rsidR="00036D73">
        <w:rPr>
          <w:rFonts w:cs="Arial"/>
          <w:sz w:val="22"/>
          <w:szCs w:val="22"/>
        </w:rPr>
        <w:t>D</w:t>
      </w:r>
      <w:r w:rsidRPr="0046775E">
        <w:rPr>
          <w:rFonts w:cs="Arial"/>
          <w:sz w:val="22"/>
          <w:szCs w:val="22"/>
        </w:rPr>
        <w:t>irect speakers to save receipts for travel reimbursement following the meeting (send these to Treasurer who will write a check).</w:t>
      </w:r>
    </w:p>
    <w:p w:rsidR="007E48DE" w:rsidRPr="0046775E" w:rsidRDefault="007E48DE" w:rsidP="00B26CD3">
      <w:pPr>
        <w:jc w:val="both"/>
        <w:rPr>
          <w:rFonts w:cs="Arial"/>
          <w:sz w:val="22"/>
          <w:szCs w:val="22"/>
        </w:rPr>
      </w:pPr>
    </w:p>
    <w:p w:rsidR="00036D73" w:rsidRDefault="00036D73" w:rsidP="00036D73">
      <w:pPr>
        <w:pStyle w:val="ListParagraph"/>
        <w:numPr>
          <w:ilvl w:val="0"/>
          <w:numId w:val="21"/>
        </w:numPr>
        <w:jc w:val="both"/>
        <w:rPr>
          <w:rFonts w:cs="Arial"/>
          <w:sz w:val="22"/>
          <w:szCs w:val="22"/>
        </w:rPr>
      </w:pPr>
      <w:r>
        <w:rPr>
          <w:rFonts w:cs="Arial"/>
          <w:sz w:val="22"/>
          <w:szCs w:val="22"/>
        </w:rPr>
        <w:t xml:space="preserve">2013 Note: </w:t>
      </w:r>
      <w:r w:rsidRPr="00036D73">
        <w:rPr>
          <w:rFonts w:cs="Arial"/>
          <w:sz w:val="22"/>
          <w:szCs w:val="22"/>
        </w:rPr>
        <w:t xml:space="preserve">Ditto </w:t>
      </w:r>
    </w:p>
    <w:p w:rsidR="00036D73" w:rsidRPr="00036D73" w:rsidRDefault="00036D73" w:rsidP="00036D73">
      <w:pPr>
        <w:pStyle w:val="ListParagraph"/>
        <w:numPr>
          <w:ilvl w:val="0"/>
          <w:numId w:val="21"/>
        </w:numPr>
        <w:jc w:val="both"/>
        <w:rPr>
          <w:rFonts w:cs="Arial"/>
          <w:sz w:val="22"/>
          <w:szCs w:val="22"/>
        </w:rPr>
      </w:pPr>
      <w:r w:rsidRPr="00036D73">
        <w:rPr>
          <w:rFonts w:cs="Arial"/>
          <w:sz w:val="22"/>
          <w:szCs w:val="22"/>
        </w:rPr>
        <w:t>2012</w:t>
      </w:r>
      <w:r>
        <w:rPr>
          <w:rFonts w:cs="Arial"/>
          <w:sz w:val="22"/>
          <w:szCs w:val="22"/>
        </w:rPr>
        <w:t xml:space="preserve"> </w:t>
      </w:r>
      <w:r w:rsidRPr="00036D73">
        <w:rPr>
          <w:rFonts w:cs="Arial"/>
          <w:sz w:val="22"/>
          <w:szCs w:val="22"/>
        </w:rPr>
        <w:t xml:space="preserve">Note: </w:t>
      </w:r>
      <w:r>
        <w:rPr>
          <w:rFonts w:cs="Arial"/>
          <w:sz w:val="22"/>
          <w:szCs w:val="22"/>
        </w:rPr>
        <w:t>W</w:t>
      </w:r>
      <w:r w:rsidRPr="00036D73">
        <w:rPr>
          <w:rFonts w:cs="Arial"/>
          <w:sz w:val="22"/>
          <w:szCs w:val="22"/>
        </w:rPr>
        <w:t xml:space="preserve">e sent invitations early (Aug/Sept the year prior, so over a year in advance) and secured our top two speakers.  </w:t>
      </w:r>
    </w:p>
    <w:p w:rsidR="00036D73" w:rsidRPr="0046775E" w:rsidRDefault="00036D73" w:rsidP="00036D73">
      <w:pPr>
        <w:pStyle w:val="ListParagraph"/>
        <w:numPr>
          <w:ilvl w:val="0"/>
          <w:numId w:val="21"/>
        </w:numPr>
        <w:jc w:val="both"/>
        <w:rPr>
          <w:rFonts w:cs="Arial"/>
          <w:sz w:val="22"/>
          <w:szCs w:val="22"/>
        </w:rPr>
      </w:pPr>
      <w:r w:rsidRPr="0046775E">
        <w:rPr>
          <w:rFonts w:cs="Arial"/>
          <w:sz w:val="22"/>
          <w:szCs w:val="22"/>
        </w:rPr>
        <w:t xml:space="preserve">2011 </w:t>
      </w:r>
      <w:r>
        <w:rPr>
          <w:rFonts w:cs="Arial"/>
          <w:sz w:val="22"/>
          <w:szCs w:val="22"/>
        </w:rPr>
        <w:t xml:space="preserve">Note: </w:t>
      </w:r>
      <w:r w:rsidRPr="0046775E">
        <w:rPr>
          <w:rFonts w:cs="Arial"/>
          <w:sz w:val="22"/>
          <w:szCs w:val="22"/>
        </w:rPr>
        <w:t xml:space="preserve">we were fortunate that our top 2 speakers accepted invitations.  At time of acceptance it is a good idea to get both a title and abstract for the talks – this will save you time when putting together the program schedule (since the invited speakers do not submit their material through the SRP website you will not have this information otherwise).  At this time should determine if speaker needs a room and their travel plans to then share with local host to reserve for speaker. </w:t>
      </w:r>
    </w:p>
    <w:p w:rsidR="00036D73" w:rsidRDefault="00036D73" w:rsidP="00036D73">
      <w:pPr>
        <w:pStyle w:val="ListParagraph"/>
        <w:numPr>
          <w:ilvl w:val="0"/>
          <w:numId w:val="21"/>
        </w:numPr>
        <w:jc w:val="both"/>
        <w:rPr>
          <w:rFonts w:cs="Arial"/>
          <w:sz w:val="22"/>
          <w:szCs w:val="22"/>
        </w:rPr>
      </w:pPr>
      <w:r w:rsidRPr="00036D73">
        <w:rPr>
          <w:rFonts w:cs="Arial"/>
          <w:sz w:val="22"/>
          <w:szCs w:val="22"/>
        </w:rPr>
        <w:t>2011 Note:</w:t>
      </w:r>
      <w:r w:rsidRPr="0046775E">
        <w:rPr>
          <w:rFonts w:cs="Arial"/>
          <w:sz w:val="22"/>
          <w:szCs w:val="22"/>
        </w:rPr>
        <w:t xml:space="preserve">  Based on escalating costs in 2010 Seattle meeting it was determined that cap should be put on number of nights in hotel and form of transportation.  This year we were encouraged to take advantage of local resources and we were successful in recruiting two local speakers (Harvard and MIT) without any travel costs.  This is not to suggest that the committee should limit itself to local speakers but that costs should be considered and, if possible, look at outstanding speakers nearby.  </w:t>
      </w:r>
    </w:p>
    <w:p w:rsidR="00036D73" w:rsidRPr="0046775E" w:rsidRDefault="00036D73" w:rsidP="00036D73">
      <w:pPr>
        <w:pStyle w:val="ListParagraph"/>
        <w:numPr>
          <w:ilvl w:val="0"/>
          <w:numId w:val="21"/>
        </w:numPr>
        <w:jc w:val="both"/>
        <w:rPr>
          <w:rFonts w:cs="Arial"/>
          <w:sz w:val="22"/>
          <w:szCs w:val="22"/>
        </w:rPr>
      </w:pPr>
      <w:r w:rsidRPr="0046775E">
        <w:rPr>
          <w:rFonts w:cs="Arial"/>
          <w:sz w:val="22"/>
          <w:szCs w:val="22"/>
        </w:rPr>
        <w:t>2007</w:t>
      </w:r>
      <w:r>
        <w:rPr>
          <w:rFonts w:cs="Arial"/>
          <w:sz w:val="22"/>
          <w:szCs w:val="22"/>
        </w:rPr>
        <w:t xml:space="preserve"> Note: </w:t>
      </w:r>
      <w:r w:rsidRPr="0046775E">
        <w:rPr>
          <w:rFonts w:cs="Arial"/>
          <w:sz w:val="22"/>
          <w:szCs w:val="22"/>
        </w:rPr>
        <w:t xml:space="preserve">4 of the 6 speakers we invited were already booked, though invitations did not go out until the late spring.  </w:t>
      </w:r>
    </w:p>
    <w:p w:rsidR="007E48DE" w:rsidRPr="0046775E" w:rsidRDefault="007E48DE" w:rsidP="00B26CD3">
      <w:pPr>
        <w:pStyle w:val="ListParagraph"/>
        <w:numPr>
          <w:ilvl w:val="0"/>
          <w:numId w:val="21"/>
        </w:numPr>
        <w:jc w:val="both"/>
        <w:rPr>
          <w:rFonts w:cs="Arial"/>
          <w:sz w:val="22"/>
          <w:szCs w:val="22"/>
        </w:rPr>
      </w:pPr>
      <w:r w:rsidRPr="0046775E">
        <w:rPr>
          <w:rFonts w:cs="Arial"/>
          <w:sz w:val="22"/>
          <w:szCs w:val="22"/>
        </w:rPr>
        <w:t>2002</w:t>
      </w:r>
      <w:r w:rsidR="00036D73">
        <w:rPr>
          <w:rFonts w:cs="Arial"/>
          <w:sz w:val="22"/>
          <w:szCs w:val="22"/>
        </w:rPr>
        <w:t xml:space="preserve"> Note: t</w:t>
      </w:r>
      <w:r w:rsidR="00FF194C" w:rsidRPr="0046775E">
        <w:rPr>
          <w:rFonts w:cs="Arial"/>
          <w:sz w:val="22"/>
          <w:szCs w:val="22"/>
        </w:rPr>
        <w:t xml:space="preserve">he first 5 people we asked were already booked in December 2002 for October 2003; 7 out of first 8 people were booked for October 2004).  </w:t>
      </w:r>
    </w:p>
    <w:p w:rsidR="00013D7F" w:rsidRPr="0046775E" w:rsidRDefault="00013D7F" w:rsidP="00036D73">
      <w:pPr>
        <w:pStyle w:val="ListParagraph"/>
        <w:jc w:val="both"/>
        <w:rPr>
          <w:rFonts w:cs="Arial"/>
          <w:sz w:val="22"/>
          <w:szCs w:val="22"/>
        </w:rPr>
      </w:pPr>
    </w:p>
    <w:p w:rsidR="00FF194C" w:rsidRPr="0046775E" w:rsidRDefault="00FF194C" w:rsidP="00B26CD3">
      <w:pPr>
        <w:jc w:val="both"/>
        <w:rPr>
          <w:rFonts w:cs="Arial"/>
          <w:sz w:val="22"/>
          <w:szCs w:val="22"/>
        </w:rPr>
      </w:pPr>
    </w:p>
    <w:p w:rsidR="00036D73" w:rsidRPr="00036D73" w:rsidRDefault="00036D73" w:rsidP="00036D73">
      <w:pPr>
        <w:jc w:val="both"/>
        <w:rPr>
          <w:rFonts w:cs="Arial"/>
          <w:b/>
          <w:sz w:val="22"/>
          <w:szCs w:val="22"/>
        </w:rPr>
      </w:pPr>
      <w:r w:rsidRPr="00036D73">
        <w:rPr>
          <w:rFonts w:cs="Arial"/>
          <w:b/>
          <w:sz w:val="22"/>
          <w:szCs w:val="22"/>
        </w:rPr>
        <w:t xml:space="preserve">Contact the local host to ensure that adequate room reservations are made for the meeting format being considered.  </w:t>
      </w:r>
    </w:p>
    <w:p w:rsidR="00FF194C" w:rsidRDefault="00036D73" w:rsidP="00B26CD3">
      <w:pPr>
        <w:jc w:val="both"/>
        <w:rPr>
          <w:rFonts w:cs="Arial"/>
          <w:sz w:val="22"/>
          <w:szCs w:val="22"/>
        </w:rPr>
      </w:pPr>
      <w:r>
        <w:rPr>
          <w:rFonts w:cs="Arial"/>
          <w:sz w:val="22"/>
          <w:szCs w:val="22"/>
        </w:rPr>
        <w:t>I</w:t>
      </w:r>
      <w:r w:rsidR="00FF194C" w:rsidRPr="0046775E">
        <w:rPr>
          <w:rFonts w:cs="Arial"/>
          <w:sz w:val="22"/>
          <w:szCs w:val="22"/>
        </w:rPr>
        <w:t>f you plan on doing dual sessions, you’ll need to know when these will occur so that two meeting rooms are booked as needed. Also, discuss hotel revervations for invited speakers with the local host, who has made these arrangements in recent years.</w:t>
      </w:r>
      <w:r w:rsidR="00906892" w:rsidRPr="0046775E">
        <w:rPr>
          <w:rFonts w:cs="Arial"/>
          <w:sz w:val="22"/>
          <w:szCs w:val="22"/>
        </w:rPr>
        <w:t xml:space="preserve"> This is especially an issue with increased dual and triple track sessions and special attention must go to which sessions are assigned in bigger/smaller rooms based on anticipated turn-out.</w:t>
      </w:r>
    </w:p>
    <w:p w:rsidR="00036D73" w:rsidRDefault="00036D73" w:rsidP="00B26CD3">
      <w:pPr>
        <w:jc w:val="both"/>
        <w:rPr>
          <w:rFonts w:cs="Arial"/>
          <w:sz w:val="22"/>
          <w:szCs w:val="22"/>
        </w:rPr>
      </w:pPr>
    </w:p>
    <w:p w:rsidR="00036D73" w:rsidRPr="00036D73" w:rsidRDefault="00036D73" w:rsidP="00036D73">
      <w:pPr>
        <w:pStyle w:val="ListParagraph"/>
        <w:numPr>
          <w:ilvl w:val="0"/>
          <w:numId w:val="46"/>
        </w:numPr>
        <w:jc w:val="both"/>
        <w:rPr>
          <w:rFonts w:cs="Arial"/>
          <w:sz w:val="22"/>
          <w:szCs w:val="22"/>
        </w:rPr>
      </w:pPr>
      <w:r>
        <w:rPr>
          <w:rFonts w:cs="Arial"/>
          <w:sz w:val="22"/>
          <w:szCs w:val="22"/>
        </w:rPr>
        <w:t xml:space="preserve">2014 Note: There were many more poster submissions than expected. The program chair, local host and president worked together to ensure there was sufficient space to accommodate them. </w:t>
      </w:r>
    </w:p>
    <w:p w:rsidR="00FF194C" w:rsidRDefault="00FF194C" w:rsidP="00B26CD3">
      <w:pPr>
        <w:jc w:val="both"/>
        <w:rPr>
          <w:rFonts w:cs="Arial"/>
          <w:sz w:val="22"/>
          <w:szCs w:val="22"/>
        </w:rPr>
      </w:pPr>
    </w:p>
    <w:p w:rsidR="00036D73" w:rsidRPr="0046775E" w:rsidRDefault="00036D73" w:rsidP="00B26CD3">
      <w:pPr>
        <w:jc w:val="both"/>
        <w:rPr>
          <w:rFonts w:cs="Arial"/>
          <w:sz w:val="22"/>
          <w:szCs w:val="22"/>
        </w:rPr>
      </w:pPr>
    </w:p>
    <w:p w:rsidR="00036D73" w:rsidRDefault="00036D73">
      <w:pPr>
        <w:rPr>
          <w:rFonts w:cs="Arial"/>
          <w:b/>
          <w:sz w:val="22"/>
          <w:szCs w:val="22"/>
        </w:rPr>
      </w:pPr>
      <w:r>
        <w:rPr>
          <w:rFonts w:cs="Arial"/>
          <w:b/>
          <w:sz w:val="22"/>
          <w:szCs w:val="22"/>
        </w:rPr>
        <w:br w:type="page"/>
      </w:r>
    </w:p>
    <w:p w:rsidR="00036D73" w:rsidRDefault="00036D73" w:rsidP="00036D73">
      <w:pPr>
        <w:jc w:val="center"/>
        <w:rPr>
          <w:rFonts w:cs="Arial"/>
          <w:b/>
          <w:sz w:val="22"/>
          <w:szCs w:val="22"/>
        </w:rPr>
      </w:pPr>
      <w:r w:rsidRPr="00275616">
        <w:rPr>
          <w:rFonts w:cs="Arial"/>
          <w:b/>
          <w:sz w:val="22"/>
          <w:szCs w:val="22"/>
        </w:rPr>
        <w:t xml:space="preserve">7-8 </w:t>
      </w:r>
      <w:r>
        <w:rPr>
          <w:rFonts w:cs="Arial"/>
          <w:b/>
          <w:sz w:val="22"/>
          <w:szCs w:val="22"/>
        </w:rPr>
        <w:t>MONTHS BEFORE THE MEETING</w:t>
      </w:r>
    </w:p>
    <w:p w:rsidR="00FF194C" w:rsidRDefault="00FF194C" w:rsidP="00B26CD3">
      <w:pPr>
        <w:jc w:val="both"/>
        <w:rPr>
          <w:rFonts w:cs="Arial"/>
          <w:sz w:val="22"/>
          <w:szCs w:val="22"/>
        </w:rPr>
      </w:pPr>
    </w:p>
    <w:p w:rsidR="00423AEE" w:rsidRPr="0046775E" w:rsidRDefault="00423AEE" w:rsidP="00B26CD3">
      <w:pPr>
        <w:jc w:val="both"/>
        <w:rPr>
          <w:rFonts w:cs="Arial"/>
          <w:sz w:val="22"/>
          <w:szCs w:val="22"/>
        </w:rPr>
      </w:pPr>
    </w:p>
    <w:p w:rsidR="00832DE9" w:rsidRPr="0046775E" w:rsidRDefault="00832DE9" w:rsidP="00B26CD3">
      <w:pPr>
        <w:tabs>
          <w:tab w:val="center" w:pos="4320"/>
        </w:tabs>
        <w:jc w:val="both"/>
        <w:rPr>
          <w:rFonts w:cs="Arial"/>
          <w:b/>
          <w:sz w:val="22"/>
          <w:szCs w:val="22"/>
        </w:rPr>
      </w:pPr>
      <w:r w:rsidRPr="0046775E">
        <w:rPr>
          <w:rFonts w:cs="Arial"/>
          <w:b/>
          <w:sz w:val="22"/>
          <w:szCs w:val="22"/>
        </w:rPr>
        <w:t>T</w:t>
      </w:r>
      <w:r w:rsidR="002F122E" w:rsidRPr="0046775E">
        <w:rPr>
          <w:rFonts w:cs="Arial"/>
          <w:b/>
          <w:sz w:val="22"/>
          <w:szCs w:val="22"/>
        </w:rPr>
        <w:t>he call for abstracts:</w:t>
      </w:r>
    </w:p>
    <w:p w:rsidR="009B4EB6" w:rsidRPr="0046775E" w:rsidRDefault="00036D73" w:rsidP="00B26CD3">
      <w:pPr>
        <w:tabs>
          <w:tab w:val="center" w:pos="4320"/>
        </w:tabs>
        <w:jc w:val="both"/>
        <w:rPr>
          <w:rFonts w:cs="Arial"/>
          <w:sz w:val="22"/>
          <w:szCs w:val="22"/>
        </w:rPr>
      </w:pPr>
      <w:r>
        <w:rPr>
          <w:rFonts w:cs="Arial"/>
          <w:sz w:val="22"/>
          <w:szCs w:val="22"/>
        </w:rPr>
        <w:t>O</w:t>
      </w:r>
      <w:r w:rsidR="00832DE9" w:rsidRPr="0046775E">
        <w:rPr>
          <w:rFonts w:cs="Arial"/>
          <w:sz w:val="22"/>
          <w:szCs w:val="22"/>
        </w:rPr>
        <w:t>pen the submission portal and circulate the call for abstracts</w:t>
      </w:r>
      <w:r w:rsidR="006157E2">
        <w:rPr>
          <w:rFonts w:cs="Arial"/>
          <w:sz w:val="22"/>
          <w:szCs w:val="22"/>
        </w:rPr>
        <w:t xml:space="preserve"> by email (the SRP secretary can facilitate this)</w:t>
      </w:r>
      <w:r w:rsidR="00832DE9" w:rsidRPr="0046775E">
        <w:rPr>
          <w:rFonts w:cs="Arial"/>
          <w:sz w:val="22"/>
          <w:szCs w:val="22"/>
        </w:rPr>
        <w:t>.</w:t>
      </w:r>
      <w:r w:rsidR="009B4EB6" w:rsidRPr="0046775E">
        <w:rPr>
          <w:rFonts w:cs="Arial"/>
          <w:sz w:val="22"/>
          <w:szCs w:val="22"/>
        </w:rPr>
        <w:t xml:space="preserve"> Sample text for the call is included in the appendix. Coordinate with the local host to include appropriate details in the call. </w:t>
      </w:r>
    </w:p>
    <w:p w:rsidR="009B4EB6" w:rsidRPr="0046775E" w:rsidRDefault="009B4EB6" w:rsidP="00B26CD3">
      <w:pPr>
        <w:tabs>
          <w:tab w:val="center" w:pos="4320"/>
        </w:tabs>
        <w:jc w:val="both"/>
        <w:rPr>
          <w:rFonts w:cs="Arial"/>
          <w:sz w:val="22"/>
          <w:szCs w:val="22"/>
        </w:rPr>
      </w:pPr>
    </w:p>
    <w:p w:rsidR="009B4EB6" w:rsidRPr="0046775E" w:rsidRDefault="009B4EB6" w:rsidP="00B26CD3">
      <w:pPr>
        <w:tabs>
          <w:tab w:val="center" w:pos="4320"/>
        </w:tabs>
        <w:jc w:val="both"/>
        <w:rPr>
          <w:rFonts w:cs="Arial"/>
          <w:sz w:val="22"/>
          <w:szCs w:val="22"/>
        </w:rPr>
      </w:pPr>
      <w:r w:rsidRPr="0046775E">
        <w:rPr>
          <w:rFonts w:cs="Arial"/>
          <w:sz w:val="22"/>
          <w:szCs w:val="22"/>
        </w:rPr>
        <w:t xml:space="preserve">The Call should state the rules, possible formats for presentations, details about the Smadar Levin Award competition, and instructions for submitting proposals.  Send it out via the SRP listserv; the Secretary of the Society has the necessary permissions to get this into the system.  </w:t>
      </w:r>
    </w:p>
    <w:p w:rsidR="009B4EB6" w:rsidRPr="0046775E" w:rsidRDefault="009B4EB6" w:rsidP="00B26CD3">
      <w:pPr>
        <w:tabs>
          <w:tab w:val="center" w:pos="4320"/>
        </w:tabs>
        <w:jc w:val="both"/>
        <w:rPr>
          <w:rFonts w:cs="Arial"/>
          <w:sz w:val="22"/>
          <w:szCs w:val="22"/>
        </w:rPr>
      </w:pPr>
    </w:p>
    <w:p w:rsidR="009B4EB6" w:rsidRDefault="009B4EB6" w:rsidP="00B26CD3">
      <w:pPr>
        <w:jc w:val="both"/>
        <w:rPr>
          <w:rFonts w:cs="Arial"/>
          <w:sz w:val="22"/>
          <w:szCs w:val="22"/>
        </w:rPr>
      </w:pPr>
      <w:r w:rsidRPr="0046775E">
        <w:rPr>
          <w:rFonts w:cs="Arial"/>
          <w:sz w:val="22"/>
          <w:szCs w:val="22"/>
        </w:rPr>
        <w:t xml:space="preserve">Decide how long to keep the submission portal open. Typically, it is open between 4-6 weeks. You will probably get a few requests for permission to submit late. </w:t>
      </w:r>
      <w:r w:rsidR="005B689A">
        <w:rPr>
          <w:rFonts w:cs="Arial"/>
          <w:sz w:val="22"/>
          <w:szCs w:val="22"/>
        </w:rPr>
        <w:t xml:space="preserve"> The program chair should consult with program committee members around the dates for evaluating submission so that the group has sufficient time to do so before the deadline for informing submitters about the status of their submissions (because this period occurs during the summer break when vacation schedules need to be juggled). </w:t>
      </w:r>
    </w:p>
    <w:p w:rsidR="006157E2" w:rsidRPr="006157E2" w:rsidRDefault="006157E2" w:rsidP="00B26CD3">
      <w:pPr>
        <w:jc w:val="both"/>
        <w:rPr>
          <w:rFonts w:cs="Arial"/>
          <w:sz w:val="22"/>
          <w:szCs w:val="22"/>
        </w:rPr>
      </w:pPr>
    </w:p>
    <w:p w:rsidR="006157E2" w:rsidRPr="006157E2" w:rsidRDefault="006157E2" w:rsidP="006157E2">
      <w:pPr>
        <w:pStyle w:val="ListParagraph"/>
        <w:numPr>
          <w:ilvl w:val="0"/>
          <w:numId w:val="22"/>
        </w:numPr>
        <w:jc w:val="both"/>
        <w:rPr>
          <w:rFonts w:cs="Arial"/>
          <w:sz w:val="22"/>
          <w:szCs w:val="22"/>
        </w:rPr>
      </w:pPr>
      <w:r w:rsidRPr="006157E2">
        <w:rPr>
          <w:rFonts w:cs="Arial"/>
          <w:sz w:val="22"/>
          <w:szCs w:val="22"/>
        </w:rPr>
        <w:t>2012</w:t>
      </w:r>
      <w:r>
        <w:rPr>
          <w:rFonts w:cs="Arial"/>
          <w:sz w:val="22"/>
          <w:szCs w:val="22"/>
        </w:rPr>
        <w:t xml:space="preserve"> and </w:t>
      </w:r>
      <w:r w:rsidRPr="006157E2">
        <w:rPr>
          <w:rFonts w:cs="Arial"/>
          <w:sz w:val="22"/>
          <w:szCs w:val="22"/>
        </w:rPr>
        <w:t>2013</w:t>
      </w:r>
      <w:r>
        <w:rPr>
          <w:rFonts w:cs="Arial"/>
          <w:sz w:val="22"/>
          <w:szCs w:val="22"/>
        </w:rPr>
        <w:t xml:space="preserve"> Note</w:t>
      </w:r>
      <w:r w:rsidRPr="006157E2">
        <w:rPr>
          <w:rFonts w:cs="Arial"/>
          <w:sz w:val="22"/>
          <w:szCs w:val="22"/>
        </w:rPr>
        <w:t xml:space="preserve">: With the earlier abstract deadline (April 1), the call for abstracts was distributed earlier for than usual for the 2012 and 2013 programs.  </w:t>
      </w:r>
    </w:p>
    <w:p w:rsidR="006157E2" w:rsidRPr="0046775E" w:rsidRDefault="006157E2" w:rsidP="006157E2">
      <w:pPr>
        <w:pStyle w:val="ListParagraph"/>
        <w:numPr>
          <w:ilvl w:val="0"/>
          <w:numId w:val="22"/>
        </w:numPr>
        <w:jc w:val="both"/>
        <w:rPr>
          <w:rFonts w:cs="Arial"/>
          <w:b/>
          <w:sz w:val="22"/>
          <w:szCs w:val="22"/>
        </w:rPr>
      </w:pPr>
      <w:r w:rsidRPr="0046775E">
        <w:rPr>
          <w:rFonts w:cs="Arial"/>
          <w:sz w:val="22"/>
          <w:szCs w:val="22"/>
        </w:rPr>
        <w:t>2011</w:t>
      </w:r>
      <w:r>
        <w:rPr>
          <w:rFonts w:cs="Arial"/>
          <w:sz w:val="22"/>
          <w:szCs w:val="22"/>
        </w:rPr>
        <w:t xml:space="preserve"> Note</w:t>
      </w:r>
      <w:r w:rsidRPr="0046775E">
        <w:rPr>
          <w:rFonts w:cs="Arial"/>
          <w:sz w:val="22"/>
          <w:szCs w:val="22"/>
        </w:rPr>
        <w:t>: Although there are also some members not on the listserv,  SRP has not sent hard copies of the Call for Abstracts to these individuals since before 2007 – we just rely on listserv and website.</w:t>
      </w:r>
    </w:p>
    <w:p w:rsidR="006157E2" w:rsidRPr="0046775E" w:rsidRDefault="006157E2" w:rsidP="006157E2">
      <w:pPr>
        <w:pStyle w:val="ListParagraph"/>
        <w:numPr>
          <w:ilvl w:val="0"/>
          <w:numId w:val="22"/>
        </w:numPr>
        <w:tabs>
          <w:tab w:val="center" w:pos="4320"/>
        </w:tabs>
        <w:jc w:val="both"/>
        <w:rPr>
          <w:rFonts w:cs="Arial"/>
          <w:sz w:val="22"/>
          <w:szCs w:val="22"/>
        </w:rPr>
      </w:pPr>
      <w:r w:rsidRPr="0046775E">
        <w:rPr>
          <w:rFonts w:cs="Arial"/>
          <w:sz w:val="22"/>
          <w:szCs w:val="22"/>
        </w:rPr>
        <w:t xml:space="preserve">2011 </w:t>
      </w:r>
      <w:r>
        <w:rPr>
          <w:rFonts w:cs="Arial"/>
          <w:sz w:val="22"/>
          <w:szCs w:val="22"/>
        </w:rPr>
        <w:t>Note: W</w:t>
      </w:r>
      <w:r w:rsidRPr="0046775E">
        <w:rPr>
          <w:rFonts w:cs="Arial"/>
          <w:sz w:val="22"/>
          <w:szCs w:val="22"/>
        </w:rPr>
        <w:t xml:space="preserve">e received a handful of late submissions (e.g., someone was traveling and could not meet deadline, others had some unspecified technical difficulty in making submission).  </w:t>
      </w:r>
    </w:p>
    <w:p w:rsidR="006157E2" w:rsidRPr="0046775E" w:rsidRDefault="006157E2" w:rsidP="006157E2">
      <w:pPr>
        <w:pStyle w:val="ListParagraph"/>
        <w:numPr>
          <w:ilvl w:val="0"/>
          <w:numId w:val="22"/>
        </w:numPr>
        <w:jc w:val="both"/>
        <w:rPr>
          <w:rFonts w:cs="Arial"/>
          <w:sz w:val="22"/>
          <w:szCs w:val="22"/>
        </w:rPr>
      </w:pPr>
      <w:r w:rsidRPr="0046775E">
        <w:rPr>
          <w:rFonts w:cs="Arial"/>
          <w:sz w:val="22"/>
          <w:szCs w:val="22"/>
        </w:rPr>
        <w:t>2007</w:t>
      </w:r>
      <w:r>
        <w:rPr>
          <w:rFonts w:cs="Arial"/>
          <w:sz w:val="22"/>
          <w:szCs w:val="22"/>
        </w:rPr>
        <w:t xml:space="preserve"> Note: W</w:t>
      </w:r>
      <w:r w:rsidRPr="0046775E">
        <w:rPr>
          <w:rFonts w:cs="Arial"/>
          <w:sz w:val="22"/>
          <w:szCs w:val="22"/>
        </w:rPr>
        <w:t xml:space="preserve">e moved the submission deadline back one week because there was a delay in getting a revised web-based submission system up and running.  We also accepted abstracts that came in after the deadline.  </w:t>
      </w:r>
    </w:p>
    <w:p w:rsidR="009B4EB6" w:rsidRPr="0046775E" w:rsidRDefault="009B4EB6" w:rsidP="00B26CD3">
      <w:pPr>
        <w:pStyle w:val="ListParagraph"/>
        <w:numPr>
          <w:ilvl w:val="0"/>
          <w:numId w:val="22"/>
        </w:numPr>
        <w:jc w:val="both"/>
        <w:rPr>
          <w:rFonts w:cs="Arial"/>
          <w:sz w:val="22"/>
          <w:szCs w:val="22"/>
        </w:rPr>
      </w:pPr>
      <w:r w:rsidRPr="0046775E">
        <w:rPr>
          <w:rFonts w:cs="Arial"/>
          <w:sz w:val="22"/>
          <w:szCs w:val="22"/>
        </w:rPr>
        <w:t>2004</w:t>
      </w:r>
      <w:r w:rsidR="006157E2">
        <w:rPr>
          <w:rFonts w:cs="Arial"/>
          <w:sz w:val="22"/>
          <w:szCs w:val="22"/>
        </w:rPr>
        <w:t xml:space="preserve"> Note: W</w:t>
      </w:r>
      <w:r w:rsidRPr="0046775E">
        <w:rPr>
          <w:rFonts w:cs="Arial"/>
          <w:sz w:val="22"/>
          <w:szCs w:val="22"/>
        </w:rPr>
        <w:t xml:space="preserve">e changed the deadline to mid June since it seemed submissions were coming in more slowly than usual.  </w:t>
      </w:r>
    </w:p>
    <w:p w:rsidR="002F122E" w:rsidRPr="0046775E" w:rsidRDefault="002F122E" w:rsidP="00B26CD3">
      <w:pPr>
        <w:tabs>
          <w:tab w:val="center" w:pos="4320"/>
        </w:tabs>
        <w:jc w:val="both"/>
        <w:rPr>
          <w:rFonts w:cs="Arial"/>
          <w:sz w:val="22"/>
          <w:szCs w:val="22"/>
        </w:rPr>
      </w:pPr>
    </w:p>
    <w:p w:rsidR="00FF194C" w:rsidRPr="0046775E" w:rsidRDefault="00FF194C" w:rsidP="00B26CD3">
      <w:pPr>
        <w:jc w:val="both"/>
        <w:rPr>
          <w:rFonts w:cs="Arial"/>
          <w:sz w:val="22"/>
          <w:szCs w:val="22"/>
        </w:rPr>
      </w:pPr>
    </w:p>
    <w:p w:rsidR="00423AEE" w:rsidRPr="0046775E" w:rsidRDefault="00423AEE" w:rsidP="00423AEE">
      <w:pPr>
        <w:jc w:val="both"/>
        <w:rPr>
          <w:rFonts w:cs="Arial"/>
          <w:b/>
          <w:sz w:val="22"/>
          <w:szCs w:val="22"/>
        </w:rPr>
      </w:pPr>
      <w:r w:rsidRPr="0046775E">
        <w:rPr>
          <w:rFonts w:cs="Arial"/>
          <w:b/>
          <w:sz w:val="22"/>
          <w:szCs w:val="22"/>
        </w:rPr>
        <w:t>Coordinate with the Smadar Levin committee chair:</w:t>
      </w:r>
    </w:p>
    <w:p w:rsidR="00BC650E" w:rsidRDefault="00BC650E" w:rsidP="00423AEE">
      <w:pPr>
        <w:jc w:val="both"/>
        <w:rPr>
          <w:rFonts w:cs="Arial"/>
          <w:sz w:val="22"/>
          <w:szCs w:val="22"/>
        </w:rPr>
      </w:pPr>
      <w:r w:rsidRPr="00BC650E">
        <w:rPr>
          <w:rFonts w:cs="Arial"/>
          <w:sz w:val="22"/>
          <w:szCs w:val="22"/>
        </w:rPr>
        <w:t>Beginning in 2012 the SRP President</w:t>
      </w:r>
      <w:r>
        <w:rPr>
          <w:rFonts w:cs="Arial"/>
          <w:sz w:val="22"/>
          <w:szCs w:val="22"/>
        </w:rPr>
        <w:t xml:space="preserve"> </w:t>
      </w:r>
      <w:r w:rsidRPr="00BC650E">
        <w:rPr>
          <w:rFonts w:cs="Arial"/>
          <w:sz w:val="22"/>
          <w:szCs w:val="22"/>
        </w:rPr>
        <w:t xml:space="preserve">selected the Smadar Levin committee chair and the program chair was not involved with the Smadar Levin committee. </w:t>
      </w:r>
      <w:r>
        <w:rPr>
          <w:rFonts w:cs="Arial"/>
          <w:sz w:val="22"/>
          <w:szCs w:val="22"/>
        </w:rPr>
        <w:t>T</w:t>
      </w:r>
      <w:r w:rsidR="00423AEE" w:rsidRPr="0046775E">
        <w:rPr>
          <w:rFonts w:cs="Arial"/>
          <w:sz w:val="22"/>
          <w:szCs w:val="22"/>
        </w:rPr>
        <w:t xml:space="preserve">he Smadar Levin </w:t>
      </w:r>
      <w:r>
        <w:rPr>
          <w:rFonts w:cs="Arial"/>
          <w:sz w:val="22"/>
          <w:szCs w:val="22"/>
        </w:rPr>
        <w:t xml:space="preserve">chair is responsible for sending </w:t>
      </w:r>
      <w:r w:rsidR="00423AEE" w:rsidRPr="0046775E">
        <w:rPr>
          <w:rFonts w:cs="Arial"/>
          <w:sz w:val="22"/>
          <w:szCs w:val="22"/>
        </w:rPr>
        <w:t>submissions to the judges so that they can read them ahead of time.  The Smadar Levin Chair will announce the winner at the banquet</w:t>
      </w:r>
      <w:r w:rsidR="00423AEE">
        <w:rPr>
          <w:rFonts w:cs="Arial"/>
          <w:sz w:val="22"/>
          <w:szCs w:val="22"/>
        </w:rPr>
        <w:t xml:space="preserve"> or award ceremony</w:t>
      </w:r>
      <w:r w:rsidR="00423AEE" w:rsidRPr="0046775E">
        <w:rPr>
          <w:rFonts w:cs="Arial"/>
          <w:sz w:val="22"/>
          <w:szCs w:val="22"/>
        </w:rPr>
        <w:t xml:space="preserve">.  They will also have responsibility for ordering a plaque for the winner.  </w:t>
      </w:r>
    </w:p>
    <w:p w:rsidR="00BC650E" w:rsidRDefault="00BC650E" w:rsidP="00423AEE">
      <w:pPr>
        <w:jc w:val="both"/>
        <w:rPr>
          <w:rFonts w:cs="Arial"/>
          <w:sz w:val="22"/>
          <w:szCs w:val="22"/>
        </w:rPr>
      </w:pPr>
    </w:p>
    <w:p w:rsidR="00423AEE" w:rsidRDefault="00423AEE" w:rsidP="00423AEE">
      <w:pPr>
        <w:jc w:val="both"/>
        <w:rPr>
          <w:rFonts w:cs="Arial"/>
          <w:sz w:val="22"/>
          <w:szCs w:val="22"/>
        </w:rPr>
      </w:pPr>
      <w:r w:rsidRPr="0046775E">
        <w:rPr>
          <w:rFonts w:cs="Arial"/>
          <w:sz w:val="22"/>
          <w:szCs w:val="22"/>
        </w:rPr>
        <w:t>Work with the Smadar Levin committee chair on when they would like to receive essays for that competition, and include that it in the call for abstracts, along with how to get those essays sent to the chair.</w:t>
      </w:r>
      <w:r w:rsidR="00BC650E">
        <w:rPr>
          <w:rFonts w:cs="Arial"/>
          <w:sz w:val="22"/>
          <w:szCs w:val="22"/>
        </w:rPr>
        <w:t xml:space="preserve"> Also work with the chair to decide how many finalists will present at SRP. These individuals need to be scheduled during the Thursday evening poster session.</w:t>
      </w:r>
    </w:p>
    <w:p w:rsidR="005B689A" w:rsidRPr="0046775E" w:rsidRDefault="005B689A" w:rsidP="00423AEE">
      <w:pPr>
        <w:jc w:val="both"/>
        <w:rPr>
          <w:rFonts w:cs="Arial"/>
          <w:sz w:val="22"/>
          <w:szCs w:val="22"/>
        </w:rPr>
      </w:pPr>
      <w:r>
        <w:rPr>
          <w:rFonts w:cs="Arial"/>
          <w:sz w:val="22"/>
          <w:szCs w:val="22"/>
        </w:rPr>
        <w:tab/>
      </w:r>
    </w:p>
    <w:p w:rsidR="005B689A" w:rsidRPr="0046775E" w:rsidRDefault="005B689A" w:rsidP="005B689A">
      <w:pPr>
        <w:pStyle w:val="ListParagraph"/>
        <w:numPr>
          <w:ilvl w:val="0"/>
          <w:numId w:val="22"/>
        </w:numPr>
        <w:jc w:val="both"/>
        <w:rPr>
          <w:rFonts w:cs="Arial"/>
          <w:sz w:val="22"/>
          <w:szCs w:val="22"/>
        </w:rPr>
      </w:pPr>
    </w:p>
    <w:p w:rsidR="00BC650E" w:rsidRDefault="005B689A" w:rsidP="005B689A">
      <w:pPr>
        <w:pStyle w:val="ListParagraph"/>
        <w:jc w:val="both"/>
        <w:rPr>
          <w:rFonts w:cs="Arial"/>
          <w:sz w:val="22"/>
          <w:szCs w:val="22"/>
        </w:rPr>
      </w:pPr>
      <w:r w:rsidRPr="0046775E">
        <w:rPr>
          <w:rFonts w:cs="Arial"/>
          <w:sz w:val="22"/>
          <w:szCs w:val="22"/>
        </w:rPr>
        <w:t>20</w:t>
      </w:r>
      <w:r>
        <w:rPr>
          <w:rFonts w:cs="Arial"/>
          <w:sz w:val="22"/>
          <w:szCs w:val="22"/>
        </w:rPr>
        <w:t>16</w:t>
      </w:r>
      <w:r>
        <w:rPr>
          <w:rFonts w:cs="Arial"/>
          <w:sz w:val="22"/>
          <w:szCs w:val="22"/>
        </w:rPr>
        <w:t xml:space="preserve"> Note: </w:t>
      </w:r>
      <w:r>
        <w:rPr>
          <w:rFonts w:cs="Arial"/>
          <w:sz w:val="22"/>
          <w:szCs w:val="22"/>
        </w:rPr>
        <w:t>The program chair may wish to share their login to the submission website with the Smadar Levin chair so they can make assignments, access submissions, etc. They may also wish to do some pre-screening of applicants if the number is very high (N = 140 in 2016).</w:t>
      </w:r>
    </w:p>
    <w:p w:rsidR="00423AEE" w:rsidRPr="0046775E" w:rsidRDefault="00423AEE" w:rsidP="00423AEE">
      <w:pPr>
        <w:jc w:val="both"/>
        <w:rPr>
          <w:rFonts w:cs="Arial"/>
          <w:sz w:val="22"/>
          <w:szCs w:val="22"/>
        </w:rPr>
      </w:pPr>
    </w:p>
    <w:p w:rsidR="00423AEE" w:rsidRPr="0046775E" w:rsidRDefault="00423AEE" w:rsidP="00423AEE">
      <w:pPr>
        <w:jc w:val="both"/>
        <w:rPr>
          <w:rFonts w:cs="Arial"/>
          <w:b/>
          <w:sz w:val="22"/>
          <w:szCs w:val="22"/>
        </w:rPr>
      </w:pPr>
      <w:r w:rsidRPr="0046775E">
        <w:rPr>
          <w:rFonts w:cs="Arial"/>
          <w:b/>
          <w:sz w:val="22"/>
          <w:szCs w:val="22"/>
        </w:rPr>
        <w:t>NOTES ABOUT THE OPEN CONFERENCE SUBMISSION PORTAL WEBSITE</w:t>
      </w:r>
    </w:p>
    <w:p w:rsidR="00062FF4" w:rsidRDefault="00062FF4" w:rsidP="00BC650E">
      <w:pPr>
        <w:jc w:val="both"/>
        <w:rPr>
          <w:rFonts w:cs="Arial"/>
          <w:sz w:val="22"/>
          <w:szCs w:val="22"/>
          <w:u w:val="single"/>
        </w:rPr>
      </w:pPr>
    </w:p>
    <w:p w:rsidR="00423AEE" w:rsidRDefault="00BC650E" w:rsidP="00BC650E">
      <w:pPr>
        <w:jc w:val="both"/>
        <w:rPr>
          <w:rFonts w:cs="Arial"/>
          <w:sz w:val="22"/>
          <w:szCs w:val="22"/>
        </w:rPr>
      </w:pPr>
      <w:r w:rsidRPr="00BC650E">
        <w:rPr>
          <w:rFonts w:cs="Arial"/>
          <w:sz w:val="22"/>
          <w:szCs w:val="22"/>
          <w:u w:val="single"/>
        </w:rPr>
        <w:t>U</w:t>
      </w:r>
      <w:r w:rsidR="00423AEE" w:rsidRPr="00BC650E">
        <w:rPr>
          <w:rFonts w:cs="Arial"/>
          <w:sz w:val="22"/>
          <w:szCs w:val="22"/>
          <w:u w:val="single"/>
        </w:rPr>
        <w:t>pdates needed for Open Conference program</w:t>
      </w:r>
      <w:r>
        <w:rPr>
          <w:rFonts w:cs="Arial"/>
          <w:sz w:val="22"/>
          <w:szCs w:val="22"/>
          <w:u w:val="single"/>
        </w:rPr>
        <w:t>.</w:t>
      </w:r>
      <w:r w:rsidRPr="00BC650E">
        <w:rPr>
          <w:rFonts w:cs="Arial"/>
          <w:sz w:val="22"/>
          <w:szCs w:val="22"/>
        </w:rPr>
        <w:t xml:space="preserve"> </w:t>
      </w:r>
      <w:r>
        <w:rPr>
          <w:rFonts w:cs="Arial"/>
          <w:sz w:val="22"/>
          <w:szCs w:val="22"/>
        </w:rPr>
        <w:t xml:space="preserve">A text box is available for </w:t>
      </w:r>
      <w:r w:rsidR="00423AEE" w:rsidRPr="00BC650E">
        <w:rPr>
          <w:rFonts w:cs="Arial"/>
          <w:sz w:val="22"/>
          <w:szCs w:val="22"/>
        </w:rPr>
        <w:t xml:space="preserve">submitters to specifically indicate who is their full member sponsor.  </w:t>
      </w:r>
      <w:r>
        <w:rPr>
          <w:rFonts w:cs="Arial"/>
          <w:sz w:val="22"/>
          <w:szCs w:val="22"/>
        </w:rPr>
        <w:t xml:space="preserve">Checking this is a bit of work; and inevitably many submitters do not indicate their sponsor (necessitating some kind of follow-up email). </w:t>
      </w:r>
    </w:p>
    <w:p w:rsidR="00BC650E" w:rsidRPr="00BC650E" w:rsidRDefault="00BC650E" w:rsidP="00BC650E">
      <w:pPr>
        <w:jc w:val="both"/>
        <w:rPr>
          <w:rFonts w:cs="Arial"/>
          <w:sz w:val="22"/>
          <w:szCs w:val="22"/>
          <w:u w:val="single"/>
        </w:rPr>
      </w:pPr>
    </w:p>
    <w:p w:rsidR="00BC650E" w:rsidRDefault="00BC650E" w:rsidP="00BC650E">
      <w:pPr>
        <w:jc w:val="both"/>
        <w:rPr>
          <w:rFonts w:cs="Arial"/>
          <w:sz w:val="22"/>
          <w:szCs w:val="22"/>
        </w:rPr>
      </w:pPr>
      <w:r>
        <w:rPr>
          <w:rFonts w:cs="Arial"/>
          <w:sz w:val="22"/>
          <w:szCs w:val="22"/>
        </w:rPr>
        <w:t xml:space="preserve">The text box can also be used for </w:t>
      </w:r>
      <w:r w:rsidR="00423AEE" w:rsidRPr="00BC650E">
        <w:rPr>
          <w:rFonts w:cs="Arial"/>
          <w:sz w:val="22"/>
          <w:szCs w:val="22"/>
        </w:rPr>
        <w:t xml:space="preserve">students to indicate which full member(s) they would like to attend their poster, if any.  </w:t>
      </w:r>
    </w:p>
    <w:p w:rsidR="00BC650E" w:rsidRDefault="00BC650E" w:rsidP="00BC650E">
      <w:pPr>
        <w:jc w:val="both"/>
        <w:rPr>
          <w:rFonts w:cs="Arial"/>
          <w:sz w:val="22"/>
          <w:szCs w:val="22"/>
        </w:rPr>
      </w:pPr>
    </w:p>
    <w:p w:rsidR="00423AEE" w:rsidRPr="00BC650E" w:rsidRDefault="00BC650E" w:rsidP="00BC650E">
      <w:pPr>
        <w:pStyle w:val="ListParagraph"/>
        <w:numPr>
          <w:ilvl w:val="0"/>
          <w:numId w:val="47"/>
        </w:numPr>
        <w:jc w:val="both"/>
        <w:rPr>
          <w:rFonts w:cs="Arial"/>
          <w:sz w:val="22"/>
          <w:szCs w:val="22"/>
        </w:rPr>
      </w:pPr>
      <w:r>
        <w:rPr>
          <w:rFonts w:cs="Arial"/>
          <w:sz w:val="22"/>
          <w:szCs w:val="22"/>
        </w:rPr>
        <w:t xml:space="preserve">2013 Note: </w:t>
      </w:r>
      <w:r w:rsidR="00423AEE" w:rsidRPr="00BC650E">
        <w:rPr>
          <w:rFonts w:cs="Arial"/>
          <w:sz w:val="22"/>
          <w:szCs w:val="22"/>
        </w:rPr>
        <w:t>There was no such field in 2013, and this really reduced the number of requests, which is a shame, as it’s such a good opportunity for the students</w:t>
      </w:r>
    </w:p>
    <w:p w:rsidR="00BC650E" w:rsidRDefault="00BC650E" w:rsidP="00BC650E">
      <w:pPr>
        <w:jc w:val="both"/>
        <w:rPr>
          <w:rFonts w:cs="Arial"/>
          <w:sz w:val="22"/>
          <w:szCs w:val="22"/>
        </w:rPr>
      </w:pPr>
    </w:p>
    <w:p w:rsidR="00423AEE" w:rsidRPr="00BC650E" w:rsidRDefault="00BC650E" w:rsidP="00BC650E">
      <w:pPr>
        <w:jc w:val="both"/>
        <w:rPr>
          <w:rFonts w:cs="Arial"/>
          <w:sz w:val="22"/>
          <w:szCs w:val="22"/>
        </w:rPr>
      </w:pPr>
      <w:r>
        <w:rPr>
          <w:rFonts w:cs="Arial"/>
          <w:sz w:val="22"/>
          <w:szCs w:val="22"/>
        </w:rPr>
        <w:t xml:space="preserve">Sending decision emails is a bit complicated, and must be done manually (at least, by using the </w:t>
      </w:r>
      <w:r w:rsidR="00423AEE" w:rsidRPr="00BC650E">
        <w:rPr>
          <w:rFonts w:cs="Arial"/>
          <w:sz w:val="22"/>
          <w:szCs w:val="22"/>
        </w:rPr>
        <w:t>“select individual recipients” option</w:t>
      </w:r>
      <w:r>
        <w:rPr>
          <w:rFonts w:cs="Arial"/>
          <w:sz w:val="22"/>
          <w:szCs w:val="22"/>
        </w:rPr>
        <w:t xml:space="preserve">). This requires </w:t>
      </w:r>
      <w:r w:rsidR="00423AEE" w:rsidRPr="00BC650E">
        <w:rPr>
          <w:rFonts w:cs="Arial"/>
          <w:sz w:val="22"/>
          <w:szCs w:val="22"/>
        </w:rPr>
        <w:t>a lot of checking before the email goes out (i.e., so that you are sending only to correct recipients)</w:t>
      </w:r>
    </w:p>
    <w:p w:rsidR="00BC650E" w:rsidRDefault="00BC650E" w:rsidP="00BC650E">
      <w:pPr>
        <w:jc w:val="both"/>
        <w:rPr>
          <w:rFonts w:cs="Arial"/>
          <w:sz w:val="22"/>
          <w:szCs w:val="22"/>
        </w:rPr>
      </w:pPr>
    </w:p>
    <w:p w:rsidR="00423AEE" w:rsidRPr="00BC650E" w:rsidRDefault="00BC650E" w:rsidP="00BC650E">
      <w:pPr>
        <w:pStyle w:val="ListParagraph"/>
        <w:numPr>
          <w:ilvl w:val="0"/>
          <w:numId w:val="47"/>
        </w:numPr>
        <w:jc w:val="both"/>
        <w:rPr>
          <w:rFonts w:cs="Arial"/>
          <w:b/>
          <w:sz w:val="22"/>
          <w:szCs w:val="22"/>
        </w:rPr>
      </w:pPr>
      <w:r w:rsidRPr="00BC650E">
        <w:rPr>
          <w:rFonts w:cs="Arial"/>
          <w:sz w:val="22"/>
          <w:szCs w:val="22"/>
        </w:rPr>
        <w:t xml:space="preserve">2013 Note: </w:t>
      </w:r>
      <w:r w:rsidR="00423AEE" w:rsidRPr="00BC650E">
        <w:rPr>
          <w:rFonts w:cs="Arial"/>
          <w:sz w:val="22"/>
          <w:szCs w:val="22"/>
        </w:rPr>
        <w:t xml:space="preserve">I ended up making the full program 3 times.  First in the Open Conference program.  This was actually user-friendly to do, is pretty, and is what allows for the mobile program some folks used.  However, you could NOT make printed copies of this program without a $4000 conversion software program.  SO, Shaun transferred the program to the SRP site.  I then used the printable page option to get printer friendly version into .pdfs, and sent them to the local hosts. </w:t>
      </w:r>
      <w:r w:rsidR="00423AEE" w:rsidRPr="00BC650E">
        <w:rPr>
          <w:rFonts w:cs="Arial"/>
          <w:b/>
          <w:sz w:val="22"/>
          <w:szCs w:val="22"/>
        </w:rPr>
        <w:br w:type="page"/>
      </w:r>
    </w:p>
    <w:p w:rsidR="00423AEE" w:rsidRDefault="00423AEE" w:rsidP="00D559C8">
      <w:pPr>
        <w:jc w:val="center"/>
        <w:rPr>
          <w:rFonts w:cs="Arial"/>
          <w:b/>
          <w:sz w:val="22"/>
          <w:szCs w:val="22"/>
        </w:rPr>
      </w:pPr>
      <w:r w:rsidRPr="00275616">
        <w:rPr>
          <w:rFonts w:cs="Arial"/>
          <w:b/>
          <w:sz w:val="22"/>
          <w:szCs w:val="22"/>
        </w:rPr>
        <w:t xml:space="preserve">4-6 </w:t>
      </w:r>
      <w:r w:rsidR="00BC650E">
        <w:rPr>
          <w:rFonts w:cs="Arial"/>
          <w:b/>
          <w:sz w:val="22"/>
          <w:szCs w:val="22"/>
        </w:rPr>
        <w:t>MONTHS BEFORE THE MEETING</w:t>
      </w:r>
    </w:p>
    <w:p w:rsidR="00FE5A23" w:rsidRPr="0046775E" w:rsidRDefault="00FE5A23" w:rsidP="00B26CD3">
      <w:pPr>
        <w:jc w:val="both"/>
        <w:rPr>
          <w:rFonts w:cs="Arial"/>
          <w:sz w:val="22"/>
          <w:szCs w:val="22"/>
        </w:rPr>
      </w:pPr>
    </w:p>
    <w:p w:rsidR="00FF194C" w:rsidRPr="0046775E" w:rsidRDefault="00FF194C" w:rsidP="00B26CD3">
      <w:pPr>
        <w:jc w:val="both"/>
        <w:rPr>
          <w:rFonts w:cs="Arial"/>
          <w:sz w:val="22"/>
          <w:szCs w:val="22"/>
        </w:rPr>
      </w:pPr>
    </w:p>
    <w:p w:rsidR="009B4EB6" w:rsidRPr="0046775E" w:rsidRDefault="009B4EB6" w:rsidP="00B26CD3">
      <w:pPr>
        <w:jc w:val="both"/>
        <w:rPr>
          <w:rFonts w:cs="Arial"/>
          <w:b/>
          <w:sz w:val="22"/>
          <w:szCs w:val="22"/>
        </w:rPr>
      </w:pPr>
      <w:r w:rsidRPr="0046775E">
        <w:rPr>
          <w:rFonts w:cs="Arial"/>
          <w:b/>
          <w:sz w:val="22"/>
          <w:szCs w:val="22"/>
        </w:rPr>
        <w:t>The Review Process</w:t>
      </w:r>
    </w:p>
    <w:p w:rsidR="00A52199" w:rsidRDefault="00BC650E" w:rsidP="00B26CD3">
      <w:pPr>
        <w:jc w:val="both"/>
        <w:rPr>
          <w:rFonts w:cs="Arial"/>
          <w:sz w:val="22"/>
          <w:szCs w:val="22"/>
        </w:rPr>
      </w:pPr>
      <w:r>
        <w:rPr>
          <w:rFonts w:cs="Arial"/>
          <w:sz w:val="22"/>
          <w:szCs w:val="22"/>
        </w:rPr>
        <w:t>Currently, a</w:t>
      </w:r>
      <w:r w:rsidR="00554571" w:rsidRPr="0046775E">
        <w:rPr>
          <w:rFonts w:cs="Arial"/>
          <w:sz w:val="22"/>
          <w:szCs w:val="22"/>
        </w:rPr>
        <w:t>l</w:t>
      </w:r>
      <w:r w:rsidR="001D6E0E">
        <w:rPr>
          <w:rFonts w:cs="Arial"/>
          <w:sz w:val="22"/>
          <w:szCs w:val="22"/>
        </w:rPr>
        <w:t>l</w:t>
      </w:r>
      <w:r w:rsidR="00554571" w:rsidRPr="0046775E">
        <w:rPr>
          <w:rFonts w:cs="Arial"/>
          <w:sz w:val="22"/>
          <w:szCs w:val="22"/>
        </w:rPr>
        <w:t xml:space="preserve"> submissions are evaluated through the </w:t>
      </w:r>
      <w:r w:rsidR="008C24F0" w:rsidRPr="0046775E">
        <w:rPr>
          <w:rFonts w:cs="Arial"/>
          <w:sz w:val="22"/>
          <w:szCs w:val="22"/>
        </w:rPr>
        <w:t xml:space="preserve">Open Conference </w:t>
      </w:r>
      <w:r w:rsidR="00554571" w:rsidRPr="0046775E">
        <w:rPr>
          <w:rFonts w:cs="Arial"/>
          <w:sz w:val="22"/>
          <w:szCs w:val="22"/>
        </w:rPr>
        <w:t xml:space="preserve">website.  </w:t>
      </w:r>
      <w:r w:rsidR="008C24F0" w:rsidRPr="0046775E">
        <w:rPr>
          <w:rFonts w:cs="Arial"/>
          <w:sz w:val="22"/>
          <w:szCs w:val="22"/>
        </w:rPr>
        <w:t>The Program Chair invites the program committee members to be Reviewers by sending them the Reviewer keycode directly (</w:t>
      </w:r>
      <w:r>
        <w:rPr>
          <w:rFonts w:cs="Arial"/>
          <w:sz w:val="22"/>
          <w:szCs w:val="22"/>
        </w:rPr>
        <w:t xml:space="preserve">determined by the webmaster). </w:t>
      </w:r>
      <w:r w:rsidR="008C24F0" w:rsidRPr="0046775E">
        <w:rPr>
          <w:rFonts w:cs="Arial"/>
          <w:sz w:val="22"/>
          <w:szCs w:val="22"/>
        </w:rPr>
        <w:t>They then go to the site (</w:t>
      </w:r>
      <w:hyperlink r:id="rId8" w:history="1">
        <w:r w:rsidR="008C24F0" w:rsidRPr="0046775E">
          <w:rPr>
            <w:rStyle w:val="Hyperlink"/>
            <w:rFonts w:cs="Arial"/>
            <w:sz w:val="22"/>
            <w:szCs w:val="22"/>
          </w:rPr>
          <w:t>http://conference.psychopathology.org/openconf.php</w:t>
        </w:r>
      </w:hyperlink>
      <w:r w:rsidR="008C24F0" w:rsidRPr="0046775E">
        <w:rPr>
          <w:rFonts w:cs="Arial"/>
          <w:sz w:val="22"/>
          <w:szCs w:val="22"/>
        </w:rPr>
        <w:t xml:space="preserve">) and sign up.  You can then assign reviews to them.  </w:t>
      </w:r>
      <w:r>
        <w:rPr>
          <w:rFonts w:cs="Arial"/>
          <w:sz w:val="22"/>
          <w:szCs w:val="22"/>
        </w:rPr>
        <w:t>This must be done manually</w:t>
      </w:r>
      <w:r w:rsidR="008C24F0" w:rsidRPr="0046775E">
        <w:rPr>
          <w:rFonts w:cs="Arial"/>
          <w:sz w:val="22"/>
          <w:szCs w:val="22"/>
        </w:rPr>
        <w:t>, as the automatic approach</w:t>
      </w:r>
      <w:r w:rsidR="002A10F4" w:rsidRPr="0046775E">
        <w:rPr>
          <w:rFonts w:cs="Arial"/>
          <w:sz w:val="22"/>
          <w:szCs w:val="22"/>
        </w:rPr>
        <w:t xml:space="preserve"> in Open Conference</w:t>
      </w:r>
      <w:r w:rsidR="008C24F0" w:rsidRPr="0046775E">
        <w:rPr>
          <w:rFonts w:cs="Arial"/>
          <w:sz w:val="22"/>
          <w:szCs w:val="22"/>
        </w:rPr>
        <w:t xml:space="preserve"> isn’t nuanced enough. </w:t>
      </w:r>
    </w:p>
    <w:p w:rsidR="00BC650E" w:rsidRPr="0046775E" w:rsidRDefault="00BC650E" w:rsidP="00B26CD3">
      <w:pPr>
        <w:jc w:val="both"/>
        <w:rPr>
          <w:rFonts w:cs="Arial"/>
          <w:sz w:val="22"/>
          <w:szCs w:val="22"/>
        </w:rPr>
      </w:pPr>
    </w:p>
    <w:p w:rsidR="009B4EB6" w:rsidRPr="0046775E" w:rsidRDefault="008C24F0" w:rsidP="00B26CD3">
      <w:pPr>
        <w:pStyle w:val="ListParagraph"/>
        <w:numPr>
          <w:ilvl w:val="0"/>
          <w:numId w:val="22"/>
        </w:numPr>
        <w:jc w:val="both"/>
        <w:rPr>
          <w:rFonts w:cs="Arial"/>
          <w:sz w:val="22"/>
          <w:szCs w:val="22"/>
        </w:rPr>
      </w:pPr>
      <w:r w:rsidRPr="0046775E">
        <w:rPr>
          <w:rFonts w:cs="Arial"/>
          <w:sz w:val="22"/>
          <w:szCs w:val="22"/>
        </w:rPr>
        <w:t>2013</w:t>
      </w:r>
      <w:r w:rsidR="008C41EA">
        <w:rPr>
          <w:rFonts w:cs="Arial"/>
          <w:sz w:val="22"/>
          <w:szCs w:val="22"/>
        </w:rPr>
        <w:t xml:space="preserve"> &amp; 2014 Note: W</w:t>
      </w:r>
      <w:r w:rsidRPr="0046775E">
        <w:rPr>
          <w:rFonts w:cs="Arial"/>
          <w:sz w:val="22"/>
          <w:szCs w:val="22"/>
        </w:rPr>
        <w:t xml:space="preserve">e had two reviewers for all symposia, two different reviewers for all oral paper presentations (whether or not they indicated they’d also be comfortable with a poster presention), and one reviewer (the Chair) for all poster presentations.  </w:t>
      </w:r>
      <w:r w:rsidR="00554571" w:rsidRPr="0046775E">
        <w:rPr>
          <w:rFonts w:cs="Arial"/>
          <w:sz w:val="22"/>
          <w:szCs w:val="22"/>
        </w:rPr>
        <w:t xml:space="preserve">This allows abstracts to be reviewded and rated online.  The Chair can then tabulate </w:t>
      </w:r>
      <w:r w:rsidR="0036774A" w:rsidRPr="0046775E">
        <w:rPr>
          <w:rFonts w:cs="Arial"/>
          <w:sz w:val="22"/>
          <w:szCs w:val="22"/>
        </w:rPr>
        <w:t>the scores</w:t>
      </w:r>
      <w:r w:rsidR="00906892" w:rsidRPr="0046775E">
        <w:rPr>
          <w:rFonts w:cs="Arial"/>
          <w:sz w:val="22"/>
          <w:szCs w:val="22"/>
        </w:rPr>
        <w:t xml:space="preserve">. </w:t>
      </w:r>
    </w:p>
    <w:p w:rsidR="008C41EA" w:rsidRDefault="008C41EA" w:rsidP="008C41EA">
      <w:pPr>
        <w:jc w:val="both"/>
        <w:rPr>
          <w:rFonts w:cs="Arial"/>
          <w:sz w:val="22"/>
          <w:szCs w:val="22"/>
        </w:rPr>
      </w:pPr>
    </w:p>
    <w:p w:rsidR="008C41EA" w:rsidRDefault="008C41EA" w:rsidP="008C41EA">
      <w:pPr>
        <w:jc w:val="both"/>
        <w:rPr>
          <w:rFonts w:cs="Arial"/>
          <w:sz w:val="22"/>
          <w:szCs w:val="22"/>
        </w:rPr>
      </w:pPr>
    </w:p>
    <w:p w:rsidR="008C41EA" w:rsidRDefault="008C41EA" w:rsidP="008C41EA">
      <w:pPr>
        <w:jc w:val="both"/>
        <w:rPr>
          <w:rFonts w:cs="Arial"/>
          <w:sz w:val="22"/>
          <w:szCs w:val="22"/>
        </w:rPr>
      </w:pPr>
      <w:r w:rsidRPr="0046775E">
        <w:rPr>
          <w:rFonts w:cs="Arial"/>
          <w:b/>
          <w:sz w:val="22"/>
          <w:szCs w:val="22"/>
        </w:rPr>
        <w:t xml:space="preserve">The </w:t>
      </w:r>
      <w:r>
        <w:rPr>
          <w:rFonts w:cs="Arial"/>
          <w:b/>
          <w:sz w:val="22"/>
          <w:szCs w:val="22"/>
        </w:rPr>
        <w:t>R</w:t>
      </w:r>
      <w:r w:rsidRPr="0046775E">
        <w:rPr>
          <w:rFonts w:cs="Arial"/>
          <w:b/>
          <w:sz w:val="22"/>
          <w:szCs w:val="22"/>
        </w:rPr>
        <w:t xml:space="preserve">ating </w:t>
      </w:r>
      <w:r>
        <w:rPr>
          <w:rFonts w:cs="Arial"/>
          <w:b/>
          <w:sz w:val="22"/>
          <w:szCs w:val="22"/>
        </w:rPr>
        <w:t>S</w:t>
      </w:r>
      <w:r w:rsidRPr="0046775E">
        <w:rPr>
          <w:rFonts w:cs="Arial"/>
          <w:b/>
          <w:sz w:val="22"/>
          <w:szCs w:val="22"/>
        </w:rPr>
        <w:t>cale</w:t>
      </w:r>
    </w:p>
    <w:p w:rsidR="008C41EA" w:rsidRPr="009E3EFA" w:rsidRDefault="008C41EA" w:rsidP="008C41EA">
      <w:pPr>
        <w:jc w:val="both"/>
        <w:rPr>
          <w:rFonts w:cs="Arial"/>
          <w:sz w:val="22"/>
          <w:szCs w:val="22"/>
        </w:rPr>
      </w:pPr>
      <w:r w:rsidRPr="0046775E">
        <w:rPr>
          <w:rFonts w:cs="Arial"/>
          <w:sz w:val="22"/>
          <w:szCs w:val="22"/>
        </w:rPr>
        <w:t xml:space="preserve">Committee members </w:t>
      </w:r>
      <w:r>
        <w:rPr>
          <w:rFonts w:cs="Arial"/>
          <w:sz w:val="22"/>
          <w:szCs w:val="22"/>
        </w:rPr>
        <w:t>have been</w:t>
      </w:r>
      <w:r w:rsidRPr="0046775E">
        <w:rPr>
          <w:rFonts w:cs="Arial"/>
          <w:sz w:val="22"/>
          <w:szCs w:val="22"/>
        </w:rPr>
        <w:t xml:space="preserve"> asked to rate the proposals (except those were there was a conflict of interest) using the </w:t>
      </w:r>
      <w:r>
        <w:rPr>
          <w:rFonts w:cs="Arial"/>
          <w:sz w:val="22"/>
          <w:szCs w:val="22"/>
        </w:rPr>
        <w:t>following</w:t>
      </w:r>
      <w:r w:rsidRPr="0046775E">
        <w:rPr>
          <w:rFonts w:cs="Arial"/>
          <w:sz w:val="22"/>
          <w:szCs w:val="22"/>
        </w:rPr>
        <w:t xml:space="preserve"> scale (the Open Conference system uses a 6-point scoring system, </w:t>
      </w:r>
      <w:r w:rsidR="009E3EFA">
        <w:rPr>
          <w:rFonts w:cs="Arial"/>
          <w:sz w:val="22"/>
          <w:szCs w:val="22"/>
        </w:rPr>
        <w:t xml:space="preserve">a </w:t>
      </w:r>
      <w:r w:rsidRPr="009E3EFA">
        <w:rPr>
          <w:rFonts w:cs="Arial"/>
          <w:sz w:val="22"/>
          <w:szCs w:val="22"/>
        </w:rPr>
        <w:t xml:space="preserve">4-point system </w:t>
      </w:r>
      <w:r w:rsidR="009E3EFA">
        <w:rPr>
          <w:rFonts w:cs="Arial"/>
          <w:sz w:val="22"/>
          <w:szCs w:val="22"/>
        </w:rPr>
        <w:t xml:space="preserve">has been </w:t>
      </w:r>
      <w:r w:rsidRPr="009E3EFA">
        <w:rPr>
          <w:rFonts w:cs="Arial"/>
          <w:sz w:val="22"/>
          <w:szCs w:val="22"/>
        </w:rPr>
        <w:t>used</w:t>
      </w:r>
      <w:r w:rsidR="00062FF4">
        <w:rPr>
          <w:rFonts w:cs="Arial"/>
          <w:sz w:val="22"/>
          <w:szCs w:val="22"/>
        </w:rPr>
        <w:t xml:space="preserve"> as well</w:t>
      </w:r>
      <w:r w:rsidRPr="009E3EFA">
        <w:rPr>
          <w:rFonts w:cs="Arial"/>
          <w:sz w:val="22"/>
          <w:szCs w:val="22"/>
        </w:rPr>
        <w:t>):</w:t>
      </w:r>
    </w:p>
    <w:p w:rsidR="008C41EA" w:rsidRPr="009E3EFA" w:rsidRDefault="008C41EA" w:rsidP="009E3EFA">
      <w:pPr>
        <w:ind w:left="1440"/>
        <w:jc w:val="both"/>
        <w:rPr>
          <w:rFonts w:cs="Arial"/>
          <w:sz w:val="22"/>
          <w:szCs w:val="22"/>
        </w:rPr>
      </w:pPr>
    </w:p>
    <w:p w:rsidR="009E3EFA" w:rsidRPr="009E3EFA" w:rsidRDefault="009E3EFA" w:rsidP="009E3EFA">
      <w:pPr>
        <w:ind w:left="1440"/>
        <w:contextualSpacing/>
        <w:rPr>
          <w:rFonts w:cs="Arial"/>
          <w:sz w:val="22"/>
          <w:szCs w:val="22"/>
          <w:shd w:val="clear" w:color="auto" w:fill="FFFFFF"/>
        </w:rPr>
      </w:pPr>
      <w:r w:rsidRPr="009E3EFA">
        <w:rPr>
          <w:rFonts w:cs="Arial"/>
          <w:sz w:val="22"/>
          <w:szCs w:val="22"/>
        </w:rPr>
        <w:t xml:space="preserve">6 - </w:t>
      </w:r>
      <w:r w:rsidRPr="009E3EFA">
        <w:rPr>
          <w:rFonts w:cs="Arial"/>
          <w:sz w:val="22"/>
          <w:szCs w:val="22"/>
          <w:shd w:val="clear" w:color="auto" w:fill="FFFFFF"/>
        </w:rPr>
        <w:t xml:space="preserve">Must Accept: Candidate for outstanding submission. Suggested improvements still appropriate </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shd w:val="clear" w:color="auto" w:fill="FFFFFF"/>
        </w:rPr>
        <w:t>5 - Clear Accept: Content, presentation, and writing meet professional norms</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rPr>
        <w:t xml:space="preserve">4 - </w:t>
      </w:r>
      <w:r w:rsidRPr="009E3EFA">
        <w:rPr>
          <w:rFonts w:cs="Arial"/>
          <w:sz w:val="22"/>
          <w:szCs w:val="22"/>
          <w:shd w:val="clear" w:color="auto" w:fill="FFFFFF"/>
        </w:rPr>
        <w:t>Marginal Tend to Accept: Content has merit, but accuracy, clarity, completeness could be improved</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shd w:val="clear" w:color="auto" w:fill="FFFFFF"/>
        </w:rPr>
        <w:t>3 - Marginal Tend to Reject: Not as badly flawed; major effort necessary to make acceptable</w:t>
      </w:r>
    </w:p>
    <w:p w:rsidR="009E3EFA" w:rsidRPr="009E3EFA" w:rsidRDefault="009E3EFA" w:rsidP="009E3EFA">
      <w:pPr>
        <w:ind w:left="1440"/>
        <w:contextualSpacing/>
        <w:rPr>
          <w:rFonts w:cs="Arial"/>
          <w:sz w:val="22"/>
          <w:szCs w:val="22"/>
        </w:rPr>
      </w:pPr>
      <w:r w:rsidRPr="009E3EFA">
        <w:rPr>
          <w:rFonts w:cs="Arial"/>
          <w:sz w:val="22"/>
          <w:szCs w:val="22"/>
          <w:shd w:val="clear" w:color="auto" w:fill="FFFFFF"/>
        </w:rPr>
        <w:t>2 - Probable Reject: Basic flaws in content or presentation or very poorly written</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rPr>
        <w:t xml:space="preserve">1 - </w:t>
      </w:r>
      <w:r w:rsidRPr="009E3EFA">
        <w:rPr>
          <w:rFonts w:cs="Arial"/>
          <w:sz w:val="22"/>
          <w:szCs w:val="22"/>
          <w:shd w:val="clear" w:color="auto" w:fill="FFFFFF"/>
        </w:rPr>
        <w:t>Reject: Content inappropriate to the conference or has little merit</w:t>
      </w:r>
    </w:p>
    <w:p w:rsidR="008C41EA" w:rsidRPr="009E3EFA" w:rsidRDefault="008C41EA" w:rsidP="008C41EA">
      <w:pPr>
        <w:jc w:val="both"/>
        <w:rPr>
          <w:rFonts w:cs="Arial"/>
          <w:sz w:val="22"/>
          <w:szCs w:val="22"/>
        </w:rPr>
      </w:pPr>
    </w:p>
    <w:p w:rsidR="000A3FAC" w:rsidRPr="009E3EFA" w:rsidRDefault="000A3FAC" w:rsidP="008C41EA">
      <w:pPr>
        <w:pStyle w:val="ListParagraph"/>
        <w:numPr>
          <w:ilvl w:val="0"/>
          <w:numId w:val="22"/>
        </w:numPr>
        <w:jc w:val="both"/>
        <w:rPr>
          <w:rFonts w:cs="Arial"/>
          <w:sz w:val="22"/>
          <w:szCs w:val="22"/>
        </w:rPr>
      </w:pPr>
      <w:r w:rsidRPr="009E3EFA">
        <w:rPr>
          <w:rFonts w:cs="Arial"/>
          <w:sz w:val="22"/>
          <w:szCs w:val="22"/>
        </w:rPr>
        <w:t>2</w:t>
      </w:r>
      <w:r w:rsidR="00A240FE">
        <w:rPr>
          <w:rFonts w:cs="Arial"/>
          <w:sz w:val="22"/>
          <w:szCs w:val="22"/>
        </w:rPr>
        <w:t>0</w:t>
      </w:r>
      <w:r w:rsidRPr="009E3EFA">
        <w:rPr>
          <w:rFonts w:cs="Arial"/>
          <w:sz w:val="22"/>
          <w:szCs w:val="22"/>
        </w:rPr>
        <w:t>13 Note: We did not have problems with the 4-point scoring system, even though it was 6, 4, 3, 1</w:t>
      </w:r>
    </w:p>
    <w:p w:rsidR="008C41EA" w:rsidRPr="008C41EA" w:rsidRDefault="008C41EA" w:rsidP="008C41EA">
      <w:pPr>
        <w:pStyle w:val="ListParagraph"/>
        <w:numPr>
          <w:ilvl w:val="0"/>
          <w:numId w:val="22"/>
        </w:numPr>
        <w:jc w:val="both"/>
        <w:rPr>
          <w:rFonts w:cs="Arial"/>
          <w:sz w:val="22"/>
          <w:szCs w:val="22"/>
        </w:rPr>
      </w:pPr>
      <w:r w:rsidRPr="009E3EFA">
        <w:rPr>
          <w:rFonts w:cs="Arial"/>
          <w:sz w:val="22"/>
          <w:szCs w:val="22"/>
        </w:rPr>
        <w:t>2011 Note:  My experience was that 4-point scale was a bit unclea</w:t>
      </w:r>
      <w:r w:rsidRPr="008C41EA">
        <w:rPr>
          <w:rFonts w:cs="Arial"/>
          <w:sz w:val="22"/>
          <w:szCs w:val="22"/>
        </w:rPr>
        <w:t xml:space="preserve">r.  Raters seemed confused by distinction between “accept if slot is available” and “acceptable but less competitive”  I would adopt at most 3-point scale or simple accept/reject.  </w:t>
      </w:r>
    </w:p>
    <w:p w:rsidR="008C41EA" w:rsidRPr="0046775E" w:rsidRDefault="008C41EA" w:rsidP="008C41EA">
      <w:pPr>
        <w:jc w:val="both"/>
        <w:rPr>
          <w:rFonts w:cs="Arial"/>
          <w:b/>
          <w:sz w:val="22"/>
          <w:szCs w:val="22"/>
        </w:rPr>
      </w:pPr>
    </w:p>
    <w:p w:rsidR="00C5560B" w:rsidRPr="0046775E" w:rsidRDefault="00C5560B" w:rsidP="00B26CD3">
      <w:pPr>
        <w:ind w:left="360"/>
        <w:jc w:val="both"/>
        <w:rPr>
          <w:rFonts w:cs="Arial"/>
          <w:sz w:val="22"/>
          <w:szCs w:val="22"/>
        </w:rPr>
      </w:pPr>
    </w:p>
    <w:p w:rsidR="009B4EB6" w:rsidRPr="0046775E" w:rsidRDefault="009B4EB6" w:rsidP="00B26CD3">
      <w:pPr>
        <w:jc w:val="both"/>
        <w:rPr>
          <w:rFonts w:cs="Arial"/>
          <w:b/>
          <w:sz w:val="22"/>
          <w:szCs w:val="22"/>
        </w:rPr>
      </w:pPr>
      <w:r w:rsidRPr="0046775E">
        <w:rPr>
          <w:rFonts w:cs="Arial"/>
          <w:b/>
          <w:sz w:val="22"/>
          <w:szCs w:val="22"/>
        </w:rPr>
        <w:t xml:space="preserve">Potential Issues and Conflicts with Submission: </w:t>
      </w:r>
    </w:p>
    <w:p w:rsidR="00A52199" w:rsidRPr="0046775E" w:rsidRDefault="009B4EB6" w:rsidP="00B26CD3">
      <w:pPr>
        <w:jc w:val="both"/>
        <w:rPr>
          <w:rFonts w:cs="Arial"/>
          <w:sz w:val="22"/>
          <w:szCs w:val="22"/>
        </w:rPr>
      </w:pPr>
      <w:r w:rsidRPr="0046775E">
        <w:rPr>
          <w:rFonts w:cs="Arial"/>
          <w:sz w:val="22"/>
          <w:szCs w:val="22"/>
        </w:rPr>
        <w:t xml:space="preserve">First authors submitting first authed oral presentations or symposium can’t be students. </w:t>
      </w:r>
      <w:r w:rsidR="00A52199" w:rsidRPr="0046775E">
        <w:rPr>
          <w:rFonts w:cs="Arial"/>
          <w:sz w:val="22"/>
          <w:szCs w:val="22"/>
        </w:rPr>
        <w:t xml:space="preserve">Individuals are only allowed to be first-author on one oral presentation or symposium. </w:t>
      </w:r>
      <w:r w:rsidR="006F6EB6" w:rsidRPr="0046775E">
        <w:rPr>
          <w:rFonts w:cs="Arial"/>
          <w:sz w:val="22"/>
          <w:szCs w:val="22"/>
        </w:rPr>
        <w:t xml:space="preserve">During </w:t>
      </w:r>
      <w:r w:rsidR="00062FF4">
        <w:rPr>
          <w:rFonts w:cs="Arial"/>
          <w:sz w:val="22"/>
          <w:szCs w:val="22"/>
        </w:rPr>
        <w:t xml:space="preserve">the </w:t>
      </w:r>
      <w:r w:rsidR="006F6EB6" w:rsidRPr="0046775E">
        <w:rPr>
          <w:rFonts w:cs="Arial"/>
          <w:sz w:val="22"/>
          <w:szCs w:val="22"/>
        </w:rPr>
        <w:t xml:space="preserve">review process it is important to look at submitting authors across symposia papers and individual paper submissions to be sure that </w:t>
      </w:r>
      <w:r w:rsidR="007457CD" w:rsidRPr="0046775E">
        <w:rPr>
          <w:rFonts w:cs="Arial"/>
          <w:sz w:val="22"/>
          <w:szCs w:val="22"/>
        </w:rPr>
        <w:t>an author is only presenting once</w:t>
      </w:r>
      <w:r w:rsidR="00C5560B">
        <w:rPr>
          <w:rFonts w:cs="Arial"/>
          <w:sz w:val="22"/>
          <w:szCs w:val="22"/>
        </w:rPr>
        <w:t xml:space="preserve">. </w:t>
      </w:r>
      <w:r w:rsidR="007457CD" w:rsidRPr="0046775E">
        <w:rPr>
          <w:rFonts w:cs="Arial"/>
          <w:sz w:val="22"/>
          <w:szCs w:val="22"/>
        </w:rPr>
        <w:t xml:space="preserve">Although the submission instructions tell authors that they are limited to one oral presentation this is not always followed so the program committee needs to monitor.  </w:t>
      </w:r>
      <w:r w:rsidR="001D6E0E" w:rsidRPr="001D6E0E">
        <w:rPr>
          <w:rFonts w:cs="Arial"/>
          <w:sz w:val="22"/>
          <w:szCs w:val="22"/>
          <w:highlight w:val="yellow"/>
        </w:rPr>
        <w:t>Change in 2015: people who have submitted a membership application ARE eligible to submit a talk (oral presentation/talk or symposium talk); they need not already have been voted on for membership.</w:t>
      </w:r>
      <w:r w:rsidR="001D6E0E">
        <w:rPr>
          <w:rFonts w:cs="Arial"/>
          <w:sz w:val="22"/>
          <w:szCs w:val="22"/>
        </w:rPr>
        <w:t xml:space="preserve"> </w:t>
      </w:r>
      <w:r w:rsidR="00A240FE">
        <w:rPr>
          <w:rFonts w:cs="Arial"/>
          <w:sz w:val="22"/>
          <w:szCs w:val="22"/>
        </w:rPr>
        <w:t xml:space="preserve">The membership chair has access to the list of those who have submitted an application. </w:t>
      </w:r>
    </w:p>
    <w:p w:rsidR="00A52199" w:rsidRPr="0046775E" w:rsidRDefault="00A52199" w:rsidP="00B26CD3">
      <w:pPr>
        <w:jc w:val="both"/>
        <w:rPr>
          <w:rFonts w:cs="Arial"/>
          <w:sz w:val="22"/>
          <w:szCs w:val="22"/>
        </w:rPr>
      </w:pPr>
    </w:p>
    <w:p w:rsidR="00A52199" w:rsidRPr="0046775E" w:rsidRDefault="007457CD" w:rsidP="00B26CD3">
      <w:pPr>
        <w:jc w:val="both"/>
        <w:rPr>
          <w:rFonts w:cs="Arial"/>
          <w:sz w:val="22"/>
          <w:szCs w:val="22"/>
        </w:rPr>
      </w:pPr>
      <w:r w:rsidRPr="0046775E">
        <w:rPr>
          <w:rFonts w:cs="Arial"/>
          <w:sz w:val="22"/>
          <w:szCs w:val="22"/>
        </w:rPr>
        <w:t xml:space="preserve">Also, look at discussants on symposia when scheduling other symposia or papers to be sure that there are no schedule conflicts (e.g., discussant on a symposia may also be a presenter on a paper).  </w:t>
      </w:r>
    </w:p>
    <w:p w:rsidR="00A52199" w:rsidRPr="0046775E" w:rsidRDefault="00A52199" w:rsidP="00B26CD3">
      <w:pPr>
        <w:jc w:val="both"/>
        <w:rPr>
          <w:rFonts w:cs="Arial"/>
          <w:sz w:val="22"/>
          <w:szCs w:val="22"/>
        </w:rPr>
      </w:pPr>
    </w:p>
    <w:p w:rsidR="00A52199" w:rsidRPr="0046775E" w:rsidRDefault="00A52199" w:rsidP="00B26CD3">
      <w:pPr>
        <w:jc w:val="both"/>
        <w:rPr>
          <w:rFonts w:cs="Arial"/>
          <w:sz w:val="22"/>
          <w:szCs w:val="22"/>
        </w:rPr>
      </w:pPr>
      <w:r w:rsidRPr="0046775E">
        <w:rPr>
          <w:rFonts w:cs="Arial"/>
          <w:sz w:val="22"/>
          <w:szCs w:val="22"/>
        </w:rPr>
        <w:t xml:space="preserve">Student Mentors: Ensure that each student presentor lists a sponsor. </w:t>
      </w:r>
    </w:p>
    <w:p w:rsidR="00A52199" w:rsidRPr="0046775E" w:rsidRDefault="00A52199" w:rsidP="00B26CD3">
      <w:pPr>
        <w:jc w:val="both"/>
        <w:rPr>
          <w:rFonts w:cs="Arial"/>
          <w:sz w:val="22"/>
          <w:szCs w:val="22"/>
        </w:rPr>
      </w:pPr>
    </w:p>
    <w:p w:rsidR="00A52199" w:rsidRPr="0046775E" w:rsidRDefault="00A52199" w:rsidP="00B26CD3">
      <w:pPr>
        <w:jc w:val="both"/>
        <w:rPr>
          <w:rFonts w:cs="Arial"/>
          <w:b/>
          <w:sz w:val="22"/>
          <w:szCs w:val="22"/>
        </w:rPr>
      </w:pPr>
      <w:r w:rsidRPr="0046775E">
        <w:rPr>
          <w:rFonts w:cs="Arial"/>
          <w:sz w:val="22"/>
          <w:szCs w:val="22"/>
        </w:rPr>
        <w:t xml:space="preserve">Ensure that all individuals requesting consideration for the Smadar Levin award are students. </w:t>
      </w:r>
      <w:r w:rsidR="00C5560B">
        <w:rPr>
          <w:rFonts w:cs="Arial"/>
          <w:sz w:val="22"/>
          <w:szCs w:val="22"/>
        </w:rPr>
        <w:t>They can be graduate, post-bacc or graduate students.</w:t>
      </w:r>
    </w:p>
    <w:p w:rsidR="00A52199" w:rsidRPr="0046775E" w:rsidRDefault="00A52199" w:rsidP="00B26CD3">
      <w:pPr>
        <w:jc w:val="both"/>
        <w:rPr>
          <w:rFonts w:cs="Arial"/>
          <w:sz w:val="22"/>
          <w:szCs w:val="22"/>
        </w:rPr>
      </w:pPr>
    </w:p>
    <w:p w:rsidR="00A52199" w:rsidRPr="0046775E" w:rsidRDefault="00A52199" w:rsidP="00B26CD3">
      <w:pPr>
        <w:jc w:val="both"/>
        <w:rPr>
          <w:rFonts w:cs="Arial"/>
          <w:sz w:val="22"/>
          <w:szCs w:val="22"/>
        </w:rPr>
      </w:pPr>
    </w:p>
    <w:p w:rsidR="00A52199" w:rsidRPr="0046775E" w:rsidRDefault="00A52199" w:rsidP="00B26CD3">
      <w:pPr>
        <w:jc w:val="both"/>
        <w:rPr>
          <w:rFonts w:cs="Arial"/>
          <w:sz w:val="22"/>
          <w:szCs w:val="22"/>
        </w:rPr>
      </w:pPr>
      <w:r w:rsidRPr="0046775E">
        <w:rPr>
          <w:rFonts w:cs="Arial"/>
          <w:b/>
          <w:sz w:val="22"/>
          <w:szCs w:val="22"/>
        </w:rPr>
        <w:t>Reviewing Oral presentations and symposium</w:t>
      </w:r>
    </w:p>
    <w:p w:rsidR="00A52199" w:rsidRDefault="00FF194C" w:rsidP="00B26CD3">
      <w:pPr>
        <w:jc w:val="both"/>
        <w:rPr>
          <w:rFonts w:cs="Arial"/>
          <w:sz w:val="22"/>
          <w:szCs w:val="22"/>
        </w:rPr>
      </w:pPr>
      <w:r w:rsidRPr="0046775E">
        <w:rPr>
          <w:rFonts w:cs="Arial"/>
          <w:sz w:val="22"/>
          <w:szCs w:val="22"/>
        </w:rPr>
        <w:t xml:space="preserve">You will probably receive more oral-only and oral-or-poster presentation submissions than can be presented orally, so the committee will have to decide which ones should be presented orally.  You may also receive too many symposium proposals, and have to make decisions about them.  </w:t>
      </w:r>
    </w:p>
    <w:p w:rsidR="00C5560B" w:rsidRDefault="00C5560B" w:rsidP="00B26CD3">
      <w:pPr>
        <w:jc w:val="both"/>
        <w:rPr>
          <w:rFonts w:cs="Arial"/>
          <w:sz w:val="22"/>
          <w:szCs w:val="22"/>
        </w:rPr>
      </w:pPr>
    </w:p>
    <w:p w:rsidR="00C5560B" w:rsidRPr="0046775E" w:rsidRDefault="00C5560B" w:rsidP="00B26CD3">
      <w:pPr>
        <w:jc w:val="both"/>
        <w:rPr>
          <w:rFonts w:cs="Arial"/>
          <w:sz w:val="22"/>
          <w:szCs w:val="22"/>
        </w:rPr>
      </w:pPr>
      <w:r>
        <w:rPr>
          <w:rFonts w:cs="Arial"/>
          <w:sz w:val="22"/>
          <w:szCs w:val="22"/>
        </w:rPr>
        <w:t xml:space="preserve">You have the option of accepting rejected symposia or oral presentations as posters. All submissions should be made through the submission portal (so the abstracts are available for the program).  </w:t>
      </w:r>
    </w:p>
    <w:p w:rsidR="00062FF4" w:rsidRDefault="00062FF4" w:rsidP="00B26CD3">
      <w:pPr>
        <w:pStyle w:val="ListParagraph"/>
        <w:numPr>
          <w:ilvl w:val="0"/>
          <w:numId w:val="22"/>
        </w:numPr>
        <w:jc w:val="both"/>
        <w:rPr>
          <w:rFonts w:cs="Arial"/>
          <w:sz w:val="22"/>
          <w:szCs w:val="22"/>
        </w:rPr>
      </w:pPr>
      <w:r w:rsidRPr="0046775E">
        <w:rPr>
          <w:rFonts w:cs="Arial"/>
          <w:sz w:val="22"/>
          <w:szCs w:val="22"/>
        </w:rPr>
        <w:t xml:space="preserve">2013 </w:t>
      </w:r>
      <w:r>
        <w:rPr>
          <w:rFonts w:cs="Arial"/>
          <w:sz w:val="22"/>
          <w:szCs w:val="22"/>
        </w:rPr>
        <w:t xml:space="preserve">Note: At the </w:t>
      </w:r>
      <w:r w:rsidRPr="0046775E">
        <w:rPr>
          <w:rFonts w:cs="Arial"/>
          <w:sz w:val="22"/>
          <w:szCs w:val="22"/>
        </w:rPr>
        <w:t xml:space="preserve">Executive Committee meeting, it was decided that indidivual authors of rejected symposia should be given this opportunity, if they’d like. You’ll want to indicate this is the Call for Abtracts, and have </w:t>
      </w:r>
      <w:r>
        <w:rPr>
          <w:rFonts w:cs="Arial"/>
          <w:sz w:val="22"/>
          <w:szCs w:val="22"/>
        </w:rPr>
        <w:t xml:space="preserve">the Webmaster </w:t>
      </w:r>
      <w:r w:rsidRPr="0046775E">
        <w:rPr>
          <w:rFonts w:cs="Arial"/>
          <w:sz w:val="22"/>
          <w:szCs w:val="22"/>
        </w:rPr>
        <w:t>update the submission portal to allow folks to request this.</w:t>
      </w:r>
    </w:p>
    <w:p w:rsidR="00FE5A23" w:rsidRPr="0046775E" w:rsidRDefault="00554571" w:rsidP="00B26CD3">
      <w:pPr>
        <w:pStyle w:val="ListParagraph"/>
        <w:numPr>
          <w:ilvl w:val="0"/>
          <w:numId w:val="22"/>
        </w:numPr>
        <w:jc w:val="both"/>
        <w:rPr>
          <w:rFonts w:cs="Arial"/>
          <w:sz w:val="22"/>
          <w:szCs w:val="22"/>
        </w:rPr>
      </w:pPr>
      <w:r w:rsidRPr="00C5560B">
        <w:rPr>
          <w:rFonts w:cs="Arial"/>
          <w:sz w:val="22"/>
          <w:szCs w:val="22"/>
        </w:rPr>
        <w:t>2011 Note:</w:t>
      </w:r>
      <w:r w:rsidRPr="0046775E">
        <w:rPr>
          <w:rFonts w:cs="Arial"/>
          <w:sz w:val="22"/>
          <w:szCs w:val="22"/>
        </w:rPr>
        <w:t xml:space="preserve">  Our committee discussed whet</w:t>
      </w:r>
      <w:r w:rsidR="00C956CF" w:rsidRPr="0046775E">
        <w:rPr>
          <w:rFonts w:cs="Arial"/>
          <w:sz w:val="22"/>
          <w:szCs w:val="22"/>
        </w:rPr>
        <w:t>h</w:t>
      </w:r>
      <w:r w:rsidRPr="0046775E">
        <w:rPr>
          <w:rFonts w:cs="Arial"/>
          <w:sz w:val="22"/>
          <w:szCs w:val="22"/>
        </w:rPr>
        <w:t>er we should accept all rejected oral submissions as posters</w:t>
      </w:r>
      <w:r w:rsidR="00C956CF" w:rsidRPr="0046775E">
        <w:rPr>
          <w:rFonts w:cs="Arial"/>
          <w:sz w:val="22"/>
          <w:szCs w:val="22"/>
        </w:rPr>
        <w:t xml:space="preserve"> (including those individual papers that did not opt to be considered for a poster at the time of submission)</w:t>
      </w:r>
      <w:r w:rsidRPr="0046775E">
        <w:rPr>
          <w:rFonts w:cs="Arial"/>
          <w:sz w:val="22"/>
          <w:szCs w:val="22"/>
        </w:rPr>
        <w:t>.  We decided agains</w:t>
      </w:r>
      <w:r w:rsidR="007457CD" w:rsidRPr="0046775E">
        <w:rPr>
          <w:rFonts w:cs="Arial"/>
          <w:sz w:val="22"/>
          <w:szCs w:val="22"/>
        </w:rPr>
        <w:t>t</w:t>
      </w:r>
      <w:r w:rsidRPr="0046775E">
        <w:rPr>
          <w:rFonts w:cs="Arial"/>
          <w:sz w:val="22"/>
          <w:szCs w:val="22"/>
        </w:rPr>
        <w:t xml:space="preserve"> this </w:t>
      </w:r>
      <w:r w:rsidR="00C956CF" w:rsidRPr="0046775E">
        <w:rPr>
          <w:rFonts w:cs="Arial"/>
          <w:sz w:val="22"/>
          <w:szCs w:val="22"/>
        </w:rPr>
        <w:t>since</w:t>
      </w:r>
      <w:r w:rsidRPr="0046775E">
        <w:rPr>
          <w:rFonts w:cs="Arial"/>
          <w:sz w:val="22"/>
          <w:szCs w:val="22"/>
        </w:rPr>
        <w:t xml:space="preserve"> at time of submission the individual papers chose on the website whether to be consider for oral only or if they would also like to be considered for as a poster if rejected.  So, given that submitters already exp</w:t>
      </w:r>
      <w:r w:rsidR="00C956CF" w:rsidRPr="0046775E">
        <w:rPr>
          <w:rFonts w:cs="Arial"/>
          <w:sz w:val="22"/>
          <w:szCs w:val="22"/>
        </w:rPr>
        <w:t>ressed a preference we used that to determine which rejections would be considered for a poster.  Rejected symposia are not considered for posters.</w:t>
      </w:r>
      <w:r w:rsidR="00FF194C" w:rsidRPr="0046775E">
        <w:rPr>
          <w:rFonts w:cs="Arial"/>
          <w:sz w:val="22"/>
          <w:szCs w:val="22"/>
        </w:rPr>
        <w:t xml:space="preserve"> </w:t>
      </w:r>
    </w:p>
    <w:p w:rsidR="00FF194C" w:rsidRDefault="00FF194C" w:rsidP="00B26CD3">
      <w:pPr>
        <w:ind w:left="360"/>
        <w:jc w:val="both"/>
        <w:rPr>
          <w:rFonts w:cs="Arial"/>
          <w:sz w:val="22"/>
          <w:szCs w:val="22"/>
        </w:rPr>
      </w:pPr>
    </w:p>
    <w:p w:rsidR="00C5560B" w:rsidRPr="0046775E" w:rsidRDefault="00C5560B" w:rsidP="00B26CD3">
      <w:pPr>
        <w:ind w:left="360"/>
        <w:jc w:val="both"/>
        <w:rPr>
          <w:rFonts w:cs="Arial"/>
          <w:sz w:val="22"/>
          <w:szCs w:val="22"/>
        </w:rPr>
      </w:pPr>
    </w:p>
    <w:p w:rsidR="00A52199" w:rsidRPr="0046775E" w:rsidRDefault="00A52199" w:rsidP="00C5560B">
      <w:pPr>
        <w:jc w:val="both"/>
        <w:rPr>
          <w:rFonts w:cs="Arial"/>
          <w:b/>
          <w:sz w:val="22"/>
          <w:szCs w:val="22"/>
        </w:rPr>
      </w:pPr>
      <w:r w:rsidRPr="0046775E">
        <w:rPr>
          <w:rFonts w:cs="Arial"/>
          <w:b/>
          <w:sz w:val="22"/>
          <w:szCs w:val="22"/>
        </w:rPr>
        <w:t>Poster Submissions</w:t>
      </w:r>
    </w:p>
    <w:p w:rsidR="00F818F9" w:rsidRPr="0046775E" w:rsidRDefault="00A52199" w:rsidP="00B26CD3">
      <w:pPr>
        <w:jc w:val="both"/>
        <w:rPr>
          <w:rFonts w:cs="Arial"/>
          <w:sz w:val="22"/>
          <w:szCs w:val="22"/>
        </w:rPr>
      </w:pPr>
      <w:r w:rsidRPr="0046775E">
        <w:rPr>
          <w:rFonts w:cs="Arial"/>
          <w:sz w:val="22"/>
          <w:szCs w:val="22"/>
        </w:rPr>
        <w:t xml:space="preserve">Generally, in the past, every submission has been accepted at least as a poster, although this is at the committee's discretion. </w:t>
      </w:r>
      <w:r w:rsidRPr="00C5560B">
        <w:rPr>
          <w:rFonts w:cs="Arial"/>
          <w:i/>
          <w:sz w:val="22"/>
          <w:szCs w:val="22"/>
        </w:rPr>
        <w:t>Check with the local arrangements host about how many posterboards will be available before sending out acceptances (need to add posters + those rejected papers that are being accepted as a poster).</w:t>
      </w:r>
      <w:r w:rsidRPr="0046775E">
        <w:rPr>
          <w:rFonts w:cs="Arial"/>
          <w:sz w:val="22"/>
          <w:szCs w:val="22"/>
        </w:rPr>
        <w:t xml:space="preserve"> Poster review can be handled exclusively </w:t>
      </w:r>
      <w:r w:rsidR="00062FF4">
        <w:rPr>
          <w:rFonts w:cs="Arial"/>
          <w:sz w:val="22"/>
          <w:szCs w:val="22"/>
        </w:rPr>
        <w:t>by</w:t>
      </w:r>
      <w:r w:rsidRPr="0046775E">
        <w:rPr>
          <w:rFonts w:cs="Arial"/>
          <w:sz w:val="22"/>
          <w:szCs w:val="22"/>
        </w:rPr>
        <w:t xml:space="preserve"> the chair or by the entire committee.    </w:t>
      </w:r>
    </w:p>
    <w:p w:rsidR="00F818F9" w:rsidRPr="0046775E" w:rsidRDefault="00F818F9" w:rsidP="00B26CD3">
      <w:pPr>
        <w:jc w:val="both"/>
        <w:rPr>
          <w:rFonts w:cs="Arial"/>
          <w:sz w:val="22"/>
          <w:szCs w:val="22"/>
        </w:rPr>
      </w:pPr>
    </w:p>
    <w:p w:rsidR="00C5560B" w:rsidRDefault="00F818F9" w:rsidP="00B26CD3">
      <w:pPr>
        <w:jc w:val="both"/>
        <w:rPr>
          <w:rFonts w:cs="Arial"/>
          <w:sz w:val="22"/>
          <w:szCs w:val="22"/>
        </w:rPr>
      </w:pPr>
      <w:r w:rsidRPr="0046775E">
        <w:rPr>
          <w:rFonts w:cs="Arial"/>
          <w:sz w:val="22"/>
          <w:szCs w:val="22"/>
        </w:rPr>
        <w:t xml:space="preserve">Check in with the local host about the size of the poster boards – </w:t>
      </w:r>
      <w:r w:rsidR="00C5560B">
        <w:rPr>
          <w:rFonts w:cs="Arial"/>
          <w:sz w:val="22"/>
          <w:szCs w:val="22"/>
        </w:rPr>
        <w:t xml:space="preserve">communicate this to the SRP community by email. </w:t>
      </w:r>
    </w:p>
    <w:p w:rsidR="00C5560B" w:rsidRDefault="00C5560B" w:rsidP="00B26CD3">
      <w:pPr>
        <w:jc w:val="both"/>
        <w:rPr>
          <w:rFonts w:cs="Arial"/>
          <w:sz w:val="22"/>
          <w:szCs w:val="22"/>
        </w:rPr>
      </w:pPr>
    </w:p>
    <w:p w:rsidR="00C5560B" w:rsidRDefault="00C5560B" w:rsidP="00C5560B">
      <w:pPr>
        <w:pStyle w:val="ListParagraph"/>
        <w:numPr>
          <w:ilvl w:val="0"/>
          <w:numId w:val="22"/>
        </w:numPr>
        <w:ind w:left="360"/>
        <w:jc w:val="both"/>
        <w:rPr>
          <w:rFonts w:cs="Arial"/>
          <w:sz w:val="22"/>
          <w:szCs w:val="22"/>
        </w:rPr>
      </w:pPr>
      <w:r>
        <w:rPr>
          <w:rFonts w:cs="Arial"/>
          <w:sz w:val="22"/>
          <w:szCs w:val="22"/>
        </w:rPr>
        <w:t xml:space="preserve">2014 Update: There was a dramatic increase in the number of poster submissions, mostly by students. Luckily, we were able to find a second room to accomocate the posters. </w:t>
      </w:r>
    </w:p>
    <w:p w:rsidR="00C5560B" w:rsidRPr="00C5560B" w:rsidRDefault="00C5560B" w:rsidP="00C5560B">
      <w:pPr>
        <w:pStyle w:val="ListParagraph"/>
        <w:numPr>
          <w:ilvl w:val="0"/>
          <w:numId w:val="22"/>
        </w:numPr>
        <w:ind w:left="360"/>
        <w:jc w:val="both"/>
        <w:rPr>
          <w:rFonts w:cs="Arial"/>
          <w:sz w:val="22"/>
          <w:szCs w:val="22"/>
        </w:rPr>
      </w:pPr>
      <w:r w:rsidRPr="00C5560B">
        <w:rPr>
          <w:rFonts w:cs="Arial"/>
          <w:sz w:val="22"/>
          <w:szCs w:val="22"/>
        </w:rPr>
        <w:t>2013 Note: our poster boards were 4 by 4 but the students ended up bringing bigger posters despite being informed about the size in the acceptance email and we ended up having to put them up on the wall etc… some students told me that they could not print 4 by 4 – not sure if that’s true – in general I thought that the 4 by 4 size was nice and made the room less crowded but it would be important to confirm that this is not a problem for students… (2013: poster boards were standard 4’ x 8’ – there were no problems with this size to my knowledge)</w:t>
      </w:r>
      <w:r>
        <w:rPr>
          <w:rFonts w:cs="Arial"/>
          <w:sz w:val="22"/>
          <w:szCs w:val="22"/>
        </w:rPr>
        <w:t>.</w:t>
      </w:r>
      <w:r w:rsidRPr="00C5560B">
        <w:rPr>
          <w:rFonts w:cs="Arial"/>
          <w:sz w:val="22"/>
          <w:szCs w:val="22"/>
        </w:rPr>
        <w:t xml:space="preserve">  </w:t>
      </w:r>
    </w:p>
    <w:p w:rsidR="008C41EA" w:rsidRPr="0046775E" w:rsidRDefault="008C41EA" w:rsidP="008C41EA">
      <w:pPr>
        <w:pStyle w:val="ListParagraph"/>
        <w:numPr>
          <w:ilvl w:val="0"/>
          <w:numId w:val="22"/>
        </w:numPr>
        <w:ind w:left="360"/>
        <w:jc w:val="both"/>
        <w:rPr>
          <w:rFonts w:cs="Arial"/>
          <w:sz w:val="22"/>
          <w:szCs w:val="22"/>
        </w:rPr>
      </w:pPr>
      <w:r w:rsidRPr="0046775E">
        <w:rPr>
          <w:rFonts w:cs="Arial"/>
          <w:sz w:val="22"/>
          <w:szCs w:val="22"/>
        </w:rPr>
        <w:t>2012 and 2013</w:t>
      </w:r>
      <w:r>
        <w:rPr>
          <w:rFonts w:cs="Arial"/>
          <w:sz w:val="22"/>
          <w:szCs w:val="22"/>
        </w:rPr>
        <w:t xml:space="preserve"> Note: Poster Review</w:t>
      </w:r>
      <w:r w:rsidRPr="0046775E">
        <w:rPr>
          <w:rFonts w:cs="Arial"/>
          <w:sz w:val="22"/>
          <w:szCs w:val="22"/>
        </w:rPr>
        <w:t xml:space="preserve"> was also handled exclusively by the program chair.</w:t>
      </w:r>
    </w:p>
    <w:p w:rsidR="00C5560B" w:rsidRDefault="00C5560B" w:rsidP="00C5560B">
      <w:pPr>
        <w:pStyle w:val="ListParagraph"/>
        <w:numPr>
          <w:ilvl w:val="0"/>
          <w:numId w:val="22"/>
        </w:numPr>
        <w:ind w:left="360"/>
        <w:jc w:val="both"/>
        <w:rPr>
          <w:rFonts w:cs="Arial"/>
          <w:sz w:val="22"/>
          <w:szCs w:val="22"/>
        </w:rPr>
      </w:pPr>
      <w:r w:rsidRPr="00C5560B">
        <w:rPr>
          <w:rFonts w:cs="Arial"/>
          <w:sz w:val="22"/>
          <w:szCs w:val="22"/>
        </w:rPr>
        <w:t xml:space="preserve">2012 </w:t>
      </w:r>
      <w:r w:rsidR="008C41EA">
        <w:rPr>
          <w:rFonts w:cs="Arial"/>
          <w:sz w:val="22"/>
          <w:szCs w:val="22"/>
        </w:rPr>
        <w:t>N</w:t>
      </w:r>
      <w:r w:rsidRPr="00C5560B">
        <w:rPr>
          <w:rFonts w:cs="Arial"/>
          <w:sz w:val="22"/>
          <w:szCs w:val="22"/>
        </w:rPr>
        <w:t>ote: This seems to be becoming more and more of an issue as SRP submissions increase. In 2012 we had both poster sessions at near capacity (around 100 each), and the Thursday night session was almost filled by Smadar Levin applicants alone (~95).  This was also true in 2013.  The symposia submission actually ended being the most competitive by far (highest rejection rate, which was a shame b/c they were generally stronger than the oral paper presentations this year).</w:t>
      </w:r>
    </w:p>
    <w:p w:rsidR="008C41EA" w:rsidRPr="0046775E" w:rsidRDefault="008C41EA" w:rsidP="008C41EA">
      <w:pPr>
        <w:pStyle w:val="ListParagraph"/>
        <w:numPr>
          <w:ilvl w:val="0"/>
          <w:numId w:val="22"/>
        </w:numPr>
        <w:ind w:left="360"/>
        <w:jc w:val="both"/>
        <w:rPr>
          <w:rFonts w:cs="Arial"/>
          <w:sz w:val="22"/>
          <w:szCs w:val="22"/>
        </w:rPr>
      </w:pPr>
      <w:r>
        <w:rPr>
          <w:rFonts w:cs="Arial"/>
          <w:sz w:val="22"/>
          <w:szCs w:val="22"/>
        </w:rPr>
        <w:t xml:space="preserve">2011 Note: </w:t>
      </w:r>
      <w:r w:rsidRPr="0046775E">
        <w:rPr>
          <w:rFonts w:cs="Arial"/>
          <w:sz w:val="22"/>
          <w:szCs w:val="22"/>
        </w:rPr>
        <w:t xml:space="preserve">the Chair handled all poster submissions as the threshold for acceptance is quite low (basically everything is accepted unless the submission is incomplete or grossly inappropriate – sometimes there are duplicate submissions made by students and these need to be caught at this stage). </w:t>
      </w:r>
    </w:p>
    <w:p w:rsidR="008C41EA" w:rsidRPr="0046775E" w:rsidRDefault="008C41EA" w:rsidP="008C41EA">
      <w:pPr>
        <w:pStyle w:val="ListParagraph"/>
        <w:numPr>
          <w:ilvl w:val="0"/>
          <w:numId w:val="22"/>
        </w:numPr>
        <w:ind w:left="360"/>
        <w:jc w:val="both"/>
        <w:rPr>
          <w:rFonts w:cs="Arial"/>
          <w:sz w:val="22"/>
          <w:szCs w:val="22"/>
        </w:rPr>
      </w:pPr>
      <w:r w:rsidRPr="0046775E">
        <w:rPr>
          <w:rFonts w:cs="Arial"/>
          <w:sz w:val="22"/>
          <w:szCs w:val="22"/>
        </w:rPr>
        <w:t>2007</w:t>
      </w:r>
      <w:r>
        <w:rPr>
          <w:rFonts w:cs="Arial"/>
          <w:sz w:val="22"/>
          <w:szCs w:val="22"/>
        </w:rPr>
        <w:t xml:space="preserve"> Note: T</w:t>
      </w:r>
      <w:r w:rsidRPr="0046775E">
        <w:rPr>
          <w:rFonts w:cs="Arial"/>
          <w:sz w:val="22"/>
          <w:szCs w:val="22"/>
        </w:rPr>
        <w:t xml:space="preserve">he program chair found it too complicated to divide and assign the abstracts, so he read and accepted them (some after corrections were made by the submitting author).  Smadar Levin applicants were allowed to submit revisions to the abstracts which would appear in the program until about 4 weeks before the conference, when the program booklet had to be printed.  </w:t>
      </w:r>
    </w:p>
    <w:p w:rsidR="00A52199" w:rsidRPr="0046775E" w:rsidRDefault="00FF194C" w:rsidP="00B26CD3">
      <w:pPr>
        <w:pStyle w:val="ListParagraph"/>
        <w:numPr>
          <w:ilvl w:val="0"/>
          <w:numId w:val="22"/>
        </w:numPr>
        <w:ind w:left="360"/>
        <w:jc w:val="both"/>
        <w:rPr>
          <w:rFonts w:cs="Arial"/>
          <w:sz w:val="22"/>
          <w:szCs w:val="22"/>
        </w:rPr>
      </w:pPr>
      <w:r w:rsidRPr="0046775E">
        <w:rPr>
          <w:rFonts w:cs="Arial"/>
          <w:sz w:val="22"/>
          <w:szCs w:val="22"/>
        </w:rPr>
        <w:t>2006</w:t>
      </w:r>
      <w:r w:rsidR="008C41EA">
        <w:rPr>
          <w:rFonts w:cs="Arial"/>
          <w:sz w:val="22"/>
          <w:szCs w:val="22"/>
        </w:rPr>
        <w:t xml:space="preserve"> Note: A</w:t>
      </w:r>
      <w:r w:rsidRPr="0046775E">
        <w:rPr>
          <w:rFonts w:cs="Arial"/>
          <w:sz w:val="22"/>
          <w:szCs w:val="22"/>
        </w:rPr>
        <w:t xml:space="preserve">bstracts were divided by the program chair between two or three committee members.  </w:t>
      </w:r>
    </w:p>
    <w:p w:rsidR="00A52199" w:rsidRDefault="00A52199" w:rsidP="00B26CD3">
      <w:pPr>
        <w:jc w:val="both"/>
        <w:rPr>
          <w:rFonts w:cs="Arial"/>
          <w:b/>
          <w:sz w:val="22"/>
          <w:szCs w:val="22"/>
        </w:rPr>
      </w:pPr>
    </w:p>
    <w:p w:rsidR="008C41EA" w:rsidRPr="0046775E" w:rsidRDefault="008C41EA" w:rsidP="00B26CD3">
      <w:pPr>
        <w:jc w:val="both"/>
        <w:rPr>
          <w:rFonts w:cs="Arial"/>
          <w:b/>
          <w:sz w:val="22"/>
          <w:szCs w:val="22"/>
        </w:rPr>
      </w:pPr>
    </w:p>
    <w:p w:rsidR="00A52199" w:rsidRPr="0046775E" w:rsidRDefault="00340B22" w:rsidP="00B26CD3">
      <w:pPr>
        <w:jc w:val="both"/>
        <w:rPr>
          <w:rFonts w:cs="Arial"/>
          <w:sz w:val="22"/>
          <w:szCs w:val="22"/>
        </w:rPr>
      </w:pPr>
      <w:r w:rsidRPr="0046775E">
        <w:rPr>
          <w:rFonts w:cs="Arial"/>
          <w:b/>
          <w:sz w:val="22"/>
          <w:szCs w:val="22"/>
        </w:rPr>
        <w:t>Decide on the general number of oral paper, symposia, and poster presentations you will accept</w:t>
      </w:r>
      <w:r w:rsidRPr="0046775E">
        <w:rPr>
          <w:rFonts w:cs="Arial"/>
          <w:sz w:val="22"/>
          <w:szCs w:val="22"/>
        </w:rPr>
        <w:t xml:space="preserve">.  </w:t>
      </w:r>
    </w:p>
    <w:p w:rsidR="00A52199" w:rsidRPr="0046775E" w:rsidRDefault="00340B22" w:rsidP="00B26CD3">
      <w:pPr>
        <w:jc w:val="both"/>
        <w:rPr>
          <w:rFonts w:cs="Arial"/>
          <w:sz w:val="22"/>
          <w:szCs w:val="22"/>
        </w:rPr>
      </w:pPr>
      <w:r w:rsidRPr="0046775E">
        <w:rPr>
          <w:rFonts w:cs="Arial"/>
          <w:sz w:val="22"/>
          <w:szCs w:val="22"/>
        </w:rPr>
        <w:t>This should be based on 1) the physical space constraints</w:t>
      </w:r>
      <w:r w:rsidR="006D468D">
        <w:rPr>
          <w:rFonts w:cs="Arial"/>
          <w:sz w:val="22"/>
          <w:szCs w:val="22"/>
        </w:rPr>
        <w:t xml:space="preserve"> for both oral and poster presentations</w:t>
      </w:r>
      <w:r w:rsidRPr="0046775E">
        <w:rPr>
          <w:rFonts w:cs="Arial"/>
          <w:sz w:val="22"/>
          <w:szCs w:val="22"/>
        </w:rPr>
        <w:t xml:space="preserve"> and 2) the number of submissions (i.e., don’t allow for more talks than you actually get).  </w:t>
      </w:r>
    </w:p>
    <w:p w:rsidR="00A52199" w:rsidRPr="0046775E" w:rsidRDefault="00A52199" w:rsidP="00B26CD3">
      <w:pPr>
        <w:jc w:val="both"/>
        <w:rPr>
          <w:rFonts w:cs="Arial"/>
          <w:sz w:val="22"/>
          <w:szCs w:val="22"/>
        </w:rPr>
      </w:pPr>
    </w:p>
    <w:p w:rsidR="00FE5A23" w:rsidRPr="0046775E" w:rsidRDefault="00A52199" w:rsidP="00B26CD3">
      <w:pPr>
        <w:jc w:val="both"/>
        <w:rPr>
          <w:rFonts w:cs="Arial"/>
          <w:sz w:val="22"/>
          <w:szCs w:val="22"/>
        </w:rPr>
      </w:pPr>
      <w:r w:rsidRPr="0046775E">
        <w:rPr>
          <w:rFonts w:cs="Arial"/>
          <w:sz w:val="22"/>
          <w:szCs w:val="22"/>
        </w:rPr>
        <w:t xml:space="preserve">A final consideration in reviewing the top submissions is whether there is sufficient diversity of content. </w:t>
      </w:r>
      <w:r w:rsidR="008C41EA">
        <w:rPr>
          <w:rFonts w:cs="Arial"/>
          <w:sz w:val="22"/>
          <w:szCs w:val="22"/>
        </w:rPr>
        <w:t>I</w:t>
      </w:r>
      <w:r w:rsidRPr="0046775E">
        <w:rPr>
          <w:rFonts w:cs="Arial"/>
          <w:sz w:val="22"/>
          <w:szCs w:val="22"/>
        </w:rPr>
        <w:t>f there are “ties” among rated paper it might be helpful to look at the topics and populations addressed to might final decisions.</w:t>
      </w:r>
      <w:r w:rsidR="00C27C9B" w:rsidRPr="0046775E">
        <w:rPr>
          <w:rFonts w:cs="Arial"/>
          <w:sz w:val="22"/>
          <w:szCs w:val="22"/>
        </w:rPr>
        <w:t xml:space="preserve"> Final decisions are made in the Open Portal submission site.</w:t>
      </w:r>
    </w:p>
    <w:p w:rsidR="00C27C9B" w:rsidRDefault="00C27C9B" w:rsidP="00B26CD3">
      <w:pPr>
        <w:jc w:val="both"/>
        <w:rPr>
          <w:rFonts w:cs="Arial"/>
          <w:sz w:val="22"/>
          <w:szCs w:val="22"/>
        </w:rPr>
      </w:pPr>
    </w:p>
    <w:p w:rsidR="008C41EA" w:rsidRPr="0046775E" w:rsidRDefault="008C41EA" w:rsidP="00B26CD3">
      <w:pPr>
        <w:jc w:val="both"/>
        <w:rPr>
          <w:rFonts w:cs="Arial"/>
          <w:sz w:val="22"/>
          <w:szCs w:val="22"/>
        </w:rPr>
      </w:pPr>
    </w:p>
    <w:p w:rsidR="00C27C9B" w:rsidRPr="0046775E" w:rsidRDefault="00C27C9B" w:rsidP="00B26CD3">
      <w:pPr>
        <w:jc w:val="both"/>
        <w:rPr>
          <w:rFonts w:cs="Arial"/>
          <w:b/>
          <w:sz w:val="22"/>
          <w:szCs w:val="22"/>
        </w:rPr>
      </w:pPr>
      <w:r w:rsidRPr="0046775E">
        <w:rPr>
          <w:rFonts w:cs="Arial"/>
          <w:b/>
          <w:sz w:val="22"/>
          <w:szCs w:val="22"/>
        </w:rPr>
        <w:t>Send out final decisions using the Open Portal website.</w:t>
      </w:r>
    </w:p>
    <w:p w:rsidR="00200DE0" w:rsidRPr="0046775E" w:rsidRDefault="00200DE0" w:rsidP="00B26CD3">
      <w:pPr>
        <w:jc w:val="both"/>
        <w:rPr>
          <w:rFonts w:cs="Arial"/>
          <w:sz w:val="22"/>
          <w:szCs w:val="22"/>
        </w:rPr>
      </w:pPr>
      <w:r w:rsidRPr="0046775E">
        <w:rPr>
          <w:rFonts w:cs="Arial"/>
          <w:sz w:val="22"/>
          <w:szCs w:val="22"/>
        </w:rPr>
        <w:t xml:space="preserve">The Open </w:t>
      </w:r>
      <w:r w:rsidR="008C41EA">
        <w:rPr>
          <w:rFonts w:cs="Arial"/>
          <w:sz w:val="22"/>
          <w:szCs w:val="22"/>
        </w:rPr>
        <w:t xml:space="preserve">Portal </w:t>
      </w:r>
      <w:r w:rsidRPr="0046775E">
        <w:rPr>
          <w:rFonts w:cs="Arial"/>
          <w:sz w:val="22"/>
          <w:szCs w:val="22"/>
        </w:rPr>
        <w:t xml:space="preserve">submission </w:t>
      </w:r>
      <w:r w:rsidR="008C41EA">
        <w:rPr>
          <w:rFonts w:cs="Arial"/>
          <w:sz w:val="22"/>
          <w:szCs w:val="22"/>
        </w:rPr>
        <w:t xml:space="preserve">site </w:t>
      </w:r>
      <w:r w:rsidRPr="0046775E">
        <w:rPr>
          <w:rFonts w:cs="Arial"/>
          <w:sz w:val="22"/>
          <w:szCs w:val="22"/>
        </w:rPr>
        <w:t xml:space="preserve">is used to send out acceptance notices (and rejection notices).  Templates for acceptance notices are available in the electronic record passed from Chair to Chair (see Appendix for examples).  </w:t>
      </w:r>
    </w:p>
    <w:p w:rsidR="00200DE0" w:rsidRPr="0046775E" w:rsidRDefault="00200DE0" w:rsidP="00B26CD3">
      <w:pPr>
        <w:jc w:val="both"/>
        <w:rPr>
          <w:rFonts w:cs="Arial"/>
          <w:sz w:val="22"/>
          <w:szCs w:val="22"/>
        </w:rPr>
      </w:pPr>
    </w:p>
    <w:p w:rsidR="00200DE0" w:rsidRPr="008C41EA" w:rsidRDefault="00200DE0" w:rsidP="00B26CD3">
      <w:pPr>
        <w:pStyle w:val="ListParagraph"/>
        <w:numPr>
          <w:ilvl w:val="0"/>
          <w:numId w:val="48"/>
        </w:numPr>
        <w:jc w:val="both"/>
        <w:rPr>
          <w:rFonts w:cs="Arial"/>
          <w:b/>
          <w:sz w:val="22"/>
          <w:szCs w:val="22"/>
        </w:rPr>
      </w:pPr>
      <w:r w:rsidRPr="008C41EA">
        <w:rPr>
          <w:rFonts w:cs="Arial"/>
          <w:sz w:val="22"/>
          <w:szCs w:val="22"/>
        </w:rPr>
        <w:t xml:space="preserve">2009 and 2014 </w:t>
      </w:r>
      <w:r w:rsidR="008C41EA" w:rsidRPr="008C41EA">
        <w:rPr>
          <w:rFonts w:cs="Arial"/>
          <w:sz w:val="22"/>
          <w:szCs w:val="22"/>
        </w:rPr>
        <w:t>Note: T</w:t>
      </w:r>
      <w:r w:rsidRPr="008C41EA">
        <w:rPr>
          <w:rFonts w:cs="Arial"/>
          <w:sz w:val="22"/>
          <w:szCs w:val="22"/>
        </w:rPr>
        <w:t>he website did not work perfectly and even though it indicated that it had send all the emails some were not received.</w:t>
      </w:r>
      <w:r w:rsidR="008C41EA" w:rsidRPr="008C41EA">
        <w:rPr>
          <w:rFonts w:cs="Arial"/>
          <w:sz w:val="22"/>
          <w:szCs w:val="22"/>
        </w:rPr>
        <w:t xml:space="preserve"> </w:t>
      </w:r>
      <w:r w:rsidRPr="008C41EA">
        <w:rPr>
          <w:rFonts w:cs="Arial"/>
          <w:sz w:val="22"/>
          <w:szCs w:val="22"/>
        </w:rPr>
        <w:t xml:space="preserve">We never figured out why this happened and I ended up having to resent all emails by hand- just to make sure. </w:t>
      </w:r>
    </w:p>
    <w:p w:rsidR="00C27C9B" w:rsidRPr="0046775E" w:rsidRDefault="00C27C9B" w:rsidP="00B26CD3">
      <w:pPr>
        <w:pStyle w:val="ListParagraph"/>
        <w:numPr>
          <w:ilvl w:val="0"/>
          <w:numId w:val="23"/>
        </w:numPr>
        <w:jc w:val="both"/>
        <w:rPr>
          <w:rFonts w:cs="Arial"/>
          <w:sz w:val="22"/>
          <w:szCs w:val="22"/>
        </w:rPr>
      </w:pPr>
      <w:r w:rsidRPr="0046775E">
        <w:rPr>
          <w:rFonts w:cs="Arial"/>
          <w:sz w:val="22"/>
          <w:szCs w:val="22"/>
        </w:rPr>
        <w:t xml:space="preserve">Each year, we have had about 25 TOTAL talks (including invited speakers).  Each year, the feedback is that this is too many.  A couple guidelines emerged from polling people after the conference in 2003 and 2006:  </w:t>
      </w:r>
    </w:p>
    <w:p w:rsidR="00C27C9B" w:rsidRPr="0046775E" w:rsidRDefault="00C27C9B" w:rsidP="00B26CD3">
      <w:pPr>
        <w:jc w:val="both"/>
        <w:rPr>
          <w:rFonts w:cs="Arial"/>
          <w:sz w:val="22"/>
          <w:szCs w:val="22"/>
        </w:rPr>
      </w:pPr>
    </w:p>
    <w:p w:rsidR="00C27C9B" w:rsidRPr="0046775E" w:rsidRDefault="00C27C9B" w:rsidP="00B26CD3">
      <w:pPr>
        <w:jc w:val="both"/>
        <w:rPr>
          <w:rFonts w:cs="Arial"/>
          <w:sz w:val="22"/>
          <w:szCs w:val="22"/>
        </w:rPr>
      </w:pPr>
    </w:p>
    <w:p w:rsidR="00C27C9B" w:rsidRPr="0046775E" w:rsidRDefault="00FF194C" w:rsidP="00B26CD3">
      <w:pPr>
        <w:jc w:val="both"/>
        <w:rPr>
          <w:rFonts w:cs="Arial"/>
          <w:sz w:val="22"/>
          <w:szCs w:val="22"/>
        </w:rPr>
      </w:pPr>
      <w:r w:rsidRPr="0046775E">
        <w:rPr>
          <w:rFonts w:cs="Arial"/>
          <w:b/>
          <w:sz w:val="22"/>
          <w:szCs w:val="22"/>
        </w:rPr>
        <w:t xml:space="preserve">Make up a program schedule, and check that with the local </w:t>
      </w:r>
      <w:r w:rsidR="00C27C9B" w:rsidRPr="0046775E">
        <w:rPr>
          <w:rFonts w:cs="Arial"/>
          <w:b/>
          <w:sz w:val="22"/>
          <w:szCs w:val="22"/>
        </w:rPr>
        <w:t>host</w:t>
      </w:r>
      <w:r w:rsidRPr="0046775E">
        <w:rPr>
          <w:rFonts w:cs="Arial"/>
          <w:sz w:val="22"/>
          <w:szCs w:val="22"/>
        </w:rPr>
        <w:t xml:space="preserve">.  </w:t>
      </w:r>
    </w:p>
    <w:p w:rsidR="00C27C9B" w:rsidRDefault="00C27C9B" w:rsidP="00B26CD3">
      <w:pPr>
        <w:jc w:val="both"/>
        <w:rPr>
          <w:rFonts w:cs="Arial"/>
          <w:sz w:val="22"/>
          <w:szCs w:val="22"/>
        </w:rPr>
      </w:pPr>
      <w:r w:rsidRPr="0046775E">
        <w:rPr>
          <w:rFonts w:cs="Arial"/>
          <w:sz w:val="22"/>
          <w:szCs w:val="22"/>
        </w:rPr>
        <w:t xml:space="preserve">When developing the program, </w:t>
      </w:r>
      <w:r w:rsidR="00FF194C" w:rsidRPr="0046775E">
        <w:rPr>
          <w:rFonts w:cs="Arial"/>
          <w:sz w:val="22"/>
          <w:szCs w:val="22"/>
        </w:rPr>
        <w:t>try to start no earlier than 8:45 for people on the west coast; Allow for some breaks of at least 30 minutes</w:t>
      </w:r>
      <w:r w:rsidRPr="0046775E">
        <w:rPr>
          <w:rFonts w:cs="Arial"/>
          <w:sz w:val="22"/>
          <w:szCs w:val="22"/>
        </w:rPr>
        <w:t xml:space="preserve"> in between sessions</w:t>
      </w:r>
      <w:r w:rsidR="008C41EA">
        <w:rPr>
          <w:rFonts w:cs="Arial"/>
          <w:sz w:val="22"/>
          <w:szCs w:val="22"/>
        </w:rPr>
        <w:t>.</w:t>
      </w:r>
    </w:p>
    <w:p w:rsidR="008C41EA" w:rsidRPr="0046775E" w:rsidRDefault="008C41EA" w:rsidP="00B26CD3">
      <w:pPr>
        <w:jc w:val="both"/>
        <w:rPr>
          <w:rFonts w:cs="Arial"/>
          <w:sz w:val="22"/>
          <w:szCs w:val="22"/>
        </w:rPr>
      </w:pPr>
    </w:p>
    <w:p w:rsidR="00A240FE" w:rsidRDefault="00A240FE" w:rsidP="008C41EA">
      <w:pPr>
        <w:pStyle w:val="ListParagraph"/>
        <w:numPr>
          <w:ilvl w:val="0"/>
          <w:numId w:val="24"/>
        </w:numPr>
        <w:jc w:val="both"/>
        <w:rPr>
          <w:rFonts w:cs="Arial"/>
          <w:sz w:val="22"/>
          <w:szCs w:val="22"/>
        </w:rPr>
      </w:pPr>
      <w:r>
        <w:rPr>
          <w:rFonts w:cs="Arial"/>
          <w:sz w:val="22"/>
          <w:szCs w:val="22"/>
        </w:rPr>
        <w:t>2016 notes: I added 15 mins to lunch (for a total of 75 minutes), to give sufficient time to make it back for the opening afternoon talk; I also slotted longer breaks for when rooms would need to have configurations changed (e.g., a large room being divided into 2 smaller rooms)</w:t>
      </w:r>
    </w:p>
    <w:p w:rsidR="008C41EA" w:rsidRPr="0046775E" w:rsidRDefault="008C41EA" w:rsidP="008C41EA">
      <w:pPr>
        <w:pStyle w:val="ListParagraph"/>
        <w:numPr>
          <w:ilvl w:val="0"/>
          <w:numId w:val="24"/>
        </w:numPr>
        <w:jc w:val="both"/>
        <w:rPr>
          <w:rFonts w:cs="Arial"/>
          <w:sz w:val="22"/>
          <w:szCs w:val="22"/>
        </w:rPr>
      </w:pPr>
      <w:r w:rsidRPr="0046775E">
        <w:rPr>
          <w:rFonts w:cs="Arial"/>
          <w:sz w:val="22"/>
          <w:szCs w:val="22"/>
        </w:rPr>
        <w:t>2013</w:t>
      </w:r>
      <w:r>
        <w:rPr>
          <w:rFonts w:cs="Arial"/>
          <w:sz w:val="22"/>
          <w:szCs w:val="22"/>
        </w:rPr>
        <w:t xml:space="preserve"> Notes: </w:t>
      </w:r>
      <w:r w:rsidRPr="0046775E">
        <w:rPr>
          <w:rFonts w:cs="Arial"/>
          <w:sz w:val="22"/>
          <w:szCs w:val="22"/>
        </w:rPr>
        <w:t>I made sure to add a break between every session except the first plenary and the subsequent dual track session (reasoning that people have more energy in the mornings and less in the afternoons)</w:t>
      </w:r>
    </w:p>
    <w:p w:rsidR="00C27C9B" w:rsidRPr="0046775E" w:rsidRDefault="008C41EA" w:rsidP="00B26CD3">
      <w:pPr>
        <w:pStyle w:val="ListParagraph"/>
        <w:numPr>
          <w:ilvl w:val="0"/>
          <w:numId w:val="24"/>
        </w:numPr>
        <w:jc w:val="both"/>
        <w:rPr>
          <w:rFonts w:cs="Arial"/>
          <w:sz w:val="22"/>
          <w:szCs w:val="22"/>
        </w:rPr>
      </w:pPr>
      <w:r>
        <w:rPr>
          <w:rFonts w:cs="Arial"/>
          <w:sz w:val="22"/>
          <w:szCs w:val="22"/>
        </w:rPr>
        <w:t xml:space="preserve">2007 Notes: </w:t>
      </w:r>
      <w:r w:rsidR="00C27C9B" w:rsidRPr="0046775E">
        <w:rPr>
          <w:rFonts w:cs="Arial"/>
          <w:sz w:val="22"/>
          <w:szCs w:val="22"/>
        </w:rPr>
        <w:t>This was not possible in 2007 due to the high number presentations accepted. In 2013, I was told to begin earlier (8:00), for the east costers, and to end by 5:00.  I think the general perception was that, while folks liked the earlier end time, they weren’t crazy about the early start-time.  You can’t do both though, given the  number of presentations.  An 8:30-5:30 time frame would probably work well for the Chicago meeting.</w:t>
      </w:r>
    </w:p>
    <w:p w:rsidR="00C27C9B" w:rsidRPr="0046775E" w:rsidRDefault="008C41EA" w:rsidP="00B26CD3">
      <w:pPr>
        <w:pStyle w:val="ListParagraph"/>
        <w:numPr>
          <w:ilvl w:val="0"/>
          <w:numId w:val="24"/>
        </w:numPr>
        <w:jc w:val="both"/>
        <w:rPr>
          <w:rFonts w:cs="Arial"/>
          <w:sz w:val="22"/>
          <w:szCs w:val="22"/>
        </w:rPr>
      </w:pPr>
      <w:r>
        <w:rPr>
          <w:rFonts w:cs="Arial"/>
          <w:sz w:val="22"/>
          <w:szCs w:val="22"/>
        </w:rPr>
        <w:t xml:space="preserve">2007 Notes: </w:t>
      </w:r>
      <w:r w:rsidR="00C27C9B" w:rsidRPr="0046775E">
        <w:rPr>
          <w:rFonts w:cs="Arial"/>
          <w:sz w:val="22"/>
          <w:szCs w:val="22"/>
        </w:rPr>
        <w:t>Avoid the lunch session – it adds to fatigue and is increasingly poorly attended; this was not followed in 2006, with no ill effects in the survey results.  Review the 2007 results for the latest opinions.</w:t>
      </w:r>
    </w:p>
    <w:p w:rsidR="00FF194C" w:rsidRPr="0046775E" w:rsidRDefault="008C41EA" w:rsidP="00B26CD3">
      <w:pPr>
        <w:pStyle w:val="ListParagraph"/>
        <w:numPr>
          <w:ilvl w:val="0"/>
          <w:numId w:val="24"/>
        </w:numPr>
        <w:jc w:val="both"/>
        <w:rPr>
          <w:rFonts w:cs="Arial"/>
          <w:sz w:val="22"/>
          <w:szCs w:val="22"/>
        </w:rPr>
      </w:pPr>
      <w:r>
        <w:rPr>
          <w:rFonts w:cs="Arial"/>
          <w:sz w:val="22"/>
          <w:szCs w:val="22"/>
        </w:rPr>
        <w:t xml:space="preserve">2006 Notes: </w:t>
      </w:r>
      <w:r w:rsidR="00FF194C" w:rsidRPr="0046775E">
        <w:rPr>
          <w:rFonts w:cs="Arial"/>
          <w:sz w:val="22"/>
          <w:szCs w:val="22"/>
        </w:rPr>
        <w:t>Clear preference for symposia over separate papers; in the 2006 survey this preference was much less pronounced;</w:t>
      </w:r>
    </w:p>
    <w:p w:rsidR="00C27C9B" w:rsidRPr="0046775E" w:rsidRDefault="00C27C9B" w:rsidP="00B26CD3">
      <w:pPr>
        <w:jc w:val="both"/>
        <w:rPr>
          <w:rFonts w:cs="Arial"/>
          <w:sz w:val="22"/>
          <w:szCs w:val="22"/>
        </w:rPr>
      </w:pPr>
    </w:p>
    <w:p w:rsidR="00C27C9B" w:rsidRPr="0046775E" w:rsidRDefault="00C27C9B" w:rsidP="00B26CD3">
      <w:pPr>
        <w:jc w:val="both"/>
        <w:rPr>
          <w:rFonts w:cs="Arial"/>
          <w:sz w:val="22"/>
          <w:szCs w:val="22"/>
        </w:rPr>
      </w:pPr>
    </w:p>
    <w:p w:rsidR="00C27C9B" w:rsidRPr="0046775E" w:rsidRDefault="00C27C9B" w:rsidP="00B26CD3">
      <w:pPr>
        <w:jc w:val="both"/>
        <w:rPr>
          <w:rFonts w:cs="Arial"/>
          <w:b/>
          <w:sz w:val="22"/>
          <w:szCs w:val="22"/>
        </w:rPr>
      </w:pPr>
      <w:r w:rsidRPr="0046775E">
        <w:rPr>
          <w:rFonts w:cs="Arial"/>
          <w:b/>
          <w:sz w:val="22"/>
          <w:szCs w:val="22"/>
        </w:rPr>
        <w:t xml:space="preserve">Structuring the oral presentations </w:t>
      </w:r>
    </w:p>
    <w:p w:rsidR="00C27C9B" w:rsidRDefault="00C27C9B" w:rsidP="00B26CD3">
      <w:pPr>
        <w:jc w:val="both"/>
        <w:rPr>
          <w:rFonts w:cs="Arial"/>
          <w:sz w:val="22"/>
          <w:szCs w:val="22"/>
        </w:rPr>
      </w:pPr>
      <w:r w:rsidRPr="0046775E">
        <w:rPr>
          <w:rFonts w:cs="Arial"/>
          <w:sz w:val="22"/>
          <w:szCs w:val="22"/>
        </w:rPr>
        <w:t xml:space="preserve">Decide on the format for the oral presentations. </w:t>
      </w:r>
      <w:r w:rsidR="00FF194C" w:rsidRPr="0046775E">
        <w:rPr>
          <w:rFonts w:cs="Arial"/>
          <w:sz w:val="22"/>
          <w:szCs w:val="22"/>
        </w:rPr>
        <w:t xml:space="preserve">Allow </w:t>
      </w:r>
      <w:r w:rsidR="00340B22" w:rsidRPr="0046775E">
        <w:rPr>
          <w:rFonts w:cs="Arial"/>
          <w:sz w:val="22"/>
          <w:szCs w:val="22"/>
        </w:rPr>
        <w:t xml:space="preserve">18 </w:t>
      </w:r>
      <w:r w:rsidR="00FF194C" w:rsidRPr="0046775E">
        <w:rPr>
          <w:rFonts w:cs="Arial"/>
          <w:sz w:val="22"/>
          <w:szCs w:val="22"/>
        </w:rPr>
        <w:t>minutes minimum for each talk</w:t>
      </w:r>
      <w:r w:rsidRPr="0046775E">
        <w:rPr>
          <w:rFonts w:cs="Arial"/>
          <w:sz w:val="22"/>
          <w:szCs w:val="22"/>
        </w:rPr>
        <w:t xml:space="preserve">. This translates into approximately </w:t>
      </w:r>
      <w:r w:rsidR="00340B22" w:rsidRPr="0046775E">
        <w:rPr>
          <w:rFonts w:cs="Arial"/>
          <w:sz w:val="22"/>
          <w:szCs w:val="22"/>
        </w:rPr>
        <w:t xml:space="preserve">13 </w:t>
      </w:r>
      <w:r w:rsidRPr="0046775E">
        <w:rPr>
          <w:rFonts w:cs="Arial"/>
          <w:sz w:val="22"/>
          <w:szCs w:val="22"/>
        </w:rPr>
        <w:t xml:space="preserve">minutes </w:t>
      </w:r>
      <w:r w:rsidR="00340B22" w:rsidRPr="0046775E">
        <w:rPr>
          <w:rFonts w:cs="Arial"/>
          <w:sz w:val="22"/>
          <w:szCs w:val="22"/>
        </w:rPr>
        <w:t>for the talk itself, 3 minutes for questions, and a few minutes for the transition between speakers</w:t>
      </w:r>
    </w:p>
    <w:p w:rsidR="00D559C8" w:rsidRPr="0046775E" w:rsidRDefault="00D559C8" w:rsidP="00B26CD3">
      <w:pPr>
        <w:jc w:val="both"/>
        <w:rPr>
          <w:rFonts w:cs="Arial"/>
          <w:sz w:val="22"/>
          <w:szCs w:val="22"/>
        </w:rPr>
      </w:pPr>
    </w:p>
    <w:p w:rsidR="00C27C9B" w:rsidRPr="0046775E" w:rsidRDefault="00FF194C" w:rsidP="00B26CD3">
      <w:pPr>
        <w:pStyle w:val="ListParagraph"/>
        <w:numPr>
          <w:ilvl w:val="0"/>
          <w:numId w:val="25"/>
        </w:numPr>
        <w:jc w:val="both"/>
        <w:rPr>
          <w:rFonts w:cs="Arial"/>
          <w:sz w:val="22"/>
          <w:szCs w:val="22"/>
        </w:rPr>
      </w:pPr>
      <w:r w:rsidRPr="0046775E">
        <w:rPr>
          <w:rFonts w:cs="Arial"/>
          <w:sz w:val="22"/>
          <w:szCs w:val="22"/>
        </w:rPr>
        <w:t>2007</w:t>
      </w:r>
      <w:r w:rsidR="00D559C8">
        <w:rPr>
          <w:rFonts w:cs="Arial"/>
          <w:sz w:val="22"/>
          <w:szCs w:val="22"/>
        </w:rPr>
        <w:t xml:space="preserve"> Note: S</w:t>
      </w:r>
      <w:r w:rsidRPr="0046775E">
        <w:rPr>
          <w:rFonts w:cs="Arial"/>
          <w:sz w:val="22"/>
          <w:szCs w:val="22"/>
        </w:rPr>
        <w:t>peakers were told that they could speak for 15 mimutes and then needed to allow 3 minutes for questions.  These seemed to work well in the paper sessions; however, see 2007 survey results for possible shifts in this position.</w:t>
      </w:r>
    </w:p>
    <w:p w:rsidR="00C27C9B" w:rsidRPr="0046775E" w:rsidRDefault="002B2045" w:rsidP="00B26CD3">
      <w:pPr>
        <w:pStyle w:val="ListParagraph"/>
        <w:numPr>
          <w:ilvl w:val="0"/>
          <w:numId w:val="25"/>
        </w:numPr>
        <w:jc w:val="both"/>
        <w:rPr>
          <w:rFonts w:cs="Arial"/>
          <w:sz w:val="22"/>
          <w:szCs w:val="22"/>
        </w:rPr>
      </w:pPr>
      <w:r w:rsidRPr="0046775E">
        <w:rPr>
          <w:rFonts w:cs="Arial"/>
          <w:sz w:val="22"/>
          <w:szCs w:val="22"/>
        </w:rPr>
        <w:t xml:space="preserve">2009 </w:t>
      </w:r>
      <w:r w:rsidR="00D559C8">
        <w:rPr>
          <w:rFonts w:cs="Arial"/>
          <w:sz w:val="22"/>
          <w:szCs w:val="22"/>
        </w:rPr>
        <w:t>Note: W</w:t>
      </w:r>
      <w:r w:rsidRPr="0046775E">
        <w:rPr>
          <w:rFonts w:cs="Arial"/>
          <w:sz w:val="22"/>
          <w:szCs w:val="22"/>
        </w:rPr>
        <w:t xml:space="preserve">e had two people who were discussants on multiple symposia. Even though there is no rule against it in the SRP guidelines, some people commented on it and I would not do it again. So if people submit symposia with overlapping discussants – contact the organizer and ask him/her to find someone else… </w:t>
      </w:r>
    </w:p>
    <w:p w:rsidR="00FE5A23" w:rsidRPr="0046775E" w:rsidRDefault="00906892" w:rsidP="00B26CD3">
      <w:pPr>
        <w:pStyle w:val="ListParagraph"/>
        <w:numPr>
          <w:ilvl w:val="0"/>
          <w:numId w:val="25"/>
        </w:numPr>
        <w:jc w:val="both"/>
        <w:rPr>
          <w:rFonts w:cs="Arial"/>
          <w:sz w:val="22"/>
          <w:szCs w:val="22"/>
        </w:rPr>
      </w:pPr>
      <w:r w:rsidRPr="0046775E">
        <w:rPr>
          <w:rFonts w:cs="Arial"/>
          <w:sz w:val="22"/>
          <w:szCs w:val="22"/>
        </w:rPr>
        <w:t xml:space="preserve">2012 </w:t>
      </w:r>
      <w:r w:rsidR="00D559C8">
        <w:rPr>
          <w:rFonts w:cs="Arial"/>
          <w:sz w:val="22"/>
          <w:szCs w:val="22"/>
        </w:rPr>
        <w:t>and 2013 N</w:t>
      </w:r>
      <w:r w:rsidRPr="0046775E">
        <w:rPr>
          <w:rFonts w:cs="Arial"/>
          <w:sz w:val="22"/>
          <w:szCs w:val="22"/>
        </w:rPr>
        <w:t>ote</w:t>
      </w:r>
      <w:r w:rsidR="00D559C8">
        <w:rPr>
          <w:rFonts w:cs="Arial"/>
          <w:sz w:val="22"/>
          <w:szCs w:val="22"/>
        </w:rPr>
        <w:t>s</w:t>
      </w:r>
      <w:r w:rsidRPr="0046775E">
        <w:rPr>
          <w:rFonts w:cs="Arial"/>
          <w:sz w:val="22"/>
          <w:szCs w:val="22"/>
        </w:rPr>
        <w:t>: The climate around multiple and parallel sessions is clearly changing. Despite having ALL parallel sessions in 2012, each session was very well-attended (several were standing room only). There were minor complaints about people having to choose between sessions, but much of this can be handled at the scheduling stage by ensuring a diversity of content across parallel sessions.</w:t>
      </w:r>
      <w:r w:rsidR="0036774A" w:rsidRPr="0046775E">
        <w:rPr>
          <w:rFonts w:cs="Arial"/>
          <w:sz w:val="22"/>
          <w:szCs w:val="22"/>
        </w:rPr>
        <w:t xml:space="preserve">  </w:t>
      </w:r>
    </w:p>
    <w:p w:rsidR="00FF194C" w:rsidRPr="0046775E" w:rsidRDefault="00FF194C" w:rsidP="00B26CD3">
      <w:pPr>
        <w:jc w:val="both"/>
        <w:rPr>
          <w:rFonts w:cs="Arial"/>
          <w:sz w:val="22"/>
          <w:szCs w:val="22"/>
        </w:rPr>
      </w:pPr>
    </w:p>
    <w:p w:rsidR="00C27C9B" w:rsidRPr="0046775E" w:rsidRDefault="00C27C9B" w:rsidP="00B26CD3">
      <w:pPr>
        <w:jc w:val="both"/>
        <w:rPr>
          <w:rFonts w:cs="Arial"/>
          <w:b/>
          <w:sz w:val="22"/>
          <w:szCs w:val="22"/>
        </w:rPr>
      </w:pPr>
      <w:r w:rsidRPr="0046775E">
        <w:rPr>
          <w:rFonts w:cs="Arial"/>
          <w:b/>
          <w:sz w:val="22"/>
          <w:szCs w:val="22"/>
        </w:rPr>
        <w:t xml:space="preserve">Structuring the </w:t>
      </w:r>
      <w:r w:rsidR="00FF194C" w:rsidRPr="0046775E">
        <w:rPr>
          <w:rFonts w:cs="Arial"/>
          <w:b/>
          <w:sz w:val="22"/>
          <w:szCs w:val="22"/>
        </w:rPr>
        <w:t xml:space="preserve">Poster sessions:  </w:t>
      </w:r>
    </w:p>
    <w:p w:rsidR="00D358A4" w:rsidRPr="0046775E" w:rsidRDefault="00C27C9B" w:rsidP="00B26CD3">
      <w:pPr>
        <w:jc w:val="both"/>
        <w:rPr>
          <w:rFonts w:cs="Arial"/>
          <w:sz w:val="22"/>
          <w:szCs w:val="22"/>
        </w:rPr>
      </w:pPr>
      <w:r w:rsidRPr="0046775E">
        <w:rPr>
          <w:rFonts w:cs="Arial"/>
          <w:sz w:val="22"/>
          <w:szCs w:val="22"/>
        </w:rPr>
        <w:t xml:space="preserve">Decisions will need to be made about the poster sessions. Typically, they are scheduled for Thursday evening and Sunday morning. </w:t>
      </w:r>
    </w:p>
    <w:p w:rsidR="00D358A4" w:rsidRPr="0046775E" w:rsidRDefault="00D358A4" w:rsidP="00B26CD3">
      <w:pPr>
        <w:jc w:val="both"/>
        <w:rPr>
          <w:rFonts w:cs="Arial"/>
          <w:sz w:val="22"/>
          <w:szCs w:val="22"/>
        </w:rPr>
      </w:pPr>
    </w:p>
    <w:p w:rsidR="00D358A4" w:rsidRPr="0046775E" w:rsidRDefault="00C27C9B" w:rsidP="00B26CD3">
      <w:pPr>
        <w:jc w:val="both"/>
        <w:rPr>
          <w:rFonts w:cs="Arial"/>
          <w:sz w:val="22"/>
          <w:szCs w:val="22"/>
        </w:rPr>
      </w:pPr>
      <w:r w:rsidRPr="0046775E">
        <w:rPr>
          <w:rFonts w:cs="Arial"/>
          <w:sz w:val="22"/>
          <w:szCs w:val="22"/>
        </w:rPr>
        <w:t>With respect to scheduling, all Smadar Levin entries must be presented at Thursday's session so that they can be evaluated and discussed.</w:t>
      </w:r>
      <w:r w:rsidRPr="0046775E">
        <w:rPr>
          <w:rFonts w:cs="Arial"/>
          <w:b/>
          <w:sz w:val="22"/>
          <w:szCs w:val="22"/>
        </w:rPr>
        <w:t xml:space="preserve"> </w:t>
      </w:r>
      <w:r w:rsidRPr="0046775E">
        <w:rPr>
          <w:rFonts w:cs="Arial"/>
          <w:sz w:val="22"/>
          <w:szCs w:val="22"/>
        </w:rPr>
        <w:t xml:space="preserve"> The winner of the Smadar Levin Award will present his/her poster Sunday morning as well. </w:t>
      </w:r>
      <w:r w:rsidR="00D358A4" w:rsidRPr="0046775E">
        <w:rPr>
          <w:rFonts w:cs="Arial"/>
          <w:sz w:val="22"/>
          <w:szCs w:val="22"/>
        </w:rPr>
        <w:t xml:space="preserve">In 2013, at the board meeting, it was decided that it would be mandated only for the short list of Smadar Levin posters need be scheduled on Thursday.  This will allow for a better balance (more equal) distribution of posters on Thursday and Sunday, which could be extremely helpful for the local host in some cities.  </w:t>
      </w:r>
    </w:p>
    <w:p w:rsidR="00C27C9B" w:rsidRPr="0046775E" w:rsidRDefault="00C27C9B" w:rsidP="00B26CD3">
      <w:pPr>
        <w:jc w:val="both"/>
        <w:rPr>
          <w:rFonts w:cs="Arial"/>
          <w:sz w:val="22"/>
          <w:szCs w:val="22"/>
        </w:rPr>
      </w:pPr>
    </w:p>
    <w:p w:rsidR="00C27C9B" w:rsidRPr="0046775E" w:rsidRDefault="00C27C9B" w:rsidP="00B26CD3">
      <w:pPr>
        <w:jc w:val="both"/>
        <w:rPr>
          <w:rFonts w:cs="Arial"/>
          <w:sz w:val="22"/>
          <w:szCs w:val="22"/>
        </w:rPr>
      </w:pPr>
      <w:r w:rsidRPr="0046775E">
        <w:rPr>
          <w:rFonts w:cs="Arial"/>
          <w:sz w:val="22"/>
          <w:szCs w:val="22"/>
        </w:rPr>
        <w:t xml:space="preserve">You may want to schedule a couple extra people on Sunday, as some people will invariably write with travel conflicts for Sunday morning.  </w:t>
      </w:r>
    </w:p>
    <w:p w:rsidR="00D358A4" w:rsidRPr="0046775E" w:rsidRDefault="00D358A4" w:rsidP="00B26CD3">
      <w:pPr>
        <w:jc w:val="both"/>
        <w:rPr>
          <w:rFonts w:cs="Arial"/>
          <w:sz w:val="22"/>
          <w:szCs w:val="22"/>
        </w:rPr>
      </w:pPr>
    </w:p>
    <w:p w:rsidR="00A240FE" w:rsidRDefault="00A240FE" w:rsidP="00B26CD3">
      <w:pPr>
        <w:pStyle w:val="ListParagraph"/>
        <w:numPr>
          <w:ilvl w:val="0"/>
          <w:numId w:val="26"/>
        </w:numPr>
        <w:jc w:val="both"/>
        <w:rPr>
          <w:rFonts w:cs="Arial"/>
          <w:sz w:val="22"/>
          <w:szCs w:val="22"/>
        </w:rPr>
      </w:pPr>
      <w:r>
        <w:rPr>
          <w:rFonts w:cs="Arial"/>
          <w:sz w:val="22"/>
          <w:szCs w:val="22"/>
        </w:rPr>
        <w:t>2016: we began the Thursday evening session 1 hour earlier (6 PM) to allow more time to actually visit posters, as socializing &amp; greeting often takes up a lot of that time; there still seemed to be concern that attendees do not have sufficient time to visit posters</w:t>
      </w:r>
    </w:p>
    <w:p w:rsidR="00C27C9B" w:rsidRPr="0046775E" w:rsidRDefault="00D559C8" w:rsidP="00B26CD3">
      <w:pPr>
        <w:pStyle w:val="ListParagraph"/>
        <w:numPr>
          <w:ilvl w:val="0"/>
          <w:numId w:val="26"/>
        </w:numPr>
        <w:jc w:val="both"/>
        <w:rPr>
          <w:rFonts w:cs="Arial"/>
          <w:sz w:val="22"/>
          <w:szCs w:val="22"/>
        </w:rPr>
      </w:pPr>
      <w:r>
        <w:rPr>
          <w:rFonts w:cs="Arial"/>
          <w:sz w:val="22"/>
          <w:szCs w:val="22"/>
        </w:rPr>
        <w:t xml:space="preserve">2007 Notes: </w:t>
      </w:r>
      <w:r w:rsidR="00FF194C" w:rsidRPr="0046775E">
        <w:rPr>
          <w:rFonts w:cs="Arial"/>
          <w:sz w:val="22"/>
          <w:szCs w:val="22"/>
        </w:rPr>
        <w:t>Apparently before 2006 and 2007, there was a general rule that posters with full members as first authors are scheduled for the Thursday evening session.  However, this was not followed in 2007 and there were no complaints to the program chair</w:t>
      </w:r>
      <w:r w:rsidR="00C956CF" w:rsidRPr="0046775E">
        <w:rPr>
          <w:rFonts w:cs="Arial"/>
          <w:sz w:val="22"/>
          <w:szCs w:val="22"/>
        </w:rPr>
        <w:t xml:space="preserve"> (this was also not done in 2010 or 2011)</w:t>
      </w:r>
      <w:r w:rsidR="00FF194C" w:rsidRPr="0046775E">
        <w:rPr>
          <w:rFonts w:cs="Arial"/>
          <w:sz w:val="22"/>
          <w:szCs w:val="22"/>
        </w:rPr>
        <w:t xml:space="preserve">.  </w:t>
      </w:r>
    </w:p>
    <w:p w:rsidR="00D358A4" w:rsidRPr="0046775E" w:rsidRDefault="00FF194C" w:rsidP="00B26CD3">
      <w:pPr>
        <w:pStyle w:val="ListParagraph"/>
        <w:numPr>
          <w:ilvl w:val="0"/>
          <w:numId w:val="26"/>
        </w:numPr>
        <w:jc w:val="both"/>
        <w:rPr>
          <w:rFonts w:cs="Arial"/>
          <w:sz w:val="22"/>
          <w:szCs w:val="22"/>
        </w:rPr>
      </w:pPr>
      <w:r w:rsidRPr="0046775E">
        <w:rPr>
          <w:rFonts w:cs="Arial"/>
          <w:sz w:val="22"/>
          <w:szCs w:val="22"/>
        </w:rPr>
        <w:t xml:space="preserve">In 2007, about 15 more posters were scheduled for Sunday in order to improve attendance and avert the loss of posters to Thursday.  Only 2 people requested shifts to Thursday and the session was well-attended.  </w:t>
      </w:r>
    </w:p>
    <w:p w:rsidR="00D358A4" w:rsidRPr="0046775E" w:rsidRDefault="00D559C8" w:rsidP="00B26CD3">
      <w:pPr>
        <w:pStyle w:val="ListParagraph"/>
        <w:numPr>
          <w:ilvl w:val="0"/>
          <w:numId w:val="26"/>
        </w:numPr>
        <w:jc w:val="both"/>
        <w:rPr>
          <w:rFonts w:cs="Arial"/>
          <w:sz w:val="22"/>
          <w:szCs w:val="22"/>
        </w:rPr>
      </w:pPr>
      <w:r>
        <w:rPr>
          <w:rFonts w:cs="Arial"/>
          <w:sz w:val="22"/>
          <w:szCs w:val="22"/>
        </w:rPr>
        <w:t xml:space="preserve">2011 Notes: </w:t>
      </w:r>
      <w:r w:rsidR="00C956CF" w:rsidRPr="0046775E">
        <w:rPr>
          <w:rFonts w:cs="Arial"/>
          <w:sz w:val="22"/>
          <w:szCs w:val="22"/>
        </w:rPr>
        <w:t>we basically filled the poster session for Thursday (over 80 were originally submitted as Smadar Levin posters) and the remaining were scheduled for Sunday.</w:t>
      </w:r>
    </w:p>
    <w:p w:rsidR="00D358A4" w:rsidRDefault="00D358A4" w:rsidP="00B26CD3">
      <w:pPr>
        <w:jc w:val="both"/>
        <w:rPr>
          <w:rFonts w:cs="Arial"/>
          <w:sz w:val="22"/>
          <w:szCs w:val="22"/>
        </w:rPr>
      </w:pPr>
    </w:p>
    <w:p w:rsidR="00D559C8" w:rsidRPr="0046775E" w:rsidRDefault="00D559C8" w:rsidP="00B26CD3">
      <w:pPr>
        <w:jc w:val="both"/>
        <w:rPr>
          <w:rFonts w:cs="Arial"/>
          <w:sz w:val="22"/>
          <w:szCs w:val="22"/>
        </w:rPr>
      </w:pPr>
    </w:p>
    <w:p w:rsidR="00200DE0" w:rsidRPr="00D559C8" w:rsidRDefault="00D358A4" w:rsidP="00B26CD3">
      <w:pPr>
        <w:jc w:val="both"/>
        <w:rPr>
          <w:rFonts w:cs="Arial"/>
          <w:b/>
          <w:sz w:val="22"/>
          <w:szCs w:val="22"/>
        </w:rPr>
      </w:pPr>
      <w:r w:rsidRPr="00D559C8">
        <w:rPr>
          <w:rFonts w:cs="Arial"/>
          <w:b/>
          <w:sz w:val="22"/>
          <w:szCs w:val="22"/>
        </w:rPr>
        <w:t xml:space="preserve">Organizing posters by content. </w:t>
      </w:r>
    </w:p>
    <w:p w:rsidR="00200DE0" w:rsidRPr="0046775E" w:rsidRDefault="00200DE0" w:rsidP="00B26CD3">
      <w:pPr>
        <w:jc w:val="both"/>
        <w:rPr>
          <w:rFonts w:cs="Arial"/>
          <w:sz w:val="22"/>
          <w:szCs w:val="22"/>
        </w:rPr>
      </w:pPr>
      <w:r w:rsidRPr="0046775E">
        <w:rPr>
          <w:rFonts w:cs="Arial"/>
          <w:sz w:val="22"/>
          <w:szCs w:val="22"/>
        </w:rPr>
        <w:t xml:space="preserve">Varying attempts have been made over the years to organize posters by content. Alternatively, some people have organized posters randomly. The Open Portal submission portal is not particularly amenable to organizing posters by topic, but it can be done manually. </w:t>
      </w:r>
    </w:p>
    <w:p w:rsidR="00A240FE" w:rsidRDefault="00A240FE" w:rsidP="00D559C8">
      <w:pPr>
        <w:pStyle w:val="ListParagraph"/>
        <w:numPr>
          <w:ilvl w:val="0"/>
          <w:numId w:val="27"/>
        </w:numPr>
        <w:jc w:val="both"/>
        <w:rPr>
          <w:rFonts w:cs="Arial"/>
          <w:sz w:val="22"/>
          <w:szCs w:val="22"/>
        </w:rPr>
      </w:pPr>
      <w:r>
        <w:rPr>
          <w:rFonts w:cs="Arial"/>
          <w:sz w:val="22"/>
          <w:szCs w:val="22"/>
        </w:rPr>
        <w:t xml:space="preserve">2016: I found this impossible to do easily using Open Portal.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2013</w:t>
      </w:r>
      <w:r>
        <w:rPr>
          <w:rFonts w:cs="Arial"/>
          <w:sz w:val="22"/>
          <w:szCs w:val="22"/>
        </w:rPr>
        <w:t xml:space="preserve"> Note: </w:t>
      </w:r>
      <w:r w:rsidRPr="0046775E">
        <w:rPr>
          <w:rFonts w:cs="Arial"/>
          <w:sz w:val="22"/>
          <w:szCs w:val="22"/>
        </w:rPr>
        <w:t>I did not do this</w:t>
      </w:r>
      <w:r w:rsidRPr="0046775E">
        <w:rPr>
          <w:rFonts w:cs="Arial"/>
          <w:b/>
          <w:sz w:val="22"/>
          <w:szCs w:val="22"/>
        </w:rPr>
        <w:t>.</w:t>
      </w:r>
      <w:r w:rsidRPr="0046775E">
        <w:rPr>
          <w:rFonts w:cs="Arial"/>
          <w:sz w:val="22"/>
          <w:szCs w:val="22"/>
        </w:rPr>
        <w:t xml:space="preserve">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2012</w:t>
      </w:r>
      <w:r>
        <w:rPr>
          <w:rFonts w:cs="Arial"/>
          <w:sz w:val="22"/>
          <w:szCs w:val="22"/>
        </w:rPr>
        <w:t xml:space="preserve"> Note: T</w:t>
      </w:r>
      <w:r w:rsidRPr="0046775E">
        <w:rPr>
          <w:rFonts w:cs="Arial"/>
          <w:sz w:val="22"/>
          <w:szCs w:val="22"/>
        </w:rPr>
        <w:t xml:space="preserve">he program chair would have loved to do this but was limited by the capabilities of the web portal. Would be great to build something into the system that allows people to designate potential categories when they submit their abstract, then easily sort by categories and group posters based on content in the schedule.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 xml:space="preserve">2010 and 2011 </w:t>
      </w:r>
      <w:r>
        <w:rPr>
          <w:rFonts w:cs="Arial"/>
          <w:sz w:val="22"/>
          <w:szCs w:val="22"/>
        </w:rPr>
        <w:t xml:space="preserve">Notes: </w:t>
      </w:r>
      <w:r w:rsidRPr="0046775E">
        <w:rPr>
          <w:rFonts w:cs="Arial"/>
          <w:sz w:val="22"/>
          <w:szCs w:val="22"/>
        </w:rPr>
        <w:t xml:space="preserve">there was no effort to group by theme with no complaints.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2007</w:t>
      </w:r>
      <w:r>
        <w:rPr>
          <w:rFonts w:cs="Arial"/>
          <w:sz w:val="22"/>
          <w:szCs w:val="22"/>
        </w:rPr>
        <w:t xml:space="preserve"> Note: T</w:t>
      </w:r>
      <w:r w:rsidRPr="0046775E">
        <w:rPr>
          <w:rFonts w:cs="Arial"/>
          <w:sz w:val="22"/>
          <w:szCs w:val="22"/>
        </w:rPr>
        <w:t xml:space="preserve">he program chair tried to organize the posters within session by general topic (schiz, SPD, mood, assessment/nosology, etc).  </w:t>
      </w:r>
    </w:p>
    <w:p w:rsidR="00200DE0" w:rsidRPr="0046775E" w:rsidRDefault="00FF194C" w:rsidP="00B26CD3">
      <w:pPr>
        <w:pStyle w:val="ListParagraph"/>
        <w:numPr>
          <w:ilvl w:val="0"/>
          <w:numId w:val="27"/>
        </w:numPr>
        <w:jc w:val="both"/>
        <w:rPr>
          <w:rFonts w:cs="Arial"/>
          <w:sz w:val="22"/>
          <w:szCs w:val="22"/>
        </w:rPr>
      </w:pPr>
      <w:r w:rsidRPr="0046775E">
        <w:rPr>
          <w:rFonts w:cs="Arial"/>
          <w:sz w:val="22"/>
          <w:szCs w:val="22"/>
        </w:rPr>
        <w:t>2003</w:t>
      </w:r>
      <w:r w:rsidR="00D559C8">
        <w:rPr>
          <w:rFonts w:cs="Arial"/>
          <w:sz w:val="22"/>
          <w:szCs w:val="22"/>
        </w:rPr>
        <w:t xml:space="preserve"> Note: S</w:t>
      </w:r>
      <w:r w:rsidRPr="0046775E">
        <w:rPr>
          <w:rFonts w:cs="Arial"/>
          <w:sz w:val="22"/>
          <w:szCs w:val="22"/>
        </w:rPr>
        <w:t xml:space="preserve">ome people felt with the increasing number of posters that it would be best to group them by focus.  Other years, people have tried to organize this randomly.  </w:t>
      </w:r>
    </w:p>
    <w:p w:rsidR="00FF194C" w:rsidRPr="0046775E" w:rsidRDefault="00FF194C" w:rsidP="00B26CD3">
      <w:pPr>
        <w:jc w:val="both"/>
        <w:rPr>
          <w:rFonts w:cs="Arial"/>
          <w:sz w:val="22"/>
          <w:szCs w:val="22"/>
        </w:rPr>
      </w:pPr>
    </w:p>
    <w:p w:rsidR="00FF194C" w:rsidRDefault="00FF194C" w:rsidP="00B26CD3">
      <w:pPr>
        <w:jc w:val="both"/>
        <w:rPr>
          <w:rFonts w:cs="Arial"/>
          <w:sz w:val="22"/>
          <w:szCs w:val="22"/>
          <w:u w:val="single"/>
        </w:rPr>
      </w:pPr>
    </w:p>
    <w:p w:rsidR="00D559C8" w:rsidRPr="0046775E" w:rsidRDefault="00D559C8" w:rsidP="00D559C8">
      <w:pPr>
        <w:jc w:val="both"/>
        <w:rPr>
          <w:rFonts w:cs="Arial"/>
          <w:sz w:val="22"/>
          <w:szCs w:val="22"/>
        </w:rPr>
      </w:pPr>
    </w:p>
    <w:p w:rsidR="00D559C8" w:rsidRDefault="00D559C8">
      <w:pPr>
        <w:rPr>
          <w:rFonts w:cs="Arial"/>
          <w:b/>
          <w:sz w:val="22"/>
          <w:szCs w:val="22"/>
        </w:rPr>
      </w:pPr>
      <w:r>
        <w:rPr>
          <w:rFonts w:cs="Arial"/>
          <w:b/>
          <w:sz w:val="22"/>
          <w:szCs w:val="22"/>
        </w:rPr>
        <w:br w:type="page"/>
      </w:r>
    </w:p>
    <w:p w:rsidR="00D559C8" w:rsidRDefault="00D559C8" w:rsidP="00D559C8">
      <w:pPr>
        <w:jc w:val="center"/>
        <w:rPr>
          <w:rFonts w:cs="Arial"/>
          <w:b/>
          <w:sz w:val="22"/>
          <w:szCs w:val="22"/>
        </w:rPr>
      </w:pPr>
      <w:r w:rsidRPr="00275616">
        <w:rPr>
          <w:rFonts w:cs="Arial"/>
          <w:b/>
          <w:sz w:val="22"/>
          <w:szCs w:val="22"/>
        </w:rPr>
        <w:t xml:space="preserve">2 </w:t>
      </w:r>
      <w:r>
        <w:rPr>
          <w:rFonts w:cs="Arial"/>
          <w:b/>
          <w:sz w:val="22"/>
          <w:szCs w:val="22"/>
        </w:rPr>
        <w:t>MONTHS BEFORE THE MEETING</w:t>
      </w:r>
    </w:p>
    <w:p w:rsidR="00D559C8" w:rsidRDefault="00D559C8" w:rsidP="00B26CD3">
      <w:pPr>
        <w:jc w:val="both"/>
        <w:rPr>
          <w:rFonts w:cs="Arial"/>
          <w:sz w:val="22"/>
          <w:szCs w:val="22"/>
          <w:u w:val="single"/>
        </w:rPr>
      </w:pPr>
    </w:p>
    <w:p w:rsidR="00D559C8" w:rsidRPr="0046775E" w:rsidRDefault="00D559C8" w:rsidP="00B26CD3">
      <w:pPr>
        <w:jc w:val="both"/>
        <w:rPr>
          <w:rFonts w:cs="Arial"/>
          <w:sz w:val="22"/>
          <w:szCs w:val="22"/>
        </w:rPr>
      </w:pPr>
    </w:p>
    <w:p w:rsidR="00200DE0" w:rsidRPr="0046775E" w:rsidRDefault="00200DE0" w:rsidP="00B26CD3">
      <w:pPr>
        <w:jc w:val="both"/>
        <w:rPr>
          <w:rFonts w:cs="Arial"/>
          <w:b/>
          <w:sz w:val="22"/>
          <w:szCs w:val="22"/>
        </w:rPr>
      </w:pPr>
      <w:r w:rsidRPr="0046775E">
        <w:rPr>
          <w:rFonts w:cs="Arial"/>
          <w:b/>
          <w:sz w:val="22"/>
          <w:szCs w:val="22"/>
        </w:rPr>
        <w:t>The Brief Overview.</w:t>
      </w:r>
    </w:p>
    <w:p w:rsidR="00200DE0" w:rsidRPr="0046775E" w:rsidRDefault="00FF194C" w:rsidP="00B26CD3">
      <w:pPr>
        <w:jc w:val="both"/>
        <w:rPr>
          <w:rFonts w:cs="Arial"/>
          <w:sz w:val="22"/>
          <w:szCs w:val="22"/>
        </w:rPr>
      </w:pPr>
      <w:r w:rsidRPr="0046775E">
        <w:rPr>
          <w:rFonts w:cs="Arial"/>
          <w:sz w:val="22"/>
          <w:szCs w:val="22"/>
        </w:rPr>
        <w:t xml:space="preserve">Put together a one-page program overview.  If you get it done in time, it can be mailed out with the fall mailing of ballots.  Check with the secretary about this.  Otherwise, you can e-mail it to the listserv.  Also, </w:t>
      </w:r>
      <w:r w:rsidR="00200DE0" w:rsidRPr="0046775E">
        <w:rPr>
          <w:rFonts w:cs="Arial"/>
          <w:sz w:val="22"/>
          <w:szCs w:val="22"/>
        </w:rPr>
        <w:t xml:space="preserve">make sure there is an active link to the </w:t>
      </w:r>
      <w:r w:rsidRPr="0046775E">
        <w:rPr>
          <w:rFonts w:cs="Arial"/>
          <w:sz w:val="22"/>
          <w:szCs w:val="22"/>
        </w:rPr>
        <w:t xml:space="preserve">overview </w:t>
      </w:r>
      <w:r w:rsidR="00200DE0" w:rsidRPr="0046775E">
        <w:rPr>
          <w:rFonts w:cs="Arial"/>
          <w:sz w:val="22"/>
          <w:szCs w:val="22"/>
        </w:rPr>
        <w:t xml:space="preserve">from </w:t>
      </w:r>
      <w:r w:rsidRPr="0046775E">
        <w:rPr>
          <w:rFonts w:cs="Arial"/>
          <w:sz w:val="22"/>
          <w:szCs w:val="22"/>
        </w:rPr>
        <w:t xml:space="preserve">the SRP website, so that people can know the schedule before they get to the meeting.  </w:t>
      </w:r>
    </w:p>
    <w:p w:rsidR="00200DE0" w:rsidRDefault="00200DE0" w:rsidP="00B26CD3">
      <w:pPr>
        <w:jc w:val="both"/>
        <w:rPr>
          <w:rFonts w:cs="Arial"/>
          <w:sz w:val="22"/>
          <w:szCs w:val="22"/>
        </w:rPr>
      </w:pPr>
    </w:p>
    <w:p w:rsidR="00D559C8" w:rsidRPr="0046775E" w:rsidRDefault="00D559C8" w:rsidP="00B26CD3">
      <w:pPr>
        <w:jc w:val="both"/>
        <w:rPr>
          <w:rFonts w:cs="Arial"/>
          <w:sz w:val="22"/>
          <w:szCs w:val="22"/>
        </w:rPr>
      </w:pPr>
    </w:p>
    <w:p w:rsidR="00200DE0" w:rsidRPr="0046775E" w:rsidRDefault="00FF194C" w:rsidP="00B26CD3">
      <w:pPr>
        <w:jc w:val="both"/>
        <w:rPr>
          <w:rFonts w:cs="Arial"/>
          <w:b/>
          <w:sz w:val="22"/>
          <w:szCs w:val="22"/>
        </w:rPr>
      </w:pPr>
      <w:r w:rsidRPr="0046775E">
        <w:rPr>
          <w:rFonts w:cs="Arial"/>
          <w:b/>
          <w:sz w:val="22"/>
          <w:szCs w:val="22"/>
        </w:rPr>
        <w:t xml:space="preserve">Prepare </w:t>
      </w:r>
      <w:r w:rsidR="00D559C8">
        <w:rPr>
          <w:rFonts w:cs="Arial"/>
          <w:b/>
          <w:sz w:val="22"/>
          <w:szCs w:val="22"/>
        </w:rPr>
        <w:t>and Post t</w:t>
      </w:r>
      <w:r w:rsidRPr="0046775E">
        <w:rPr>
          <w:rFonts w:cs="Arial"/>
          <w:b/>
          <w:sz w:val="22"/>
          <w:szCs w:val="22"/>
        </w:rPr>
        <w:t xml:space="preserve">he </w:t>
      </w:r>
      <w:r w:rsidR="00D559C8">
        <w:rPr>
          <w:rFonts w:cs="Arial"/>
          <w:b/>
          <w:sz w:val="22"/>
          <w:szCs w:val="22"/>
        </w:rPr>
        <w:t>F</w:t>
      </w:r>
      <w:r w:rsidRPr="0046775E">
        <w:rPr>
          <w:rFonts w:cs="Arial"/>
          <w:b/>
          <w:sz w:val="22"/>
          <w:szCs w:val="22"/>
        </w:rPr>
        <w:t xml:space="preserve">ull </w:t>
      </w:r>
      <w:r w:rsidR="00D559C8">
        <w:rPr>
          <w:rFonts w:cs="Arial"/>
          <w:b/>
          <w:sz w:val="22"/>
          <w:szCs w:val="22"/>
        </w:rPr>
        <w:t>P</w:t>
      </w:r>
      <w:r w:rsidRPr="0046775E">
        <w:rPr>
          <w:rFonts w:cs="Arial"/>
          <w:b/>
          <w:sz w:val="22"/>
          <w:szCs w:val="22"/>
        </w:rPr>
        <w:t xml:space="preserve">rogram. </w:t>
      </w:r>
    </w:p>
    <w:p w:rsidR="00FF194C" w:rsidRDefault="00D559C8" w:rsidP="00B26CD3">
      <w:pPr>
        <w:jc w:val="both"/>
        <w:rPr>
          <w:rFonts w:cs="Arial"/>
          <w:sz w:val="22"/>
          <w:szCs w:val="22"/>
        </w:rPr>
      </w:pPr>
      <w:r>
        <w:rPr>
          <w:rFonts w:cs="Arial"/>
          <w:sz w:val="22"/>
          <w:szCs w:val="22"/>
        </w:rPr>
        <w:t xml:space="preserve">The Appendix includes a recent copy of a full program. </w:t>
      </w:r>
      <w:r w:rsidR="00FF194C" w:rsidRPr="0046775E">
        <w:rPr>
          <w:rFonts w:cs="Arial"/>
          <w:sz w:val="22"/>
          <w:szCs w:val="22"/>
        </w:rPr>
        <w:t xml:space="preserve">Make sure that the program has the day of the week as a header. </w:t>
      </w:r>
      <w:r w:rsidR="00607AD1">
        <w:rPr>
          <w:rFonts w:cs="Arial"/>
          <w:sz w:val="22"/>
          <w:szCs w:val="22"/>
        </w:rPr>
        <w:t>Also make sure to include first and last name of speakers, talk titles and poster numbers (this information was omitted from the 2014 program). Abstracts should be omitted from the program.</w:t>
      </w:r>
      <w:r w:rsidR="00A240FE">
        <w:rPr>
          <w:rFonts w:cs="Arial"/>
          <w:sz w:val="22"/>
          <w:szCs w:val="22"/>
        </w:rPr>
        <w:t xml:space="preserve"> Much of this information may need to be added in by hand, as Open Conferences does not always export all of the information you would like.  </w:t>
      </w:r>
    </w:p>
    <w:p w:rsidR="00B26511" w:rsidRPr="0046775E" w:rsidRDefault="00B26511" w:rsidP="00B26CD3">
      <w:pPr>
        <w:jc w:val="both"/>
        <w:rPr>
          <w:rFonts w:cs="Arial"/>
          <w:sz w:val="22"/>
          <w:szCs w:val="22"/>
        </w:rPr>
      </w:pPr>
    </w:p>
    <w:p w:rsidR="00B26511" w:rsidRPr="0046775E" w:rsidRDefault="00B26511" w:rsidP="00B26511">
      <w:pPr>
        <w:jc w:val="both"/>
        <w:rPr>
          <w:rFonts w:cs="Arial"/>
          <w:sz w:val="22"/>
          <w:szCs w:val="22"/>
        </w:rPr>
      </w:pPr>
      <w:r w:rsidRPr="0046775E">
        <w:rPr>
          <w:rFonts w:cs="Arial"/>
          <w:sz w:val="22"/>
          <w:szCs w:val="22"/>
        </w:rPr>
        <w:t>Check with the local host about when they want to hold registration, breakfasts, and other aspects of the program.</w:t>
      </w:r>
    </w:p>
    <w:p w:rsidR="00220230" w:rsidRDefault="00220230" w:rsidP="00B26CD3">
      <w:pPr>
        <w:jc w:val="both"/>
        <w:rPr>
          <w:rFonts w:cs="Arial"/>
          <w:sz w:val="22"/>
          <w:szCs w:val="22"/>
        </w:rPr>
      </w:pPr>
    </w:p>
    <w:p w:rsidR="00C41CD7" w:rsidRPr="0046775E" w:rsidRDefault="00C41CD7" w:rsidP="00C41CD7">
      <w:pPr>
        <w:jc w:val="both"/>
        <w:rPr>
          <w:rFonts w:cs="Arial"/>
          <w:sz w:val="22"/>
          <w:szCs w:val="22"/>
        </w:rPr>
      </w:pPr>
      <w:r w:rsidRPr="0046775E">
        <w:rPr>
          <w:rFonts w:cs="Arial"/>
          <w:sz w:val="22"/>
          <w:szCs w:val="22"/>
        </w:rPr>
        <w:t>Find out whether the President has solicited any ads from publishers, to go in the printed program.  In recent years, there have been ads.  If there are ads, prepare them for the printed program. This did not happen in 2012 or 2013</w:t>
      </w:r>
      <w:r>
        <w:rPr>
          <w:rFonts w:cs="Arial"/>
          <w:sz w:val="22"/>
          <w:szCs w:val="22"/>
        </w:rPr>
        <w:t xml:space="preserve"> or 2014</w:t>
      </w:r>
      <w:r w:rsidRPr="0046775E">
        <w:rPr>
          <w:rFonts w:cs="Arial"/>
          <w:sz w:val="22"/>
          <w:szCs w:val="22"/>
        </w:rPr>
        <w:t>.</w:t>
      </w:r>
    </w:p>
    <w:p w:rsidR="00C41CD7" w:rsidRDefault="00C41CD7" w:rsidP="00B26CD3">
      <w:pPr>
        <w:jc w:val="both"/>
        <w:rPr>
          <w:rFonts w:cs="Arial"/>
          <w:sz w:val="22"/>
          <w:szCs w:val="22"/>
        </w:rPr>
      </w:pPr>
    </w:p>
    <w:p w:rsidR="00A240FE" w:rsidRDefault="00A240FE" w:rsidP="00BC650E">
      <w:pPr>
        <w:pStyle w:val="ListParagraph"/>
        <w:numPr>
          <w:ilvl w:val="0"/>
          <w:numId w:val="47"/>
        </w:numPr>
        <w:jc w:val="both"/>
        <w:rPr>
          <w:rFonts w:cs="Arial"/>
          <w:sz w:val="22"/>
          <w:szCs w:val="22"/>
        </w:rPr>
      </w:pPr>
      <w:r>
        <w:rPr>
          <w:rFonts w:cs="Arial"/>
          <w:sz w:val="22"/>
          <w:szCs w:val="22"/>
        </w:rPr>
        <w:t>2016 note: for some unknown reason, poster #s did not appear in the mobile version of the program, although they exported out of the program for making the printed program</w:t>
      </w:r>
      <w:bookmarkStart w:id="0" w:name="_GoBack"/>
      <w:bookmarkEnd w:id="0"/>
    </w:p>
    <w:p w:rsidR="00BC650E" w:rsidRPr="00BC650E" w:rsidRDefault="00BC650E" w:rsidP="00BC650E">
      <w:pPr>
        <w:pStyle w:val="ListParagraph"/>
        <w:numPr>
          <w:ilvl w:val="0"/>
          <w:numId w:val="47"/>
        </w:numPr>
        <w:jc w:val="both"/>
        <w:rPr>
          <w:rFonts w:cs="Arial"/>
          <w:sz w:val="22"/>
          <w:szCs w:val="22"/>
        </w:rPr>
      </w:pPr>
      <w:r w:rsidRPr="00BC650E">
        <w:rPr>
          <w:rFonts w:cs="Arial"/>
          <w:sz w:val="22"/>
          <w:szCs w:val="22"/>
        </w:rPr>
        <w:t>2013</w:t>
      </w:r>
      <w:r w:rsidR="00D559C8">
        <w:rPr>
          <w:rFonts w:cs="Arial"/>
          <w:sz w:val="22"/>
          <w:szCs w:val="22"/>
        </w:rPr>
        <w:t xml:space="preserve"> Notes: I</w:t>
      </w:r>
      <w:r w:rsidRPr="00BC650E">
        <w:rPr>
          <w:rFonts w:cs="Arial"/>
          <w:sz w:val="22"/>
          <w:szCs w:val="22"/>
        </w:rPr>
        <w:t>t was decided that the printed version of the program will include the introductory material about the organization and future meetings, and then the material covering the times, speakers, and titles for each talk.  Poster authors, title, and number will be important to have as well.  ABSTRACTS can be omitted from the printed version and simply displayed on the web.</w:t>
      </w:r>
    </w:p>
    <w:p w:rsidR="00266D7C" w:rsidRDefault="00064D36" w:rsidP="006A0891">
      <w:pPr>
        <w:pStyle w:val="ListParagraph"/>
        <w:numPr>
          <w:ilvl w:val="0"/>
          <w:numId w:val="47"/>
        </w:numPr>
        <w:jc w:val="both"/>
        <w:rPr>
          <w:rFonts w:cs="Arial"/>
          <w:sz w:val="22"/>
          <w:szCs w:val="22"/>
        </w:rPr>
      </w:pPr>
      <w:r w:rsidRPr="0046775E">
        <w:rPr>
          <w:rFonts w:cs="Arial"/>
          <w:sz w:val="22"/>
          <w:szCs w:val="22"/>
        </w:rPr>
        <w:t>2013</w:t>
      </w:r>
      <w:r>
        <w:rPr>
          <w:rFonts w:cs="Arial"/>
          <w:sz w:val="22"/>
          <w:szCs w:val="22"/>
        </w:rPr>
        <w:t xml:space="preserve"> Notes: W</w:t>
      </w:r>
      <w:r w:rsidRPr="0046775E">
        <w:rPr>
          <w:rFonts w:cs="Arial"/>
          <w:sz w:val="22"/>
          <w:szCs w:val="22"/>
        </w:rPr>
        <w:t xml:space="preserve">e encouraged people to use the online program, and we used 260 programs for 280 persons. To pull together the introductory material, the best option is to take the material from previous years, and update recent officers and future conferences using the website. The best memory at that time was that the program chair saved each part of the program as a pdf from the website, which was then sent to the local host, who added meeting-specific information (cover with a picture, maps, etc.) and submitted all files to the printer. </w:t>
      </w:r>
      <w:r w:rsidR="006D468D">
        <w:rPr>
          <w:rFonts w:cs="Arial"/>
          <w:sz w:val="22"/>
          <w:szCs w:val="22"/>
        </w:rPr>
        <w:t xml:space="preserve">Do synchronize this carefully with the local host to avoid schedule  conflicts or duplication of effort. </w:t>
      </w:r>
    </w:p>
    <w:p w:rsidR="00B26511" w:rsidRPr="006D468D" w:rsidRDefault="00B26511">
      <w:pPr>
        <w:rPr>
          <w:rFonts w:cs="Arial"/>
          <w:sz w:val="22"/>
          <w:szCs w:val="22"/>
        </w:rPr>
      </w:pPr>
      <w:r w:rsidRPr="006D468D">
        <w:rPr>
          <w:rFonts w:cs="Arial"/>
          <w:sz w:val="22"/>
          <w:szCs w:val="22"/>
        </w:rPr>
        <w:br w:type="page"/>
      </w:r>
    </w:p>
    <w:p w:rsidR="00B26511" w:rsidRPr="006D468D" w:rsidRDefault="00F070C0" w:rsidP="00C41CD7">
      <w:pPr>
        <w:jc w:val="center"/>
        <w:rPr>
          <w:rFonts w:cs="Arial"/>
          <w:b/>
          <w:sz w:val="22"/>
          <w:szCs w:val="22"/>
        </w:rPr>
      </w:pPr>
      <w:r>
        <w:rPr>
          <w:rFonts w:cs="Arial"/>
          <w:b/>
          <w:sz w:val="22"/>
          <w:szCs w:val="22"/>
        </w:rPr>
        <w:t>1 MONTH BEFORE THE MEETING</w:t>
      </w:r>
    </w:p>
    <w:p w:rsidR="00B26511" w:rsidRPr="006D468D" w:rsidRDefault="00B26511" w:rsidP="00B26CD3">
      <w:pPr>
        <w:jc w:val="both"/>
        <w:rPr>
          <w:rFonts w:cs="Arial"/>
          <w:sz w:val="22"/>
          <w:szCs w:val="22"/>
        </w:rPr>
      </w:pPr>
    </w:p>
    <w:p w:rsidR="00B26511" w:rsidRPr="006D468D" w:rsidRDefault="00B26511" w:rsidP="00B26CD3">
      <w:pPr>
        <w:jc w:val="both"/>
        <w:rPr>
          <w:rFonts w:cs="Arial"/>
          <w:sz w:val="22"/>
          <w:szCs w:val="22"/>
        </w:rPr>
      </w:pPr>
    </w:p>
    <w:p w:rsidR="00220230" w:rsidRPr="006D468D" w:rsidRDefault="00F070C0" w:rsidP="00B26CD3">
      <w:pPr>
        <w:jc w:val="both"/>
        <w:rPr>
          <w:rFonts w:cs="Arial"/>
          <w:b/>
          <w:sz w:val="22"/>
          <w:szCs w:val="22"/>
        </w:rPr>
      </w:pPr>
      <w:r>
        <w:rPr>
          <w:rFonts w:cs="Arial"/>
          <w:b/>
          <w:sz w:val="22"/>
          <w:szCs w:val="22"/>
        </w:rPr>
        <w:t>Poster Attendee Requests.</w:t>
      </w:r>
    </w:p>
    <w:p w:rsidR="00220230" w:rsidRPr="006D468D" w:rsidRDefault="00F070C0" w:rsidP="00B26CD3">
      <w:pPr>
        <w:jc w:val="both"/>
        <w:rPr>
          <w:rFonts w:cs="Arial"/>
          <w:sz w:val="22"/>
          <w:szCs w:val="22"/>
        </w:rPr>
      </w:pPr>
      <w:r>
        <w:rPr>
          <w:rFonts w:cs="Arial"/>
          <w:sz w:val="22"/>
          <w:szCs w:val="22"/>
        </w:rPr>
        <w:t xml:space="preserve">Individuals submitting posters, particularly students, have the option of requesting up to 3 SRP members to attend their poster. The program chair needs to figure out a mechanism for sending notes to people who have been asked to attend specific posters. Perhaps the easiest is to have these available at the registration desk with name badges. </w:t>
      </w:r>
    </w:p>
    <w:p w:rsidR="00B26511" w:rsidRPr="006D468D" w:rsidRDefault="00B26511" w:rsidP="00B26CD3">
      <w:pPr>
        <w:jc w:val="both"/>
        <w:rPr>
          <w:rFonts w:cs="Arial"/>
          <w:sz w:val="22"/>
          <w:szCs w:val="22"/>
        </w:rPr>
      </w:pPr>
    </w:p>
    <w:p w:rsidR="00B26511" w:rsidRPr="00B26511" w:rsidRDefault="00F070C0" w:rsidP="00B26511">
      <w:pPr>
        <w:pStyle w:val="ListParagraph"/>
        <w:numPr>
          <w:ilvl w:val="0"/>
          <w:numId w:val="28"/>
        </w:numPr>
        <w:jc w:val="both"/>
        <w:rPr>
          <w:rFonts w:cs="Arial"/>
          <w:sz w:val="22"/>
          <w:szCs w:val="22"/>
        </w:rPr>
      </w:pPr>
      <w:r>
        <w:rPr>
          <w:rFonts w:cs="Arial"/>
          <w:sz w:val="22"/>
          <w:szCs w:val="22"/>
        </w:rPr>
        <w:t xml:space="preserve">2012 and 2014 Notes: The program chair had to manually go through all requests and prepare individual emails for faculty members which was </w:t>
      </w:r>
      <w:r w:rsidR="00B26511" w:rsidRPr="00B26511">
        <w:rPr>
          <w:rFonts w:cs="Arial"/>
          <w:sz w:val="22"/>
          <w:szCs w:val="22"/>
        </w:rPr>
        <w:t>time-consuming and tedious; however, the response continued to be very positive and the benefit for the students was clear. In addition, the local host added hard copies of all the invitations in the relevant faculty member’s programs that they received on registering.</w:t>
      </w:r>
    </w:p>
    <w:p w:rsidR="00B26511" w:rsidRPr="0046775E" w:rsidRDefault="00B26511" w:rsidP="00B26511">
      <w:pPr>
        <w:pStyle w:val="ListParagraph"/>
        <w:numPr>
          <w:ilvl w:val="0"/>
          <w:numId w:val="28"/>
        </w:numPr>
        <w:jc w:val="both"/>
        <w:rPr>
          <w:rFonts w:cs="Arial"/>
          <w:sz w:val="22"/>
          <w:szCs w:val="22"/>
        </w:rPr>
      </w:pPr>
      <w:r w:rsidRPr="0046775E">
        <w:rPr>
          <w:rFonts w:cs="Arial"/>
          <w:sz w:val="22"/>
          <w:szCs w:val="22"/>
        </w:rPr>
        <w:t xml:space="preserve">In 2007, the program chair emailed these notices and a copy of the abstract in question.  The feedback was very positive, with several faculty who could not attend the meeting going out of their way to contact the student and congratulate them on their work. </w:t>
      </w:r>
    </w:p>
    <w:p w:rsidR="00220230" w:rsidRPr="0046775E" w:rsidRDefault="00FF194C" w:rsidP="00B26CD3">
      <w:pPr>
        <w:pStyle w:val="ListParagraph"/>
        <w:numPr>
          <w:ilvl w:val="0"/>
          <w:numId w:val="28"/>
        </w:numPr>
        <w:jc w:val="both"/>
        <w:rPr>
          <w:rFonts w:cs="Arial"/>
          <w:sz w:val="22"/>
          <w:szCs w:val="22"/>
        </w:rPr>
      </w:pPr>
      <w:r w:rsidRPr="0046775E">
        <w:rPr>
          <w:rFonts w:cs="Arial"/>
          <w:sz w:val="22"/>
          <w:szCs w:val="22"/>
        </w:rPr>
        <w:t xml:space="preserve">This was done in 2003 and 2004.  </w:t>
      </w:r>
    </w:p>
    <w:p w:rsidR="00220230" w:rsidRPr="0046775E" w:rsidRDefault="00220230" w:rsidP="00B26CD3">
      <w:pPr>
        <w:jc w:val="both"/>
        <w:rPr>
          <w:rFonts w:cs="Arial"/>
          <w:sz w:val="22"/>
          <w:szCs w:val="22"/>
        </w:rPr>
      </w:pPr>
    </w:p>
    <w:p w:rsidR="00B26511" w:rsidRDefault="00B26511" w:rsidP="00B26CD3">
      <w:pPr>
        <w:jc w:val="both"/>
        <w:rPr>
          <w:rFonts w:cs="Arial"/>
          <w:b/>
          <w:sz w:val="22"/>
          <w:szCs w:val="22"/>
        </w:rPr>
      </w:pPr>
    </w:p>
    <w:p w:rsidR="00220230" w:rsidRPr="0046775E" w:rsidRDefault="00220230" w:rsidP="00B26CD3">
      <w:pPr>
        <w:jc w:val="both"/>
        <w:rPr>
          <w:rFonts w:cs="Arial"/>
          <w:b/>
          <w:sz w:val="22"/>
          <w:szCs w:val="22"/>
        </w:rPr>
      </w:pPr>
      <w:r w:rsidRPr="0046775E">
        <w:rPr>
          <w:rFonts w:cs="Arial"/>
          <w:b/>
          <w:sz w:val="22"/>
          <w:szCs w:val="22"/>
        </w:rPr>
        <w:t>Housekeeping Details</w:t>
      </w:r>
    </w:p>
    <w:p w:rsidR="00FF194C" w:rsidRPr="0046775E" w:rsidRDefault="00FF194C" w:rsidP="00B26CD3">
      <w:pPr>
        <w:jc w:val="both"/>
        <w:rPr>
          <w:rFonts w:cs="Arial"/>
          <w:sz w:val="22"/>
          <w:szCs w:val="22"/>
        </w:rPr>
      </w:pPr>
      <w:r w:rsidRPr="0046775E">
        <w:rPr>
          <w:rFonts w:cs="Arial"/>
          <w:sz w:val="22"/>
          <w:szCs w:val="22"/>
        </w:rPr>
        <w:t>Make sure that the travel arrangements are made by the invited speakers.  They were reimbursed (via check) for their expenses by the Tre</w:t>
      </w:r>
      <w:r w:rsidR="00CA6F48" w:rsidRPr="0046775E">
        <w:rPr>
          <w:rFonts w:cs="Arial"/>
          <w:sz w:val="22"/>
          <w:szCs w:val="22"/>
        </w:rPr>
        <w:t>a</w:t>
      </w:r>
      <w:r w:rsidRPr="0046775E">
        <w:rPr>
          <w:rFonts w:cs="Arial"/>
          <w:sz w:val="22"/>
          <w:szCs w:val="22"/>
        </w:rPr>
        <w:t>surer at the 2007.  Make sure that the local host has reserved hotel rooms for the speakers.</w:t>
      </w:r>
      <w:r w:rsidR="007E03DD" w:rsidRPr="0046775E">
        <w:rPr>
          <w:rFonts w:cs="Arial"/>
          <w:sz w:val="22"/>
          <w:szCs w:val="22"/>
        </w:rPr>
        <w:t xml:space="preserve">  </w:t>
      </w:r>
    </w:p>
    <w:p w:rsidR="00220230" w:rsidRDefault="00220230" w:rsidP="00B26CD3">
      <w:pPr>
        <w:jc w:val="both"/>
        <w:rPr>
          <w:rFonts w:cs="Arial"/>
          <w:sz w:val="22"/>
          <w:szCs w:val="22"/>
        </w:rPr>
      </w:pPr>
    </w:p>
    <w:p w:rsidR="00B26511" w:rsidRPr="0046775E" w:rsidRDefault="00B26511" w:rsidP="00B26CD3">
      <w:pPr>
        <w:jc w:val="both"/>
        <w:rPr>
          <w:rFonts w:cs="Arial"/>
          <w:sz w:val="22"/>
          <w:szCs w:val="22"/>
        </w:rPr>
      </w:pPr>
    </w:p>
    <w:p w:rsidR="00220230" w:rsidRPr="0046775E" w:rsidRDefault="00220230" w:rsidP="00B26CD3">
      <w:pPr>
        <w:jc w:val="both"/>
        <w:rPr>
          <w:rFonts w:cs="Arial"/>
          <w:b/>
          <w:sz w:val="22"/>
          <w:szCs w:val="22"/>
        </w:rPr>
      </w:pPr>
      <w:r w:rsidRPr="0046775E">
        <w:rPr>
          <w:rFonts w:cs="Arial"/>
          <w:b/>
          <w:sz w:val="22"/>
          <w:szCs w:val="22"/>
        </w:rPr>
        <w:t>Organizing the paper sessions</w:t>
      </w:r>
    </w:p>
    <w:p w:rsidR="00220230" w:rsidRPr="0046775E" w:rsidRDefault="00C82ADE" w:rsidP="00B26CD3">
      <w:pPr>
        <w:jc w:val="both"/>
        <w:rPr>
          <w:rFonts w:cs="Arial"/>
          <w:sz w:val="22"/>
          <w:szCs w:val="22"/>
        </w:rPr>
      </w:pPr>
      <w:r w:rsidRPr="0046775E">
        <w:rPr>
          <w:rFonts w:cs="Arial"/>
          <w:sz w:val="22"/>
          <w:szCs w:val="22"/>
        </w:rPr>
        <w:t xml:space="preserve">Arrange for each paper session to have a someone “chair” the session and keep things on time.  This could be other members of the Program Committee but they can sometimes have other talks or meetings that are attending. </w:t>
      </w:r>
      <w:r w:rsidR="00214B68">
        <w:rPr>
          <w:rFonts w:cs="Arial"/>
          <w:sz w:val="22"/>
          <w:szCs w:val="22"/>
        </w:rPr>
        <w:t>It is recommended to also have a program committee member attend the symposium to help stick to the schedule and to help in case of technical problems.</w:t>
      </w:r>
      <w:r w:rsidRPr="0046775E">
        <w:rPr>
          <w:rFonts w:cs="Arial"/>
          <w:sz w:val="22"/>
          <w:szCs w:val="22"/>
        </w:rPr>
        <w:t xml:space="preserve"> </w:t>
      </w:r>
    </w:p>
    <w:p w:rsidR="00220230" w:rsidRPr="0046775E" w:rsidRDefault="00220230" w:rsidP="00B26CD3">
      <w:pPr>
        <w:jc w:val="both"/>
        <w:rPr>
          <w:rFonts w:cs="Arial"/>
          <w:sz w:val="22"/>
          <w:szCs w:val="22"/>
        </w:rPr>
      </w:pPr>
    </w:p>
    <w:p w:rsidR="00220230" w:rsidRDefault="00220230" w:rsidP="00B26CD3">
      <w:pPr>
        <w:jc w:val="both"/>
        <w:rPr>
          <w:rFonts w:cs="Arial"/>
          <w:sz w:val="22"/>
          <w:szCs w:val="22"/>
        </w:rPr>
      </w:pPr>
      <w:r w:rsidRPr="0046775E">
        <w:rPr>
          <w:rFonts w:cs="Arial"/>
          <w:sz w:val="22"/>
          <w:szCs w:val="22"/>
        </w:rPr>
        <w:t xml:space="preserve">Work with the local host to develop a plan for ensuring people’s presentations and multimedia needs are met. </w:t>
      </w:r>
      <w:r w:rsidR="00E17B25" w:rsidRPr="0046775E">
        <w:rPr>
          <w:rFonts w:cs="Arial"/>
          <w:sz w:val="22"/>
          <w:szCs w:val="22"/>
        </w:rPr>
        <w:t xml:space="preserve">This should involve a plan for getting peoples presentations on a single computer (e.g., using thumb drives) or having them connect their personal laptops to the multimedia equipment. </w:t>
      </w:r>
      <w:r w:rsidR="00214B68" w:rsidRPr="00214B68">
        <w:rPr>
          <w:rFonts w:cs="Arial"/>
          <w:i/>
          <w:sz w:val="22"/>
          <w:szCs w:val="22"/>
        </w:rPr>
        <w:t>That being said, it is strongly recommended to use a single computer for presentations.</w:t>
      </w:r>
      <w:r w:rsidR="00214B68">
        <w:rPr>
          <w:rFonts w:cs="Arial"/>
          <w:sz w:val="22"/>
          <w:szCs w:val="22"/>
        </w:rPr>
        <w:t xml:space="preserve"> </w:t>
      </w:r>
    </w:p>
    <w:p w:rsidR="00214B68" w:rsidRPr="0046775E" w:rsidRDefault="00214B68" w:rsidP="00B26CD3">
      <w:pPr>
        <w:jc w:val="both"/>
        <w:rPr>
          <w:rFonts w:cs="Arial"/>
          <w:sz w:val="22"/>
          <w:szCs w:val="22"/>
        </w:rPr>
      </w:pPr>
    </w:p>
    <w:p w:rsidR="00220230" w:rsidRPr="0046775E" w:rsidRDefault="00C82ADE" w:rsidP="00B26CD3">
      <w:pPr>
        <w:pStyle w:val="ListParagraph"/>
        <w:numPr>
          <w:ilvl w:val="0"/>
          <w:numId w:val="30"/>
        </w:numPr>
        <w:jc w:val="both"/>
        <w:rPr>
          <w:rFonts w:cs="Arial"/>
          <w:sz w:val="22"/>
          <w:szCs w:val="22"/>
        </w:rPr>
      </w:pPr>
      <w:r w:rsidRPr="0046775E">
        <w:rPr>
          <w:rFonts w:cs="Arial"/>
          <w:sz w:val="22"/>
          <w:szCs w:val="22"/>
        </w:rPr>
        <w:t xml:space="preserve">2011 </w:t>
      </w:r>
      <w:r w:rsidR="00214B68">
        <w:rPr>
          <w:rFonts w:cs="Arial"/>
          <w:sz w:val="22"/>
          <w:szCs w:val="22"/>
        </w:rPr>
        <w:t xml:space="preserve">Notes: </w:t>
      </w:r>
      <w:r w:rsidRPr="0046775E">
        <w:rPr>
          <w:rFonts w:cs="Arial"/>
          <w:sz w:val="22"/>
          <w:szCs w:val="22"/>
        </w:rPr>
        <w:t xml:space="preserve">we found that even with this, we often had delays in people starting talks.  During one session we had 3 different computers for 4 speakers (one speaker insisted on using their own computer and not the provided computer, another speaker wanted to us a Mac, and another wanted Windows).  </w:t>
      </w:r>
    </w:p>
    <w:p w:rsidR="00220230" w:rsidRDefault="00220230" w:rsidP="000C20AC">
      <w:pPr>
        <w:jc w:val="both"/>
        <w:rPr>
          <w:rFonts w:cs="Arial"/>
          <w:sz w:val="22"/>
          <w:szCs w:val="22"/>
        </w:rPr>
      </w:pPr>
    </w:p>
    <w:p w:rsidR="000C20AC" w:rsidRDefault="000C20AC" w:rsidP="000C20AC">
      <w:pPr>
        <w:jc w:val="both"/>
        <w:rPr>
          <w:rFonts w:cs="Arial"/>
          <w:sz w:val="22"/>
          <w:szCs w:val="22"/>
        </w:rPr>
      </w:pPr>
    </w:p>
    <w:p w:rsidR="000C20AC" w:rsidRPr="000C20AC" w:rsidRDefault="000C20AC" w:rsidP="000C20AC">
      <w:pPr>
        <w:jc w:val="both"/>
        <w:rPr>
          <w:rFonts w:cs="Arial"/>
          <w:b/>
          <w:sz w:val="22"/>
          <w:szCs w:val="22"/>
        </w:rPr>
      </w:pPr>
      <w:r w:rsidRPr="000C20AC">
        <w:rPr>
          <w:rFonts w:cs="Arial"/>
          <w:b/>
          <w:sz w:val="22"/>
          <w:szCs w:val="22"/>
        </w:rPr>
        <w:t xml:space="preserve">Send </w:t>
      </w:r>
      <w:r>
        <w:rPr>
          <w:rFonts w:cs="Arial"/>
          <w:b/>
          <w:sz w:val="22"/>
          <w:szCs w:val="22"/>
        </w:rPr>
        <w:t>I</w:t>
      </w:r>
      <w:r w:rsidRPr="000C20AC">
        <w:rPr>
          <w:rFonts w:cs="Arial"/>
          <w:b/>
          <w:sz w:val="22"/>
          <w:szCs w:val="22"/>
        </w:rPr>
        <w:t xml:space="preserve">nstructions to </w:t>
      </w:r>
      <w:r>
        <w:rPr>
          <w:rFonts w:cs="Arial"/>
          <w:b/>
          <w:sz w:val="22"/>
          <w:szCs w:val="22"/>
        </w:rPr>
        <w:t>A</w:t>
      </w:r>
      <w:r w:rsidRPr="000C20AC">
        <w:rPr>
          <w:rFonts w:cs="Arial"/>
          <w:b/>
          <w:sz w:val="22"/>
          <w:szCs w:val="22"/>
        </w:rPr>
        <w:t xml:space="preserve">ll </w:t>
      </w:r>
      <w:r>
        <w:rPr>
          <w:rFonts w:cs="Arial"/>
          <w:b/>
          <w:sz w:val="22"/>
          <w:szCs w:val="22"/>
        </w:rPr>
        <w:t>I</w:t>
      </w:r>
      <w:r w:rsidRPr="000C20AC">
        <w:rPr>
          <w:rFonts w:cs="Arial"/>
          <w:b/>
          <w:sz w:val="22"/>
          <w:szCs w:val="22"/>
        </w:rPr>
        <w:t xml:space="preserve">nvited </w:t>
      </w:r>
      <w:r>
        <w:rPr>
          <w:rFonts w:cs="Arial"/>
          <w:b/>
          <w:sz w:val="22"/>
          <w:szCs w:val="22"/>
        </w:rPr>
        <w:t>S</w:t>
      </w:r>
      <w:r w:rsidRPr="000C20AC">
        <w:rPr>
          <w:rFonts w:cs="Arial"/>
          <w:b/>
          <w:sz w:val="22"/>
          <w:szCs w:val="22"/>
        </w:rPr>
        <w:t xml:space="preserve">peakers, </w:t>
      </w:r>
      <w:r>
        <w:rPr>
          <w:rFonts w:cs="Arial"/>
          <w:b/>
          <w:sz w:val="22"/>
          <w:szCs w:val="22"/>
        </w:rPr>
        <w:t>S</w:t>
      </w:r>
      <w:r w:rsidRPr="000C20AC">
        <w:rPr>
          <w:rFonts w:cs="Arial"/>
          <w:b/>
          <w:sz w:val="22"/>
          <w:szCs w:val="22"/>
        </w:rPr>
        <w:t xml:space="preserve">ymposium </w:t>
      </w:r>
      <w:r>
        <w:rPr>
          <w:rFonts w:cs="Arial"/>
          <w:b/>
          <w:sz w:val="22"/>
          <w:szCs w:val="22"/>
        </w:rPr>
        <w:t>O</w:t>
      </w:r>
      <w:r w:rsidRPr="000C20AC">
        <w:rPr>
          <w:rFonts w:cs="Arial"/>
          <w:b/>
          <w:sz w:val="22"/>
          <w:szCs w:val="22"/>
        </w:rPr>
        <w:t xml:space="preserve">rganizers and </w:t>
      </w:r>
      <w:r>
        <w:rPr>
          <w:rFonts w:cs="Arial"/>
          <w:b/>
          <w:sz w:val="22"/>
          <w:szCs w:val="22"/>
        </w:rPr>
        <w:t>O</w:t>
      </w:r>
      <w:r w:rsidRPr="000C20AC">
        <w:rPr>
          <w:rFonts w:cs="Arial"/>
          <w:b/>
          <w:sz w:val="22"/>
          <w:szCs w:val="22"/>
        </w:rPr>
        <w:t xml:space="preserve">ral </w:t>
      </w:r>
      <w:r>
        <w:rPr>
          <w:rFonts w:cs="Arial"/>
          <w:b/>
          <w:sz w:val="22"/>
          <w:szCs w:val="22"/>
        </w:rPr>
        <w:t>P</w:t>
      </w:r>
      <w:r w:rsidRPr="000C20AC">
        <w:rPr>
          <w:rFonts w:cs="Arial"/>
          <w:b/>
          <w:sz w:val="22"/>
          <w:szCs w:val="22"/>
        </w:rPr>
        <w:t>resenters</w:t>
      </w:r>
    </w:p>
    <w:p w:rsidR="000C20AC" w:rsidRPr="000C20AC" w:rsidRDefault="000C20AC" w:rsidP="000C20AC">
      <w:pPr>
        <w:jc w:val="both"/>
        <w:rPr>
          <w:rFonts w:cs="Arial"/>
          <w:sz w:val="22"/>
          <w:szCs w:val="22"/>
        </w:rPr>
      </w:pPr>
    </w:p>
    <w:p w:rsidR="00220230" w:rsidRPr="0046775E" w:rsidRDefault="0004576E" w:rsidP="00B26CD3">
      <w:pPr>
        <w:jc w:val="both"/>
        <w:rPr>
          <w:rFonts w:cs="Arial"/>
          <w:sz w:val="22"/>
          <w:szCs w:val="22"/>
        </w:rPr>
      </w:pPr>
      <w:r>
        <w:rPr>
          <w:rFonts w:cs="Arial"/>
          <w:sz w:val="22"/>
          <w:szCs w:val="22"/>
        </w:rPr>
        <w:t>R</w:t>
      </w:r>
      <w:r w:rsidR="00220230" w:rsidRPr="0046775E">
        <w:rPr>
          <w:rFonts w:cs="Arial"/>
          <w:sz w:val="22"/>
          <w:szCs w:val="22"/>
        </w:rPr>
        <w:t xml:space="preserve">eminders regarding timing and technical details should be sent out to all presenters in the few weeks prior to the meeting. </w:t>
      </w:r>
      <w:r w:rsidR="000C20AC">
        <w:rPr>
          <w:rFonts w:cs="Arial"/>
          <w:sz w:val="22"/>
          <w:szCs w:val="22"/>
        </w:rPr>
        <w:t>It is recommended</w:t>
      </w:r>
      <w:r w:rsidR="00220230" w:rsidRPr="0046775E">
        <w:rPr>
          <w:rFonts w:cs="Arial"/>
          <w:sz w:val="22"/>
          <w:szCs w:val="22"/>
        </w:rPr>
        <w:t xml:space="preserve"> that </w:t>
      </w:r>
      <w:r w:rsidR="00E17B25" w:rsidRPr="0046775E">
        <w:rPr>
          <w:rFonts w:cs="Arial"/>
          <w:sz w:val="22"/>
          <w:szCs w:val="22"/>
        </w:rPr>
        <w:t xml:space="preserve">they </w:t>
      </w:r>
      <w:r w:rsidR="00C82ADE" w:rsidRPr="0046775E">
        <w:rPr>
          <w:rFonts w:cs="Arial"/>
          <w:sz w:val="22"/>
          <w:szCs w:val="22"/>
        </w:rPr>
        <w:t xml:space="preserve">arrive </w:t>
      </w:r>
      <w:r w:rsidR="000C20AC">
        <w:rPr>
          <w:rFonts w:cs="Arial"/>
          <w:sz w:val="22"/>
          <w:szCs w:val="22"/>
        </w:rPr>
        <w:t xml:space="preserve">at least </w:t>
      </w:r>
      <w:r w:rsidR="00C82ADE" w:rsidRPr="0046775E">
        <w:rPr>
          <w:rFonts w:cs="Arial"/>
          <w:sz w:val="22"/>
          <w:szCs w:val="22"/>
        </w:rPr>
        <w:t>10 minutes prior to</w:t>
      </w:r>
      <w:r w:rsidR="00606051" w:rsidRPr="0046775E">
        <w:rPr>
          <w:rFonts w:cs="Arial"/>
          <w:sz w:val="22"/>
          <w:szCs w:val="22"/>
        </w:rPr>
        <w:t xml:space="preserve"> the</w:t>
      </w:r>
      <w:r w:rsidR="00C82ADE" w:rsidRPr="0046775E">
        <w:rPr>
          <w:rFonts w:cs="Arial"/>
          <w:sz w:val="22"/>
          <w:szCs w:val="22"/>
        </w:rPr>
        <w:t xml:space="preserve"> session start (not the start of their paper).  </w:t>
      </w:r>
    </w:p>
    <w:p w:rsidR="00220230" w:rsidRPr="0046775E" w:rsidRDefault="00220230" w:rsidP="00B26CD3">
      <w:pPr>
        <w:jc w:val="both"/>
        <w:rPr>
          <w:rFonts w:cs="Arial"/>
          <w:sz w:val="22"/>
          <w:szCs w:val="22"/>
        </w:rPr>
      </w:pPr>
    </w:p>
    <w:p w:rsidR="00220230" w:rsidRDefault="000C20AC" w:rsidP="00B26CD3">
      <w:pPr>
        <w:jc w:val="both"/>
        <w:rPr>
          <w:rFonts w:cs="Arial"/>
          <w:sz w:val="22"/>
          <w:szCs w:val="22"/>
        </w:rPr>
      </w:pPr>
      <w:r>
        <w:rPr>
          <w:rFonts w:cs="Arial"/>
          <w:sz w:val="22"/>
          <w:szCs w:val="22"/>
        </w:rPr>
        <w:t xml:space="preserve">It is also important </w:t>
      </w:r>
      <w:r w:rsidR="00C82ADE" w:rsidRPr="0046775E">
        <w:rPr>
          <w:rFonts w:cs="Arial"/>
          <w:sz w:val="22"/>
          <w:szCs w:val="22"/>
        </w:rPr>
        <w:t>to be sure that speakers unders</w:t>
      </w:r>
      <w:r w:rsidR="00E17B25" w:rsidRPr="0046775E">
        <w:rPr>
          <w:rFonts w:cs="Arial"/>
          <w:sz w:val="22"/>
          <w:szCs w:val="22"/>
        </w:rPr>
        <w:t>t</w:t>
      </w:r>
      <w:r w:rsidR="00C82ADE" w:rsidRPr="0046775E">
        <w:rPr>
          <w:rFonts w:cs="Arial"/>
          <w:sz w:val="22"/>
          <w:szCs w:val="22"/>
        </w:rPr>
        <w:t>and time limit and need to reserve time for questions – appointed chair of each session can take role</w:t>
      </w:r>
      <w:r w:rsidR="00606051" w:rsidRPr="0046775E">
        <w:rPr>
          <w:rFonts w:cs="Arial"/>
          <w:sz w:val="22"/>
          <w:szCs w:val="22"/>
        </w:rPr>
        <w:t xml:space="preserve"> of timing each talk</w:t>
      </w:r>
      <w:r w:rsidR="00C82ADE" w:rsidRPr="0046775E">
        <w:rPr>
          <w:rFonts w:cs="Arial"/>
          <w:sz w:val="22"/>
          <w:szCs w:val="22"/>
        </w:rPr>
        <w:t>.</w:t>
      </w:r>
      <w:r w:rsidR="00606051" w:rsidRPr="0046775E">
        <w:rPr>
          <w:rFonts w:cs="Arial"/>
          <w:sz w:val="22"/>
          <w:szCs w:val="22"/>
        </w:rPr>
        <w:t xml:space="preserve">  In dealing with this</w:t>
      </w:r>
      <w:r>
        <w:rPr>
          <w:rFonts w:cs="Arial"/>
          <w:sz w:val="22"/>
          <w:szCs w:val="22"/>
        </w:rPr>
        <w:t xml:space="preserve">, it is important to </w:t>
      </w:r>
      <w:r w:rsidR="00606051" w:rsidRPr="0046775E">
        <w:rPr>
          <w:rFonts w:cs="Arial"/>
          <w:sz w:val="22"/>
          <w:szCs w:val="22"/>
        </w:rPr>
        <w:t xml:space="preserve">coordinate with Local Host so that technical details are known before hand (what kind of computers will be provided? What kind of technical support? – </w:t>
      </w:r>
    </w:p>
    <w:p w:rsidR="0004576E" w:rsidRDefault="0004576E" w:rsidP="00B26CD3">
      <w:pPr>
        <w:jc w:val="both"/>
        <w:rPr>
          <w:rFonts w:cs="Arial"/>
          <w:sz w:val="22"/>
          <w:szCs w:val="22"/>
        </w:rPr>
      </w:pPr>
    </w:p>
    <w:p w:rsidR="0004576E" w:rsidRDefault="0004576E" w:rsidP="0004576E">
      <w:pPr>
        <w:jc w:val="both"/>
        <w:rPr>
          <w:rFonts w:cs="Arial"/>
          <w:sz w:val="22"/>
          <w:szCs w:val="22"/>
        </w:rPr>
      </w:pPr>
      <w:r>
        <w:rPr>
          <w:rFonts w:cs="Arial"/>
          <w:sz w:val="22"/>
          <w:szCs w:val="22"/>
        </w:rPr>
        <w:t xml:space="preserve">It is up to the program chair and local host whether presentations should be emailed beforehand, or if transferring files is done onsite. The </w:t>
      </w:r>
      <w:r w:rsidRPr="0004576E">
        <w:rPr>
          <w:rFonts w:cs="Arial"/>
          <w:sz w:val="22"/>
          <w:szCs w:val="22"/>
        </w:rPr>
        <w:t>program committee may not want to take responsibility of handling multiple files with different formats and then coordinating with local technical support</w:t>
      </w:r>
      <w:r>
        <w:rPr>
          <w:rFonts w:cs="Arial"/>
          <w:sz w:val="22"/>
          <w:szCs w:val="22"/>
        </w:rPr>
        <w:t xml:space="preserve">. Moroever, </w:t>
      </w:r>
      <w:r w:rsidRPr="0004576E">
        <w:rPr>
          <w:rFonts w:cs="Arial"/>
          <w:sz w:val="22"/>
          <w:szCs w:val="22"/>
        </w:rPr>
        <w:t xml:space="preserve">presenters often want to edit and finalize presentation up to the moment of their talk. </w:t>
      </w:r>
    </w:p>
    <w:p w:rsidR="0004576E" w:rsidRDefault="0004576E" w:rsidP="0004576E">
      <w:pPr>
        <w:jc w:val="both"/>
        <w:rPr>
          <w:rFonts w:cs="Arial"/>
          <w:sz w:val="22"/>
          <w:szCs w:val="22"/>
        </w:rPr>
      </w:pPr>
    </w:p>
    <w:p w:rsidR="0004576E" w:rsidRDefault="0004576E" w:rsidP="0004576E">
      <w:pPr>
        <w:pStyle w:val="ListParagraph"/>
        <w:numPr>
          <w:ilvl w:val="0"/>
          <w:numId w:val="31"/>
        </w:numPr>
        <w:ind w:left="360"/>
        <w:jc w:val="both"/>
        <w:rPr>
          <w:rFonts w:cs="Arial"/>
          <w:sz w:val="22"/>
          <w:szCs w:val="22"/>
        </w:rPr>
      </w:pPr>
      <w:r w:rsidRPr="0004576E">
        <w:rPr>
          <w:rFonts w:cs="Arial"/>
          <w:sz w:val="22"/>
          <w:szCs w:val="22"/>
        </w:rPr>
        <w:t xml:space="preserve">2011 Notes: The meeting in Boston had outstanding technical support in each presentation room.  Even with onsite tech and computers, paper sessions sometimes were slow to start or ran over. </w:t>
      </w:r>
    </w:p>
    <w:p w:rsidR="0004576E" w:rsidRPr="0004576E" w:rsidRDefault="0004576E" w:rsidP="0004576E">
      <w:pPr>
        <w:pStyle w:val="ListParagraph"/>
        <w:numPr>
          <w:ilvl w:val="0"/>
          <w:numId w:val="31"/>
        </w:numPr>
        <w:ind w:left="360"/>
        <w:jc w:val="both"/>
        <w:rPr>
          <w:rFonts w:cs="Arial"/>
          <w:sz w:val="22"/>
          <w:szCs w:val="22"/>
        </w:rPr>
      </w:pPr>
      <w:r>
        <w:rPr>
          <w:rFonts w:cs="Arial"/>
          <w:sz w:val="22"/>
          <w:szCs w:val="22"/>
        </w:rPr>
        <w:t xml:space="preserve">2012 and 2013 Notes: </w:t>
      </w:r>
      <w:r w:rsidRPr="0004576E">
        <w:rPr>
          <w:rFonts w:cs="Arial"/>
          <w:sz w:val="22"/>
          <w:szCs w:val="22"/>
        </w:rPr>
        <w:t xml:space="preserve">program committee members served as moderators for each paper session. </w:t>
      </w:r>
    </w:p>
    <w:p w:rsidR="0004576E" w:rsidRDefault="0004576E" w:rsidP="00B26CD3">
      <w:pPr>
        <w:jc w:val="both"/>
        <w:rPr>
          <w:rFonts w:cs="Arial"/>
          <w:sz w:val="22"/>
          <w:szCs w:val="22"/>
        </w:rPr>
      </w:pPr>
    </w:p>
    <w:p w:rsidR="0004576E" w:rsidRDefault="0004576E" w:rsidP="00B26CD3">
      <w:pPr>
        <w:jc w:val="both"/>
        <w:rPr>
          <w:rFonts w:cs="Arial"/>
          <w:sz w:val="22"/>
          <w:szCs w:val="22"/>
        </w:rPr>
      </w:pPr>
    </w:p>
    <w:p w:rsidR="0004576E" w:rsidRPr="0004576E" w:rsidRDefault="0004576E" w:rsidP="0004576E">
      <w:pPr>
        <w:jc w:val="both"/>
        <w:rPr>
          <w:rFonts w:cs="Arial"/>
          <w:b/>
          <w:sz w:val="22"/>
          <w:szCs w:val="22"/>
        </w:rPr>
      </w:pPr>
      <w:r w:rsidRPr="0004576E">
        <w:rPr>
          <w:rFonts w:cs="Arial"/>
          <w:b/>
          <w:sz w:val="22"/>
          <w:szCs w:val="22"/>
        </w:rPr>
        <w:t>Organize introductions for invited speakers.</w:t>
      </w:r>
    </w:p>
    <w:p w:rsidR="005E11C1" w:rsidRPr="0004576E" w:rsidRDefault="0004576E" w:rsidP="0004576E">
      <w:pPr>
        <w:jc w:val="both"/>
        <w:rPr>
          <w:rFonts w:cs="Arial"/>
          <w:sz w:val="22"/>
          <w:szCs w:val="22"/>
        </w:rPr>
      </w:pPr>
      <w:r>
        <w:rPr>
          <w:rFonts w:cs="Arial"/>
          <w:sz w:val="22"/>
          <w:szCs w:val="22"/>
        </w:rPr>
        <w:t xml:space="preserve">Coordinate with the local host and president who will introduce the speakers. Historically, the program chair introduces the invited speakers and, sometimes, the </w:t>
      </w:r>
      <w:r w:rsidR="005E11C1" w:rsidRPr="0004576E">
        <w:rPr>
          <w:rFonts w:cs="Arial"/>
          <w:sz w:val="22"/>
          <w:szCs w:val="22"/>
        </w:rPr>
        <w:t>President</w:t>
      </w:r>
      <w:r>
        <w:rPr>
          <w:rFonts w:cs="Arial"/>
          <w:sz w:val="22"/>
          <w:szCs w:val="22"/>
        </w:rPr>
        <w:t>. T</w:t>
      </w:r>
      <w:r w:rsidR="005E11C1" w:rsidRPr="0004576E">
        <w:rPr>
          <w:rFonts w:cs="Arial"/>
          <w:sz w:val="22"/>
          <w:szCs w:val="22"/>
        </w:rPr>
        <w:t>he Zubin winner</w:t>
      </w:r>
      <w:r>
        <w:rPr>
          <w:rFonts w:cs="Arial"/>
          <w:sz w:val="22"/>
          <w:szCs w:val="22"/>
        </w:rPr>
        <w:t xml:space="preserve"> is typically introduces by the President.</w:t>
      </w:r>
      <w:r w:rsidR="005E11C1" w:rsidRPr="0004576E">
        <w:rPr>
          <w:rFonts w:cs="Arial"/>
          <w:sz w:val="22"/>
          <w:szCs w:val="22"/>
        </w:rPr>
        <w:t xml:space="preserve">  </w:t>
      </w:r>
    </w:p>
    <w:p w:rsidR="005E11C1" w:rsidRDefault="005E11C1" w:rsidP="00B26CD3">
      <w:pPr>
        <w:jc w:val="both"/>
        <w:rPr>
          <w:rFonts w:cs="Arial"/>
          <w:sz w:val="22"/>
          <w:szCs w:val="22"/>
        </w:rPr>
      </w:pPr>
    </w:p>
    <w:p w:rsidR="0004576E" w:rsidRDefault="0004576E" w:rsidP="0004576E">
      <w:pPr>
        <w:pStyle w:val="ListParagraph"/>
        <w:numPr>
          <w:ilvl w:val="0"/>
          <w:numId w:val="31"/>
        </w:numPr>
        <w:ind w:left="360"/>
        <w:jc w:val="both"/>
        <w:rPr>
          <w:rFonts w:cs="Arial"/>
          <w:sz w:val="22"/>
          <w:szCs w:val="22"/>
        </w:rPr>
      </w:pPr>
      <w:r w:rsidRPr="0004576E">
        <w:rPr>
          <w:rFonts w:cs="Arial"/>
          <w:sz w:val="22"/>
          <w:szCs w:val="22"/>
        </w:rPr>
        <w:t>201</w:t>
      </w:r>
      <w:r>
        <w:rPr>
          <w:rFonts w:cs="Arial"/>
          <w:sz w:val="22"/>
          <w:szCs w:val="22"/>
        </w:rPr>
        <w:t>4</w:t>
      </w:r>
      <w:r w:rsidRPr="0004576E">
        <w:rPr>
          <w:rFonts w:cs="Arial"/>
          <w:sz w:val="22"/>
          <w:szCs w:val="22"/>
        </w:rPr>
        <w:t xml:space="preserve"> Notes: </w:t>
      </w:r>
      <w:r>
        <w:rPr>
          <w:rFonts w:cs="Arial"/>
          <w:sz w:val="22"/>
          <w:szCs w:val="22"/>
        </w:rPr>
        <w:t xml:space="preserve">The president was introduced by the previous president, and the ECA winner was introduced by the </w:t>
      </w:r>
      <w:r w:rsidR="00C41CD7">
        <w:rPr>
          <w:rFonts w:cs="Arial"/>
          <w:sz w:val="22"/>
          <w:szCs w:val="22"/>
        </w:rPr>
        <w:t>ECA chair</w:t>
      </w:r>
      <w:r w:rsidRPr="0004576E">
        <w:rPr>
          <w:rFonts w:cs="Arial"/>
          <w:sz w:val="22"/>
          <w:szCs w:val="22"/>
        </w:rPr>
        <w:t xml:space="preserve">. </w:t>
      </w:r>
    </w:p>
    <w:p w:rsidR="0004576E" w:rsidRDefault="0004576E" w:rsidP="00B26CD3">
      <w:pPr>
        <w:jc w:val="both"/>
        <w:rPr>
          <w:rFonts w:cs="Arial"/>
          <w:sz w:val="22"/>
          <w:szCs w:val="22"/>
        </w:rPr>
      </w:pPr>
    </w:p>
    <w:p w:rsidR="005E11C1" w:rsidRPr="0046775E" w:rsidRDefault="005E11C1" w:rsidP="00B26CD3">
      <w:pPr>
        <w:jc w:val="both"/>
        <w:rPr>
          <w:rFonts w:cs="Arial"/>
          <w:sz w:val="22"/>
          <w:szCs w:val="22"/>
        </w:rPr>
      </w:pPr>
    </w:p>
    <w:p w:rsidR="00C41CD7" w:rsidRDefault="00573AA7" w:rsidP="00573AA7">
      <w:pPr>
        <w:jc w:val="center"/>
        <w:rPr>
          <w:rFonts w:cs="Arial"/>
          <w:b/>
          <w:sz w:val="22"/>
          <w:szCs w:val="22"/>
        </w:rPr>
      </w:pPr>
      <w:r>
        <w:rPr>
          <w:rFonts w:cs="Arial"/>
          <w:b/>
          <w:sz w:val="22"/>
          <w:szCs w:val="22"/>
        </w:rPr>
        <w:t>FINAL DETAILS</w:t>
      </w:r>
    </w:p>
    <w:p w:rsidR="00573AA7" w:rsidRPr="00275616" w:rsidRDefault="00573AA7" w:rsidP="00C41CD7">
      <w:pPr>
        <w:jc w:val="both"/>
        <w:rPr>
          <w:rFonts w:cs="Arial"/>
          <w:b/>
          <w:sz w:val="22"/>
          <w:szCs w:val="22"/>
        </w:rPr>
      </w:pPr>
    </w:p>
    <w:p w:rsidR="00C41CD7" w:rsidRDefault="00C41CD7" w:rsidP="00C41CD7">
      <w:pPr>
        <w:jc w:val="both"/>
        <w:rPr>
          <w:rFonts w:cs="Arial"/>
          <w:sz w:val="22"/>
          <w:szCs w:val="22"/>
        </w:rPr>
      </w:pPr>
      <w:r w:rsidRPr="005E11C1">
        <w:rPr>
          <w:rFonts w:cs="Arial"/>
          <w:sz w:val="22"/>
          <w:szCs w:val="22"/>
        </w:rPr>
        <w:t xml:space="preserve">Make time-keeping signs for the symposium chairs and paper session chairs (we made "5 min", "2 min", &amp; "STOP" signs).  </w:t>
      </w:r>
    </w:p>
    <w:p w:rsidR="00C41CD7" w:rsidRDefault="00C41CD7" w:rsidP="00C41CD7">
      <w:pPr>
        <w:jc w:val="both"/>
        <w:rPr>
          <w:rFonts w:cs="Arial"/>
          <w:sz w:val="22"/>
          <w:szCs w:val="22"/>
        </w:rPr>
      </w:pPr>
    </w:p>
    <w:p w:rsidR="00E17B25" w:rsidRPr="0046775E" w:rsidRDefault="00C41CD7" w:rsidP="00C41CD7">
      <w:pPr>
        <w:jc w:val="both"/>
        <w:rPr>
          <w:rFonts w:cs="Arial"/>
          <w:sz w:val="22"/>
          <w:szCs w:val="22"/>
        </w:rPr>
      </w:pPr>
      <w:r>
        <w:rPr>
          <w:rFonts w:cs="Arial"/>
          <w:sz w:val="22"/>
          <w:szCs w:val="22"/>
        </w:rPr>
        <w:t xml:space="preserve">Ensure the local host has sent </w:t>
      </w:r>
      <w:r w:rsidR="00FF194C" w:rsidRPr="0046775E">
        <w:rPr>
          <w:rFonts w:cs="Arial"/>
          <w:sz w:val="22"/>
          <w:szCs w:val="22"/>
        </w:rPr>
        <w:t xml:space="preserve">the program for printing.  </w:t>
      </w:r>
      <w:r w:rsidR="00E17B25" w:rsidRPr="0046775E">
        <w:rPr>
          <w:rFonts w:cs="Arial"/>
          <w:sz w:val="22"/>
          <w:szCs w:val="22"/>
        </w:rPr>
        <w:t xml:space="preserve">At the present time, the program only includes the brief program, relevant maps, SRP officials, </w:t>
      </w:r>
    </w:p>
    <w:p w:rsidR="00E17B25" w:rsidRDefault="00E17B25" w:rsidP="00B26CD3">
      <w:pPr>
        <w:jc w:val="both"/>
        <w:rPr>
          <w:rFonts w:cs="Arial"/>
          <w:sz w:val="22"/>
          <w:szCs w:val="22"/>
        </w:rPr>
      </w:pPr>
    </w:p>
    <w:p w:rsidR="006D468D" w:rsidRDefault="006D468D" w:rsidP="00B26CD3">
      <w:pPr>
        <w:jc w:val="both"/>
        <w:rPr>
          <w:rFonts w:cs="Arial"/>
          <w:sz w:val="22"/>
          <w:szCs w:val="22"/>
        </w:rPr>
      </w:pPr>
      <w:r>
        <w:rPr>
          <w:rFonts w:cs="Arial"/>
          <w:sz w:val="22"/>
          <w:szCs w:val="22"/>
        </w:rPr>
        <w:t xml:space="preserve">Work with the local host on best ways to contact AV people in case of proglems. </w:t>
      </w:r>
    </w:p>
    <w:p w:rsidR="00552C86" w:rsidRDefault="00552C86" w:rsidP="00B26CD3">
      <w:pPr>
        <w:jc w:val="both"/>
        <w:rPr>
          <w:rFonts w:cs="Arial"/>
          <w:sz w:val="22"/>
          <w:szCs w:val="22"/>
        </w:rPr>
      </w:pPr>
    </w:p>
    <w:p w:rsidR="00552C86" w:rsidRPr="0046775E" w:rsidRDefault="00552C86" w:rsidP="00B26CD3">
      <w:pPr>
        <w:jc w:val="both"/>
        <w:rPr>
          <w:rFonts w:cs="Arial"/>
          <w:sz w:val="22"/>
          <w:szCs w:val="22"/>
        </w:rPr>
      </w:pPr>
      <w:r>
        <w:rPr>
          <w:rFonts w:cs="Arial"/>
          <w:sz w:val="22"/>
          <w:szCs w:val="22"/>
        </w:rPr>
        <w:t>Trade contact information (e.g., phone numbers).</w:t>
      </w:r>
    </w:p>
    <w:p w:rsidR="00E17B25" w:rsidRDefault="00E17B25" w:rsidP="00B26CD3">
      <w:pPr>
        <w:jc w:val="both"/>
        <w:rPr>
          <w:rFonts w:cs="Arial"/>
          <w:sz w:val="22"/>
          <w:szCs w:val="22"/>
        </w:rPr>
      </w:pPr>
    </w:p>
    <w:p w:rsidR="00A23818" w:rsidRDefault="00A23818" w:rsidP="00B26CD3">
      <w:pPr>
        <w:jc w:val="both"/>
        <w:rPr>
          <w:rFonts w:cs="Arial"/>
          <w:sz w:val="22"/>
          <w:szCs w:val="22"/>
        </w:rPr>
      </w:pPr>
    </w:p>
    <w:p w:rsidR="00A23818" w:rsidRPr="00A23818" w:rsidRDefault="00A23818" w:rsidP="00A23818">
      <w:pPr>
        <w:shd w:val="clear" w:color="auto" w:fill="FFFFFF"/>
        <w:spacing w:after="240"/>
        <w:rPr>
          <w:rFonts w:cs="Arial"/>
          <w:color w:val="500050"/>
          <w:sz w:val="19"/>
          <w:szCs w:val="19"/>
        </w:rPr>
      </w:pPr>
    </w:p>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b/>
          <w:bCs/>
          <w:color w:val="500050"/>
          <w:szCs w:val="24"/>
        </w:rPr>
        <w:t>Summary of SRP Awards</w:t>
      </w:r>
    </w:p>
    <w:tbl>
      <w:tblPr>
        <w:tblW w:w="10185" w:type="dxa"/>
        <w:tblCellMar>
          <w:left w:w="0" w:type="dxa"/>
          <w:right w:w="0" w:type="dxa"/>
        </w:tblCellMar>
        <w:tblLook w:val="04A0" w:firstRow="1" w:lastRow="0" w:firstColumn="1" w:lastColumn="0" w:noHBand="0" w:noVBand="1"/>
      </w:tblPr>
      <w:tblGrid>
        <w:gridCol w:w="1629"/>
        <w:gridCol w:w="1460"/>
        <w:gridCol w:w="1346"/>
        <w:gridCol w:w="896"/>
        <w:gridCol w:w="1535"/>
        <w:gridCol w:w="1592"/>
        <w:gridCol w:w="1727"/>
      </w:tblGrid>
      <w:tr w:rsidR="00A23818" w:rsidRPr="00A23818" w:rsidTr="00A23818">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 </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Zubin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Smadar Levin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Travel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Early Career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Mentorship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President’s</w:t>
            </w:r>
          </w:p>
          <w:p w:rsidR="00A23818" w:rsidRPr="00A23818" w:rsidRDefault="00A23818" w:rsidP="00A23818">
            <w:pPr>
              <w:rPr>
                <w:rFonts w:ascii="Times New Roman" w:hAnsi="Times New Roman"/>
                <w:color w:val="auto"/>
                <w:szCs w:val="24"/>
              </w:rPr>
            </w:pPr>
            <w:r w:rsidRPr="00A23818">
              <w:rPr>
                <w:rFonts w:ascii="Times New Roman" w:hAnsi="Times New Roman"/>
                <w:b/>
                <w:bCs/>
                <w:color w:val="auto"/>
                <w:szCs w:val="24"/>
              </w:rPr>
              <w:t> </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Honorarium</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$1500</w:t>
            </w:r>
            <w:r w:rsidRPr="00A23818">
              <w:rPr>
                <w:rFonts w:ascii="Times New Roman" w:hAnsi="Times New Roman"/>
                <w:color w:val="auto"/>
                <w:szCs w:val="24"/>
                <w:vertAlign w:val="superscript"/>
              </w:rPr>
              <w:t>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$300</w:t>
            </w:r>
            <w:r w:rsidRPr="00A23818">
              <w:rPr>
                <w:rFonts w:ascii="Times New Roman" w:hAnsi="Times New Roman"/>
                <w:color w:val="auto"/>
                <w:szCs w:val="24"/>
                <w:vertAlign w:val="superscript"/>
              </w:rPr>
              <w:t>c</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Object</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Plaque*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Certificate</w:t>
            </w:r>
            <w:r w:rsidRPr="00A23818">
              <w:rPr>
                <w:rFonts w:ascii="Times New Roman" w:hAnsi="Times New Roman"/>
                <w:color w:val="auto"/>
                <w:szCs w:val="24"/>
                <w:vertAlign w:val="superscript"/>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Plaque*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Plaque*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Address</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1 hr. address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poster</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30 min. talk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poster</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Dues</w:t>
            </w:r>
          </w:p>
        </w:tc>
        <w:tc>
          <w:tcPr>
            <w:tcW w:w="1527" w:type="dxa"/>
            <w:tcBorders>
              <w:top w:val="nil"/>
              <w:left w:val="nil"/>
              <w:bottom w:val="nil"/>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Covered in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Year of award</w:t>
            </w:r>
            <w:r w:rsidRPr="00A23818">
              <w:rPr>
                <w:rFonts w:ascii="Times New Roman" w:hAnsi="Times New Roman"/>
                <w:color w:val="auto"/>
                <w:szCs w:val="24"/>
                <w:vertAlign w:val="superscript"/>
              </w:rPr>
              <w:t>d</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Registration</w:t>
            </w:r>
          </w:p>
        </w:tc>
        <w:tc>
          <w:tcPr>
            <w:tcW w:w="1527" w:type="dxa"/>
            <w:tcBorders>
              <w:top w:val="nil"/>
              <w:left w:val="nil"/>
              <w:bottom w:val="nil"/>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the year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Next year</w:t>
            </w:r>
            <w:r w:rsidRPr="00A23818">
              <w:rPr>
                <w:rFonts w:ascii="Times New Roman" w:hAnsi="Times New Roman"/>
                <w:color w:val="auto"/>
                <w:szCs w:val="24"/>
                <w:vertAlign w:val="superscript"/>
              </w:rPr>
              <w:t>b</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Year of award</w:t>
            </w:r>
            <w:r w:rsidRPr="00A23818">
              <w:rPr>
                <w:rFonts w:ascii="Times New Roman" w:hAnsi="Times New Roman"/>
                <w:color w:val="auto"/>
                <w:szCs w:val="24"/>
                <w:vertAlign w:val="superscript"/>
              </w:rPr>
              <w:t>b</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Year of award</w:t>
            </w:r>
            <w:r w:rsidRPr="00A23818">
              <w:rPr>
                <w:rFonts w:ascii="Times New Roman" w:hAnsi="Times New Roman"/>
                <w:color w:val="auto"/>
                <w:szCs w:val="24"/>
                <w:vertAlign w:val="superscript"/>
              </w:rPr>
              <w:t>b</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Year of award</w:t>
            </w:r>
            <w:r w:rsidRPr="00A23818">
              <w:rPr>
                <w:rFonts w:ascii="Times New Roman" w:hAnsi="Times New Roman"/>
                <w:color w:val="auto"/>
                <w:szCs w:val="24"/>
                <w:vertAlign w:val="superscript"/>
              </w:rPr>
              <w:t>b</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Hotel</w:t>
            </w:r>
          </w:p>
        </w:tc>
        <w:tc>
          <w:tcPr>
            <w:tcW w:w="1527" w:type="dxa"/>
            <w:tcBorders>
              <w:top w:val="nil"/>
              <w:left w:val="nil"/>
              <w:bottom w:val="nil"/>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the award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Next year</w:t>
            </w:r>
            <w:r w:rsidRPr="00A23818">
              <w:rPr>
                <w:rFonts w:ascii="Times New Roman" w:hAnsi="Times New Roman"/>
                <w:color w:val="auto"/>
                <w:szCs w:val="24"/>
                <w:vertAlign w:val="superscript"/>
              </w:rPr>
              <w:t>b</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710" w:type="dxa"/>
            <w:tcBorders>
              <w:top w:val="nil"/>
              <w:left w:val="nil"/>
              <w:bottom w:val="nil"/>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Up to $1000</w:t>
            </w:r>
          </w:p>
        </w:tc>
      </w:tr>
      <w:tr w:rsidR="00A23818" w:rsidRPr="00A23818" w:rsidTr="00A23818">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Transportation</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is given</w:t>
            </w:r>
            <w:r w:rsidRPr="00A23818">
              <w:rPr>
                <w:rFonts w:ascii="Times New Roman" w:hAnsi="Times New Roman"/>
                <w:color w:val="auto"/>
                <w:sz w:val="20"/>
                <w:vertAlign w:val="superscript"/>
              </w:rPr>
              <w:t>b,d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23818" w:rsidRPr="00A23818" w:rsidRDefault="00A23818" w:rsidP="00A23818">
            <w:pPr>
              <w:rPr>
                <w:rFonts w:ascii="Times New Roman" w:hAnsi="Times New Roman"/>
                <w:color w:val="auto"/>
                <w:szCs w:val="24"/>
              </w:rPr>
            </w:pPr>
            <w:r w:rsidRPr="00A23818">
              <w:rPr>
                <w:rFonts w:ascii="Times New Roman" w:hAnsi="Times New Roman"/>
                <w:color w:val="auto"/>
                <w:szCs w:val="24"/>
              </w:rPr>
              <w:t>reimbursement</w:t>
            </w:r>
            <w:r w:rsidRPr="00A23818">
              <w:rPr>
                <w:rFonts w:ascii="Times New Roman" w:hAnsi="Times New Roman"/>
                <w:color w:val="auto"/>
                <w:szCs w:val="24"/>
                <w:vertAlign w:val="superscript"/>
              </w:rPr>
              <w:t>c</w:t>
            </w:r>
          </w:p>
        </w:tc>
      </w:tr>
    </w:tbl>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color w:val="500050"/>
          <w:szCs w:val="24"/>
        </w:rPr>
        <w:t> </w:t>
      </w:r>
    </w:p>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color w:val="500050"/>
          <w:szCs w:val="24"/>
        </w:rPr>
        <w:t>*Secretary orders; reimbursed by Treasurer   </w:t>
      </w:r>
      <w:r w:rsidRPr="00A23818">
        <w:rPr>
          <w:rFonts w:ascii="Times New Roman" w:hAnsi="Times New Roman"/>
          <w:color w:val="500050"/>
          <w:szCs w:val="24"/>
          <w:vertAlign w:val="superscript"/>
        </w:rPr>
        <w:t>+</w:t>
      </w:r>
      <w:r w:rsidRPr="00A23818">
        <w:rPr>
          <w:rFonts w:ascii="Times New Roman" w:hAnsi="Times New Roman"/>
          <w:color w:val="500050"/>
          <w:szCs w:val="24"/>
        </w:rPr>
        <w:t>Committee Chair arranges after the meeting; reimbursed by treasurer</w:t>
      </w:r>
    </w:p>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color w:val="500050"/>
          <w:szCs w:val="24"/>
          <w:vertAlign w:val="superscript"/>
        </w:rPr>
        <w:t>a</w:t>
      </w:r>
      <w:r w:rsidRPr="00A23818">
        <w:rPr>
          <w:rFonts w:ascii="Times New Roman" w:hAnsi="Times New Roman"/>
          <w:color w:val="500050"/>
          <w:szCs w:val="24"/>
        </w:rPr>
        <w:t>Past-President informs Treasurer of winner, who handles payment</w:t>
      </w:r>
    </w:p>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color w:val="500050"/>
          <w:szCs w:val="24"/>
          <w:vertAlign w:val="superscript"/>
        </w:rPr>
        <w:t>b</w:t>
      </w:r>
      <w:r w:rsidRPr="00A23818">
        <w:rPr>
          <w:rFonts w:ascii="Times New Roman" w:hAnsi="Times New Roman"/>
          <w:color w:val="500050"/>
          <w:szCs w:val="24"/>
        </w:rPr>
        <w:t>Committee Chairs inform Treasurer and local host who will handle</w:t>
      </w:r>
    </w:p>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color w:val="500050"/>
          <w:szCs w:val="24"/>
          <w:vertAlign w:val="superscript"/>
        </w:rPr>
        <w:t>c</w:t>
      </w:r>
      <w:r w:rsidRPr="00A23818">
        <w:rPr>
          <w:rFonts w:ascii="Times New Roman" w:hAnsi="Times New Roman"/>
          <w:color w:val="500050"/>
          <w:szCs w:val="24"/>
        </w:rPr>
        <w:t>Committee Chair informs Treasurer of winner(s), who handles payment</w:t>
      </w:r>
    </w:p>
    <w:p w:rsidR="00A23818" w:rsidRPr="00A23818" w:rsidRDefault="00A23818" w:rsidP="00A23818">
      <w:pPr>
        <w:shd w:val="clear" w:color="auto" w:fill="FFFFFF"/>
        <w:rPr>
          <w:rFonts w:ascii="Times New Roman" w:hAnsi="Times New Roman"/>
          <w:color w:val="500050"/>
          <w:szCs w:val="24"/>
        </w:rPr>
      </w:pPr>
      <w:r w:rsidRPr="00A23818">
        <w:rPr>
          <w:rFonts w:ascii="Times New Roman" w:hAnsi="Times New Roman"/>
          <w:color w:val="500050"/>
          <w:szCs w:val="24"/>
          <w:vertAlign w:val="superscript"/>
        </w:rPr>
        <w:t>d</w:t>
      </w:r>
      <w:r w:rsidRPr="00A23818">
        <w:rPr>
          <w:rFonts w:ascii="Times New Roman" w:hAnsi="Times New Roman"/>
          <w:color w:val="500050"/>
          <w:szCs w:val="24"/>
        </w:rPr>
        <w:t>Dues (Zubin Award and President’s Award)/ Treasurer record as paid</w:t>
      </w:r>
    </w:p>
    <w:p w:rsidR="00A23818" w:rsidRPr="0046775E" w:rsidRDefault="00A23818" w:rsidP="00B26CD3">
      <w:pPr>
        <w:jc w:val="both"/>
        <w:rPr>
          <w:rFonts w:cs="Arial"/>
          <w:sz w:val="22"/>
          <w:szCs w:val="22"/>
        </w:rPr>
      </w:pPr>
    </w:p>
    <w:p w:rsidR="00FF194C" w:rsidRPr="0046775E" w:rsidRDefault="00FF194C" w:rsidP="00B26CD3">
      <w:pPr>
        <w:jc w:val="both"/>
        <w:rPr>
          <w:rFonts w:cs="Arial"/>
          <w:sz w:val="22"/>
          <w:szCs w:val="22"/>
        </w:rPr>
      </w:pPr>
    </w:p>
    <w:p w:rsidR="00573AA7" w:rsidRDefault="00573AA7" w:rsidP="00B26CD3">
      <w:pPr>
        <w:jc w:val="both"/>
        <w:rPr>
          <w:rFonts w:cs="Arial"/>
          <w:sz w:val="22"/>
          <w:szCs w:val="22"/>
        </w:rPr>
      </w:pPr>
    </w:p>
    <w:p w:rsidR="00573AA7" w:rsidRDefault="00573AA7">
      <w:pPr>
        <w:rPr>
          <w:rFonts w:cs="Arial"/>
          <w:sz w:val="22"/>
          <w:szCs w:val="22"/>
        </w:rPr>
      </w:pPr>
      <w:r>
        <w:rPr>
          <w:rFonts w:cs="Arial"/>
          <w:sz w:val="22"/>
          <w:szCs w:val="22"/>
        </w:rPr>
        <w:br w:type="page"/>
      </w:r>
    </w:p>
    <w:p w:rsidR="00573AA7" w:rsidRDefault="00573AA7" w:rsidP="00B26CD3">
      <w:pPr>
        <w:jc w:val="both"/>
        <w:rPr>
          <w:rFonts w:cs="Arial"/>
          <w:sz w:val="22"/>
          <w:szCs w:val="22"/>
        </w:rPr>
      </w:pPr>
    </w:p>
    <w:p w:rsidR="002D0EBC" w:rsidRPr="002D0EBC" w:rsidRDefault="002D0EBC" w:rsidP="002D0EBC">
      <w:pPr>
        <w:jc w:val="center"/>
        <w:rPr>
          <w:rFonts w:cs="Arial"/>
          <w:b/>
          <w:sz w:val="22"/>
          <w:szCs w:val="22"/>
        </w:rPr>
      </w:pPr>
      <w:r w:rsidRPr="002D0EBC">
        <w:rPr>
          <w:rFonts w:cs="Arial"/>
          <w:b/>
          <w:sz w:val="22"/>
          <w:szCs w:val="22"/>
        </w:rPr>
        <w:t>APPENDIX</w:t>
      </w:r>
    </w:p>
    <w:p w:rsidR="00062FF4" w:rsidRPr="00784B31" w:rsidRDefault="00062FF4" w:rsidP="00062FF4">
      <w:pPr>
        <w:spacing w:before="100" w:beforeAutospacing="1" w:after="100" w:afterAutospacing="1"/>
        <w:jc w:val="center"/>
        <w:rPr>
          <w:rFonts w:cs="Arial"/>
          <w:sz w:val="22"/>
          <w:szCs w:val="22"/>
        </w:rPr>
      </w:pPr>
      <w:r>
        <w:rPr>
          <w:rFonts w:cs="Arial"/>
          <w:sz w:val="22"/>
          <w:szCs w:val="22"/>
        </w:rPr>
        <w:br w:type="page"/>
      </w:r>
      <w:r w:rsidRPr="00784B31">
        <w:rPr>
          <w:rFonts w:cs="Arial"/>
          <w:b/>
          <w:bCs/>
          <w:sz w:val="22"/>
          <w:szCs w:val="22"/>
        </w:rPr>
        <w:t>Society for Research in Psychopathology</w:t>
      </w:r>
    </w:p>
    <w:p w:rsidR="00062FF4" w:rsidRPr="00784B31" w:rsidRDefault="00062FF4" w:rsidP="00062FF4">
      <w:pPr>
        <w:spacing w:before="100" w:beforeAutospacing="1" w:after="100" w:afterAutospacing="1"/>
        <w:jc w:val="center"/>
        <w:rPr>
          <w:rFonts w:cs="Arial"/>
          <w:sz w:val="22"/>
          <w:szCs w:val="22"/>
        </w:rPr>
      </w:pPr>
      <w:r w:rsidRPr="00784B31">
        <w:rPr>
          <w:rFonts w:cs="Arial"/>
          <w:b/>
          <w:bCs/>
          <w:sz w:val="22"/>
          <w:szCs w:val="22"/>
        </w:rPr>
        <w:t>2014 Call for Abstracts</w:t>
      </w:r>
    </w:p>
    <w:p w:rsidR="00062FF4" w:rsidRPr="00784B31" w:rsidRDefault="00062FF4" w:rsidP="00062FF4">
      <w:pPr>
        <w:spacing w:before="100" w:beforeAutospacing="1" w:after="100" w:afterAutospacing="1"/>
        <w:jc w:val="both"/>
        <w:rPr>
          <w:rFonts w:cs="Arial"/>
          <w:sz w:val="22"/>
          <w:szCs w:val="22"/>
        </w:rPr>
      </w:pPr>
      <w:r w:rsidRPr="00784B31">
        <w:rPr>
          <w:rFonts w:cs="Arial"/>
          <w:sz w:val="22"/>
          <w:szCs w:val="22"/>
        </w:rPr>
        <w:t xml:space="preserve">The next annual meeting of the Society for Research in Psychopathology will be held in Evanston, Illinois </w:t>
      </w:r>
      <w:r>
        <w:rPr>
          <w:rFonts w:cs="Arial"/>
          <w:sz w:val="22"/>
          <w:szCs w:val="22"/>
        </w:rPr>
        <w:t xml:space="preserve">at the Hilton Orrington Hotel </w:t>
      </w:r>
      <w:r w:rsidRPr="00784B31">
        <w:rPr>
          <w:rFonts w:cs="Arial"/>
          <w:sz w:val="22"/>
          <w:szCs w:val="22"/>
        </w:rPr>
        <w:t xml:space="preserve">from </w:t>
      </w:r>
      <w:r w:rsidRPr="00F33E54">
        <w:rPr>
          <w:rFonts w:cs="Arial"/>
          <w:color w:val="222222"/>
          <w:sz w:val="22"/>
          <w:szCs w:val="22"/>
        </w:rPr>
        <w:t>Thursday, September 1</w:t>
      </w:r>
      <w:r w:rsidRPr="00784B31">
        <w:rPr>
          <w:rFonts w:cs="Arial"/>
          <w:color w:val="222222"/>
          <w:sz w:val="22"/>
          <w:szCs w:val="22"/>
        </w:rPr>
        <w:t>8</w:t>
      </w:r>
      <w:r w:rsidRPr="00F33E54">
        <w:rPr>
          <w:rFonts w:cs="Arial"/>
          <w:color w:val="222222"/>
          <w:sz w:val="22"/>
          <w:szCs w:val="22"/>
        </w:rPr>
        <w:t>,</w:t>
      </w:r>
      <w:r w:rsidRPr="00784B31">
        <w:rPr>
          <w:rFonts w:cs="Arial"/>
          <w:color w:val="222222"/>
          <w:sz w:val="22"/>
          <w:szCs w:val="22"/>
        </w:rPr>
        <w:t> 2014 through Sunday, September 21</w:t>
      </w:r>
      <w:r w:rsidRPr="00F33E54">
        <w:rPr>
          <w:rFonts w:cs="Arial"/>
          <w:color w:val="222222"/>
          <w:sz w:val="22"/>
          <w:szCs w:val="22"/>
        </w:rPr>
        <w:t>,</w:t>
      </w:r>
      <w:r w:rsidRPr="00784B31">
        <w:rPr>
          <w:rFonts w:cs="Arial"/>
          <w:color w:val="222222"/>
          <w:sz w:val="22"/>
          <w:szCs w:val="22"/>
        </w:rPr>
        <w:t> 2014</w:t>
      </w:r>
      <w:r w:rsidRPr="00784B31">
        <w:rPr>
          <w:rFonts w:cs="Arial"/>
          <w:sz w:val="22"/>
          <w:szCs w:val="22"/>
        </w:rPr>
        <w:t>.</w:t>
      </w:r>
      <w:r>
        <w:rPr>
          <w:rFonts w:cs="Arial"/>
          <w:sz w:val="22"/>
          <w:szCs w:val="22"/>
        </w:rPr>
        <w:t xml:space="preserve"> Evanston, IL is only minutes from downtown Chicago and promises to be a great location for the conference.</w:t>
      </w:r>
    </w:p>
    <w:p w:rsidR="00062FF4" w:rsidRPr="00784B31" w:rsidRDefault="00062FF4" w:rsidP="00062FF4">
      <w:pPr>
        <w:spacing w:before="100" w:beforeAutospacing="1" w:after="100" w:afterAutospacing="1"/>
        <w:jc w:val="both"/>
        <w:rPr>
          <w:rFonts w:cs="Arial"/>
          <w:b/>
          <w:sz w:val="22"/>
          <w:szCs w:val="22"/>
        </w:rPr>
      </w:pPr>
      <w:r w:rsidRPr="00784B31">
        <w:rPr>
          <w:rFonts w:cs="Arial"/>
          <w:sz w:val="22"/>
          <w:szCs w:val="22"/>
        </w:rPr>
        <w:t xml:space="preserve">We look forward to receiving submissions for presentations on a wide range of psychopathology. Submissions may include symposia, panel discussions, individual talks, or posters reporting on completed studies or works in progress. Abstracts will once again be accepted by web.  </w:t>
      </w:r>
      <w:r>
        <w:rPr>
          <w:rFonts w:cs="Arial"/>
          <w:b/>
          <w:sz w:val="22"/>
          <w:szCs w:val="22"/>
        </w:rPr>
        <w:t>T</w:t>
      </w:r>
      <w:r w:rsidRPr="00784B31">
        <w:rPr>
          <w:rFonts w:cs="Arial"/>
          <w:b/>
          <w:sz w:val="22"/>
          <w:szCs w:val="22"/>
        </w:rPr>
        <w:t xml:space="preserve">he portal will be open from </w:t>
      </w:r>
      <w:r w:rsidRPr="00784B31">
        <w:rPr>
          <w:rFonts w:cs="Arial"/>
          <w:b/>
          <w:sz w:val="22"/>
          <w:szCs w:val="22"/>
          <w:u w:val="single"/>
        </w:rPr>
        <w:t>March 1, 2014 through April 15, 2014</w:t>
      </w:r>
      <w:r w:rsidRPr="00784B31">
        <w:rPr>
          <w:rFonts w:cs="Arial"/>
          <w:b/>
          <w:sz w:val="22"/>
          <w:szCs w:val="22"/>
        </w:rPr>
        <w:t xml:space="preserve">.  The exact web address will be sent, along with a reminder, towards the end of February.  Nevertheless, we encourage you to start preparing for submissions now. </w:t>
      </w: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The deadline for receipt of abstracts </w:t>
      </w:r>
      <w:r>
        <w:rPr>
          <w:rFonts w:cs="Arial"/>
          <w:sz w:val="22"/>
          <w:szCs w:val="22"/>
        </w:rPr>
        <w:t>will be</w:t>
      </w:r>
      <w:r w:rsidRPr="00784B31">
        <w:rPr>
          <w:rFonts w:cs="Arial"/>
          <w:sz w:val="22"/>
          <w:szCs w:val="22"/>
        </w:rPr>
        <w:t xml:space="preserve"> </w:t>
      </w:r>
      <w:r w:rsidRPr="00784B31">
        <w:rPr>
          <w:rFonts w:cs="Arial"/>
          <w:b/>
          <w:bCs/>
          <w:sz w:val="22"/>
          <w:szCs w:val="22"/>
        </w:rPr>
        <w:t>April 15, 2014</w:t>
      </w:r>
      <w:r w:rsidRPr="00784B31">
        <w:rPr>
          <w:rFonts w:cs="Arial"/>
          <w:sz w:val="22"/>
          <w:szCs w:val="22"/>
        </w:rPr>
        <w:t>.</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Notification of decisions regarding abstracts can be expected no later than </w:t>
      </w:r>
      <w:r>
        <w:rPr>
          <w:rFonts w:cs="Arial"/>
          <w:b/>
          <w:bCs/>
          <w:sz w:val="22"/>
          <w:szCs w:val="22"/>
        </w:rPr>
        <w:t>July 1st</w:t>
      </w:r>
      <w:r w:rsidRPr="00784B31">
        <w:rPr>
          <w:rFonts w:cs="Arial"/>
          <w:b/>
          <w:bCs/>
          <w:sz w:val="22"/>
          <w:szCs w:val="22"/>
        </w:rPr>
        <w:t>, 2014</w:t>
      </w:r>
      <w:r w:rsidRPr="00784B31">
        <w:rPr>
          <w:rFonts w:cs="Arial"/>
          <w:sz w:val="22"/>
          <w:szCs w:val="22"/>
        </w:rPr>
        <w:t>.</w:t>
      </w:r>
    </w:p>
    <w:p w:rsidR="00062FF4" w:rsidRPr="00784B31" w:rsidRDefault="00062FF4" w:rsidP="00062FF4">
      <w:pPr>
        <w:autoSpaceDE w:val="0"/>
        <w:autoSpaceDN w:val="0"/>
        <w:adjustRightInd w:val="0"/>
        <w:jc w:val="both"/>
        <w:rPr>
          <w:rFonts w:cs="Arial"/>
          <w:b/>
          <w:bCs/>
          <w:sz w:val="22"/>
          <w:szCs w:val="22"/>
        </w:rPr>
      </w:pPr>
    </w:p>
    <w:p w:rsidR="00062FF4" w:rsidRPr="00784B31" w:rsidRDefault="00062FF4" w:rsidP="00062FF4">
      <w:pPr>
        <w:autoSpaceDE w:val="0"/>
        <w:autoSpaceDN w:val="0"/>
        <w:adjustRightInd w:val="0"/>
        <w:jc w:val="both"/>
        <w:rPr>
          <w:rFonts w:cs="Arial"/>
          <w:b/>
          <w:bCs/>
          <w:sz w:val="22"/>
          <w:szCs w:val="22"/>
        </w:rPr>
      </w:pPr>
    </w:p>
    <w:p w:rsidR="00062FF4" w:rsidRPr="00784B31" w:rsidRDefault="00062FF4" w:rsidP="00062FF4">
      <w:pPr>
        <w:autoSpaceDE w:val="0"/>
        <w:autoSpaceDN w:val="0"/>
        <w:adjustRightInd w:val="0"/>
        <w:jc w:val="both"/>
        <w:rPr>
          <w:rFonts w:cs="Arial"/>
          <w:b/>
          <w:bCs/>
          <w:sz w:val="22"/>
          <w:szCs w:val="22"/>
        </w:rPr>
      </w:pPr>
      <w:r w:rsidRPr="00784B31">
        <w:rPr>
          <w:rFonts w:cs="Arial"/>
          <w:b/>
          <w:bCs/>
          <w:sz w:val="22"/>
          <w:szCs w:val="22"/>
        </w:rPr>
        <w:t>Presentation Formats</w:t>
      </w: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Several formats are available for submissions. These include posters, symposia, panel discussions, and paper sessions. Submissions must come from full members of</w:t>
      </w:r>
      <w:r>
        <w:rPr>
          <w:rFonts w:cs="Arial"/>
          <w:sz w:val="22"/>
          <w:szCs w:val="22"/>
        </w:rPr>
        <w:t xml:space="preserve"> </w:t>
      </w:r>
      <w:r w:rsidRPr="00784B31">
        <w:rPr>
          <w:rFonts w:cs="Arial"/>
          <w:color w:val="1A1A1A"/>
          <w:sz w:val="22"/>
          <w:szCs w:val="22"/>
        </w:rPr>
        <w:t xml:space="preserve">SRP </w:t>
      </w:r>
      <w:r w:rsidRPr="00784B31">
        <w:rPr>
          <w:rFonts w:cs="Arial"/>
          <w:sz w:val="22"/>
          <w:szCs w:val="22"/>
        </w:rPr>
        <w:t xml:space="preserve">or be sponsored by a full member of the Society. Full members may sponsor submissions of students or nonmember colleagues even if they are not a co-author on the submission. </w:t>
      </w:r>
      <w:r w:rsidRPr="00784B31">
        <w:rPr>
          <w:rFonts w:cs="Arial"/>
          <w:b/>
          <w:i/>
          <w:sz w:val="22"/>
          <w:szCs w:val="22"/>
        </w:rPr>
        <w:t xml:space="preserve">However, only </w:t>
      </w:r>
      <w:r w:rsidRPr="00784B31">
        <w:rPr>
          <w:rFonts w:cs="Arial"/>
          <w:b/>
          <w:i/>
          <w:color w:val="1A1A1A"/>
          <w:sz w:val="22"/>
          <w:szCs w:val="22"/>
        </w:rPr>
        <w:t xml:space="preserve">SRP </w:t>
      </w:r>
      <w:r w:rsidRPr="00784B31">
        <w:rPr>
          <w:rFonts w:cs="Arial"/>
          <w:b/>
          <w:i/>
          <w:sz w:val="22"/>
          <w:szCs w:val="22"/>
        </w:rPr>
        <w:t>full members</w:t>
      </w:r>
      <w:r w:rsidR="00FF0BC1">
        <w:rPr>
          <w:rFonts w:cs="Arial"/>
          <w:b/>
          <w:i/>
          <w:sz w:val="22"/>
          <w:szCs w:val="22"/>
        </w:rPr>
        <w:t xml:space="preserve">(or those who have applied) </w:t>
      </w:r>
      <w:r w:rsidRPr="00784B31">
        <w:rPr>
          <w:rFonts w:cs="Arial"/>
          <w:b/>
          <w:i/>
          <w:sz w:val="22"/>
          <w:szCs w:val="22"/>
        </w:rPr>
        <w:t xml:space="preserve"> are eligible to make oral presentations.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The Program Committee will select oral presentations based on the quality and the balance of content in the overall conference program. </w:t>
      </w:r>
      <w:r w:rsidRPr="00784B31">
        <w:rPr>
          <w:rFonts w:cs="Arial"/>
          <w:b/>
          <w:bCs/>
          <w:sz w:val="22"/>
          <w:szCs w:val="22"/>
        </w:rPr>
        <w:t>As done at our 2013 conference, parallel</w:t>
      </w:r>
      <w:r w:rsidRPr="00784B31">
        <w:rPr>
          <w:rFonts w:cs="Arial"/>
          <w:sz w:val="22"/>
          <w:szCs w:val="22"/>
        </w:rPr>
        <w:t xml:space="preserve"> </w:t>
      </w:r>
      <w:r w:rsidRPr="00784B31">
        <w:rPr>
          <w:rFonts w:cs="Arial"/>
          <w:b/>
          <w:bCs/>
          <w:sz w:val="22"/>
          <w:szCs w:val="22"/>
        </w:rPr>
        <w:t xml:space="preserve">sessions will be </w:t>
      </w:r>
      <w:r>
        <w:rPr>
          <w:rFonts w:cs="Arial"/>
          <w:b/>
          <w:bCs/>
          <w:sz w:val="22"/>
          <w:szCs w:val="22"/>
        </w:rPr>
        <w:t>offered</w:t>
      </w:r>
      <w:r w:rsidRPr="00784B31">
        <w:rPr>
          <w:rFonts w:cs="Arial"/>
          <w:b/>
          <w:bCs/>
          <w:sz w:val="22"/>
          <w:szCs w:val="22"/>
        </w:rPr>
        <w:t xml:space="preserve"> </w:t>
      </w:r>
      <w:r>
        <w:rPr>
          <w:rFonts w:cs="Arial"/>
          <w:b/>
          <w:bCs/>
          <w:sz w:val="22"/>
          <w:szCs w:val="22"/>
        </w:rPr>
        <w:t xml:space="preserve">for greater </w:t>
      </w:r>
      <w:r w:rsidRPr="00784B31">
        <w:rPr>
          <w:rFonts w:cs="Arial"/>
          <w:b/>
          <w:bCs/>
          <w:sz w:val="22"/>
          <w:szCs w:val="22"/>
        </w:rPr>
        <w:t xml:space="preserve">opportunity </w:t>
      </w:r>
      <w:r>
        <w:rPr>
          <w:rFonts w:cs="Arial"/>
          <w:b/>
          <w:bCs/>
          <w:sz w:val="22"/>
          <w:szCs w:val="22"/>
        </w:rPr>
        <w:t xml:space="preserve">and </w:t>
      </w:r>
      <w:r w:rsidRPr="00784B31">
        <w:rPr>
          <w:rFonts w:cs="Arial"/>
          <w:b/>
          <w:bCs/>
          <w:sz w:val="22"/>
          <w:szCs w:val="22"/>
        </w:rPr>
        <w:t xml:space="preserve">diversity in content. </w:t>
      </w:r>
      <w:r w:rsidRPr="00784B31">
        <w:rPr>
          <w:rFonts w:cs="Arial"/>
          <w:sz w:val="22"/>
          <w:szCs w:val="22"/>
        </w:rPr>
        <w:t xml:space="preserve">Priority will be given to submitters who are current on their dues and may be given to members who have not presented recently. Submissions not accepted for oral presentation will be considered for presentation as individual posters at the author’s request. The first author is expected to give the oral presentation or be available at the poster. </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b/>
          <w:sz w:val="22"/>
          <w:szCs w:val="22"/>
          <w:u w:val="single"/>
        </w:rPr>
        <w:t>Symposia/panel discussions</w:t>
      </w:r>
      <w:r w:rsidRPr="00784B31">
        <w:rPr>
          <w:rFonts w:cs="Arial"/>
          <w:b/>
          <w:sz w:val="22"/>
          <w:szCs w:val="22"/>
        </w:rPr>
        <w:t xml:space="preserve">. Symposia/panel discussions must be proposed by a chairperson who is an </w:t>
      </w:r>
      <w:r w:rsidRPr="00784B31">
        <w:rPr>
          <w:rFonts w:cs="Arial"/>
          <w:b/>
          <w:color w:val="1A1A1A"/>
          <w:sz w:val="22"/>
          <w:szCs w:val="22"/>
        </w:rPr>
        <w:t xml:space="preserve">SRP </w:t>
      </w:r>
      <w:r w:rsidRPr="00784B31">
        <w:rPr>
          <w:rFonts w:cs="Arial"/>
          <w:b/>
          <w:sz w:val="22"/>
          <w:szCs w:val="22"/>
        </w:rPr>
        <w:t>full member.</w:t>
      </w:r>
      <w:r w:rsidRPr="00784B31">
        <w:rPr>
          <w:rFonts w:cs="Arial"/>
          <w:sz w:val="22"/>
          <w:szCs w:val="22"/>
        </w:rPr>
        <w:t xml:space="preserve"> They are typically 90 minutes in length and include presentations from several speakers on a related topic. These talks are generally followed by integrative comments from the chairperson or discussant, with time for audience discussion at the end. Symposia participants may be non-member faculty, but not students. In planning a symposium it is important to allow sufficient time for audience questions and discussion.  The Program Committee also welcomes submissions of proposals using other formats, such as multiple brief presentations that allow extra time for discussion between presenters and audience members.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b/>
          <w:bCs/>
          <w:sz w:val="22"/>
          <w:szCs w:val="22"/>
          <w:u w:val="single"/>
        </w:rPr>
        <w:t>Papers</w:t>
      </w:r>
      <w:r w:rsidRPr="00784B31">
        <w:rPr>
          <w:rFonts w:cs="Arial"/>
          <w:b/>
          <w:bCs/>
          <w:sz w:val="22"/>
          <w:szCs w:val="22"/>
        </w:rPr>
        <w:t xml:space="preserve">. </w:t>
      </w:r>
      <w:r w:rsidRPr="00784B31">
        <w:rPr>
          <w:rFonts w:cs="Arial"/>
          <w:sz w:val="22"/>
          <w:szCs w:val="22"/>
        </w:rPr>
        <w:t xml:space="preserve">Submissions accepted for oral presentations will be organized by the Program Committee into sessions that generally include three to five papers (10-12 minutes per paper and several minutes for questions) and time for discussion.  </w:t>
      </w:r>
      <w:r w:rsidRPr="00784B31">
        <w:rPr>
          <w:rFonts w:cs="Arial"/>
          <w:b/>
          <w:sz w:val="22"/>
          <w:szCs w:val="22"/>
        </w:rPr>
        <w:t xml:space="preserve">Only </w:t>
      </w:r>
      <w:r w:rsidRPr="00784B31">
        <w:rPr>
          <w:rFonts w:cs="Arial"/>
          <w:b/>
          <w:color w:val="1A1A1A"/>
          <w:sz w:val="22"/>
          <w:szCs w:val="22"/>
        </w:rPr>
        <w:t xml:space="preserve">SRP </w:t>
      </w:r>
      <w:r w:rsidRPr="00784B31">
        <w:rPr>
          <w:rFonts w:cs="Arial"/>
          <w:b/>
          <w:sz w:val="22"/>
          <w:szCs w:val="22"/>
        </w:rPr>
        <w:t>full members</w:t>
      </w:r>
      <w:r w:rsidR="00FF0BC1">
        <w:rPr>
          <w:rFonts w:cs="Arial"/>
          <w:b/>
          <w:sz w:val="22"/>
          <w:szCs w:val="22"/>
        </w:rPr>
        <w:t xml:space="preserve"> (or those who have applied)</w:t>
      </w:r>
      <w:r w:rsidRPr="00784B31">
        <w:rPr>
          <w:rFonts w:cs="Arial"/>
          <w:b/>
          <w:sz w:val="22"/>
          <w:szCs w:val="22"/>
        </w:rPr>
        <w:t xml:space="preserve"> are eligible to make paper presentations.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b/>
          <w:bCs/>
          <w:sz w:val="22"/>
          <w:szCs w:val="22"/>
          <w:u w:val="single"/>
        </w:rPr>
        <w:t>Posters</w:t>
      </w:r>
      <w:r w:rsidRPr="00784B31">
        <w:rPr>
          <w:rFonts w:cs="Arial"/>
          <w:b/>
          <w:bCs/>
          <w:sz w:val="22"/>
          <w:szCs w:val="22"/>
        </w:rPr>
        <w:t xml:space="preserve">. </w:t>
      </w:r>
      <w:r w:rsidRPr="00784B31">
        <w:rPr>
          <w:rFonts w:cs="Arial"/>
          <w:sz w:val="22"/>
          <w:szCs w:val="22"/>
        </w:rPr>
        <w:t>A</w:t>
      </w:r>
      <w:r w:rsidRPr="002511D8">
        <w:rPr>
          <w:rFonts w:cs="Arial"/>
          <w:b/>
          <w:sz w:val="22"/>
          <w:szCs w:val="22"/>
        </w:rPr>
        <w:t xml:space="preserve"> poster submitted by a non-member or an associate member must be sponsored by a full member. Please specify which full member is sponsoring the submission.  </w:t>
      </w:r>
      <w:r w:rsidRPr="00784B31">
        <w:rPr>
          <w:rFonts w:cs="Arial"/>
          <w:sz w:val="22"/>
          <w:szCs w:val="22"/>
        </w:rPr>
        <w:t xml:space="preserve">Submissions for poster-only may include presentations of works in progress (e.g., studies for which data collection is well under way, but for which full results are not yet available). </w:t>
      </w:r>
      <w:r w:rsidRPr="002511D8">
        <w:rPr>
          <w:rFonts w:cs="Arial"/>
          <w:b/>
          <w:sz w:val="22"/>
          <w:szCs w:val="22"/>
        </w:rPr>
        <w:t xml:space="preserve">Students submitting posters may request that up to 3 </w:t>
      </w:r>
      <w:r w:rsidRPr="002511D8">
        <w:rPr>
          <w:rFonts w:cs="Arial"/>
          <w:b/>
          <w:color w:val="1A1A1A"/>
          <w:sz w:val="22"/>
          <w:szCs w:val="22"/>
        </w:rPr>
        <w:t>SRP</w:t>
      </w:r>
      <w:r w:rsidRPr="002511D8">
        <w:rPr>
          <w:rFonts w:cs="Arial"/>
          <w:b/>
          <w:sz w:val="22"/>
          <w:szCs w:val="22"/>
        </w:rPr>
        <w:t xml:space="preserve"> members attend their poster and discuss their work with them.</w:t>
      </w:r>
      <w:r w:rsidRPr="00784B31">
        <w:rPr>
          <w:rFonts w:cs="Arial"/>
          <w:sz w:val="22"/>
          <w:szCs w:val="22"/>
        </w:rPr>
        <w:t xml:space="preserve"> These requests will be forwarded to the </w:t>
      </w:r>
      <w:r w:rsidRPr="00784B31">
        <w:rPr>
          <w:rFonts w:cs="Arial"/>
          <w:color w:val="1A1A1A"/>
          <w:sz w:val="22"/>
          <w:szCs w:val="22"/>
        </w:rPr>
        <w:t>SRP</w:t>
      </w:r>
      <w:r w:rsidRPr="00784B31">
        <w:rPr>
          <w:rFonts w:cs="Arial"/>
          <w:sz w:val="22"/>
          <w:szCs w:val="22"/>
        </w:rPr>
        <w:t xml:space="preserve"> members indicated and honored when possible.</w:t>
      </w:r>
    </w:p>
    <w:p w:rsidR="00062FF4" w:rsidRPr="00784B31" w:rsidRDefault="00062FF4" w:rsidP="00062FF4">
      <w:pPr>
        <w:autoSpaceDE w:val="0"/>
        <w:autoSpaceDN w:val="0"/>
        <w:adjustRightInd w:val="0"/>
        <w:jc w:val="both"/>
        <w:rPr>
          <w:rFonts w:cs="Arial"/>
          <w:sz w:val="22"/>
          <w:szCs w:val="22"/>
        </w:rPr>
      </w:pPr>
    </w:p>
    <w:p w:rsidR="00062FF4" w:rsidRDefault="00062FF4" w:rsidP="00062FF4">
      <w:pPr>
        <w:autoSpaceDE w:val="0"/>
        <w:autoSpaceDN w:val="0"/>
        <w:adjustRightInd w:val="0"/>
        <w:jc w:val="both"/>
        <w:rPr>
          <w:rFonts w:cs="Arial"/>
          <w:sz w:val="22"/>
          <w:szCs w:val="22"/>
        </w:rPr>
      </w:pPr>
      <w:r w:rsidRPr="00784B31">
        <w:rPr>
          <w:rFonts w:cs="Arial"/>
          <w:b/>
          <w:bCs/>
          <w:sz w:val="22"/>
          <w:szCs w:val="22"/>
        </w:rPr>
        <w:t xml:space="preserve">The Smadar Levin Award </w:t>
      </w:r>
      <w:r w:rsidRPr="00784B31">
        <w:rPr>
          <w:rFonts w:cs="Arial"/>
          <w:sz w:val="22"/>
          <w:szCs w:val="22"/>
        </w:rPr>
        <w:t>was created to honor the memory of Smadar Levin, who left a lasting mark on psychopathology research before her untimely death. The award is given for the most outstanding submission from a graduate student. To be eligible, students must have completed research in psychopathology and be sponsored by a full member. In addition, potential candidates must currently be enrolled in graduate school or must have received a doctoral degree less than one year before the conference.</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Students should indicate that they intend to submit their poster for consideration for the Smadar Levin award at the time of abstract submission. This is accomplished by checking the correct box during the web-based submission process. Students whose abstracts are selected for further consideration will be contacted for additional details.  </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b/>
          <w:bCs/>
          <w:sz w:val="22"/>
          <w:szCs w:val="22"/>
        </w:rPr>
        <w:t xml:space="preserve">Number of Submissions per Member. </w:t>
      </w:r>
      <w:r w:rsidRPr="00784B31">
        <w:rPr>
          <w:rFonts w:cs="Arial"/>
          <w:sz w:val="22"/>
          <w:szCs w:val="22"/>
        </w:rPr>
        <w:t>There is no limit to the number of submissions on which a full member may be an author. However, anyone (i.e., full member, associate member or non-member sponsored by a full member) submitting an abstract may be first author on only one presentation (poster or oral presentation).</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b/>
          <w:bCs/>
          <w:sz w:val="22"/>
          <w:szCs w:val="22"/>
        </w:rPr>
        <w:t xml:space="preserve">Responsibilities of Sponsoring Members. </w:t>
      </w:r>
      <w:r w:rsidRPr="00784B31">
        <w:rPr>
          <w:rFonts w:cs="Arial"/>
          <w:sz w:val="22"/>
          <w:szCs w:val="22"/>
        </w:rPr>
        <w:t>Members who submit and those who sponsor abstracts make a commitment to attend the meeting if the presentation is accepted. The sponsoring member accepts responsibility to ensure that all authors endorse the submission and are aware of its contents.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b/>
          <w:bCs/>
          <w:sz w:val="22"/>
          <w:szCs w:val="22"/>
        </w:rPr>
        <w:t xml:space="preserve">Submission Withdrawals. </w:t>
      </w:r>
      <w:r w:rsidRPr="00784B31">
        <w:rPr>
          <w:rFonts w:cs="Arial"/>
          <w:sz w:val="22"/>
          <w:szCs w:val="22"/>
        </w:rPr>
        <w:t>If it is necessary to withdraw a submission, please notify the Program Chair as soon as possible.</w:t>
      </w:r>
    </w:p>
    <w:p w:rsidR="00062FF4" w:rsidRPr="00784B31" w:rsidRDefault="00062FF4" w:rsidP="00062FF4">
      <w:pPr>
        <w:autoSpaceDE w:val="0"/>
        <w:autoSpaceDN w:val="0"/>
        <w:adjustRightInd w:val="0"/>
        <w:jc w:val="both"/>
        <w:rPr>
          <w:rFonts w:cs="Arial"/>
          <w:sz w:val="22"/>
          <w:szCs w:val="22"/>
        </w:rPr>
      </w:pPr>
    </w:p>
    <w:p w:rsidR="00062FF4" w:rsidRDefault="00062FF4" w:rsidP="00062FF4">
      <w:pPr>
        <w:autoSpaceDE w:val="0"/>
        <w:autoSpaceDN w:val="0"/>
        <w:adjustRightInd w:val="0"/>
        <w:jc w:val="both"/>
        <w:rPr>
          <w:rFonts w:cs="Arial"/>
          <w:color w:val="004AC9"/>
          <w:sz w:val="22"/>
          <w:szCs w:val="22"/>
        </w:rPr>
      </w:pPr>
      <w:r w:rsidRPr="00784B31">
        <w:rPr>
          <w:rFonts w:cs="Arial"/>
          <w:b/>
          <w:bCs/>
          <w:sz w:val="22"/>
          <w:szCs w:val="22"/>
        </w:rPr>
        <w:t xml:space="preserve">Submission Format. </w:t>
      </w:r>
      <w:r w:rsidRPr="00784B31">
        <w:rPr>
          <w:rFonts w:cs="Arial"/>
          <w:sz w:val="22"/>
          <w:szCs w:val="22"/>
        </w:rPr>
        <w:t xml:space="preserve">Submissions will be accepted by web from March 1, 2014 through April 15, 2014. Those who are unable to access the web can contact the Program Chair for alternative submission instructions. Detailed instructions will be available on the SRP web page: </w:t>
      </w:r>
      <w:r w:rsidRPr="00784B31">
        <w:rPr>
          <w:rFonts w:cs="Arial"/>
          <w:color w:val="004AC9"/>
          <w:sz w:val="22"/>
          <w:szCs w:val="22"/>
        </w:rPr>
        <w:t>http://www.psychopathology.org</w:t>
      </w:r>
      <w:r w:rsidRPr="00784B31" w:rsidDel="00D81441">
        <w:rPr>
          <w:rFonts w:cs="Arial"/>
          <w:color w:val="004AC9"/>
          <w:sz w:val="22"/>
          <w:szCs w:val="22"/>
        </w:rPr>
        <w:t xml:space="preserve"> </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In general, each individual abstract should not exceed 200 words. For symposia/panel discussions, the chairperson should include an abstract for the symposium/panel discussion as a whole (200 words) as well as individual abstracts for each presentation (each 200 words). The overall abstract should include an overview of the content, as well as information about how discussion will be incorporated into the presentation. For symposia/panel discussions/paper submissions, an LCD projector will be made available. Abstract submissions will be listed and archived online.</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b/>
          <w:bCs/>
          <w:sz w:val="22"/>
          <w:szCs w:val="22"/>
        </w:rPr>
      </w:pPr>
      <w:r w:rsidRPr="00784B31">
        <w:rPr>
          <w:rFonts w:cs="Arial"/>
          <w:b/>
          <w:bCs/>
          <w:sz w:val="22"/>
          <w:szCs w:val="22"/>
        </w:rPr>
        <w:t>Program Committee</w:t>
      </w: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Please contact the program committee for more information:</w:t>
      </w:r>
    </w:p>
    <w:p w:rsidR="00062FF4" w:rsidRPr="00784B31" w:rsidRDefault="00062FF4" w:rsidP="00062FF4">
      <w:pPr>
        <w:autoSpaceDE w:val="0"/>
        <w:autoSpaceDN w:val="0"/>
        <w:adjustRightInd w:val="0"/>
        <w:jc w:val="both"/>
        <w:rPr>
          <w:rFonts w:cs="Arial"/>
          <w:sz w:val="22"/>
          <w:szCs w:val="22"/>
        </w:rPr>
      </w:pPr>
    </w:p>
    <w:p w:rsidR="000443B4" w:rsidRPr="000443B4" w:rsidRDefault="000443B4" w:rsidP="000443B4">
      <w:pPr>
        <w:jc w:val="center"/>
        <w:rPr>
          <w:rFonts w:cs="Arial"/>
          <w:b/>
          <w:sz w:val="22"/>
          <w:szCs w:val="22"/>
        </w:rPr>
      </w:pPr>
      <w:r w:rsidRPr="000443B4">
        <w:rPr>
          <w:rFonts w:cs="Arial"/>
          <w:b/>
          <w:sz w:val="22"/>
          <w:szCs w:val="22"/>
        </w:rPr>
        <w:t>SRP SUBMISSION ACCEPTANCE EMAIL</w:t>
      </w:r>
    </w:p>
    <w:p w:rsidR="000443B4" w:rsidRDefault="000443B4" w:rsidP="00B26CD3">
      <w:pPr>
        <w:jc w:val="both"/>
        <w:rPr>
          <w:rFonts w:cs="Arial"/>
          <w:sz w:val="22"/>
          <w:szCs w:val="22"/>
        </w:rPr>
      </w:pPr>
    </w:p>
    <w:p w:rsidR="000443B4" w:rsidRPr="0046775E" w:rsidRDefault="000443B4"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On behalf of the Twenty Eighth Annual Meeting of the Society for Research in Psychopathology, I am pleased to inform you that your submission, titled</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[:title:]</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has been accepted as a POSTER. The conference will be held in Evanston, Illinois, USA, from Thursday September 18, 2014 through Sunday, September 21, 2014 at the Hilton Orrington, 1710 Orrington Avenue, Evanston, IL. Poster boards will be 4' by 8' in dimension.</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The full schedule for the conference, including your poster, will be posted on the SRP website at http://www.psychopathology.org soon. I recommend that you check your abstract for accuracy at that time. Also, I recommend that you check the final schedule in August as well. With regard to scheduling, please understand that we are rarely able to accommodate requests for specific scheduling.</w:t>
      </w:r>
    </w:p>
    <w:p w:rsidR="00815CAA" w:rsidRPr="0046775E" w:rsidRDefault="00815CAA" w:rsidP="00B26CD3">
      <w:pPr>
        <w:jc w:val="both"/>
        <w:rPr>
          <w:rFonts w:cs="Arial"/>
          <w:sz w:val="22"/>
          <w:szCs w:val="22"/>
        </w:rPr>
      </w:pPr>
    </w:p>
    <w:p w:rsidR="000D2324" w:rsidRDefault="00815CAA" w:rsidP="00B26CD3">
      <w:pPr>
        <w:jc w:val="both"/>
        <w:rPr>
          <w:rFonts w:cs="Arial"/>
          <w:sz w:val="22"/>
          <w:szCs w:val="22"/>
        </w:rPr>
      </w:pPr>
      <w:r w:rsidRPr="0046775E">
        <w:rPr>
          <w:rFonts w:cs="Arial"/>
          <w:sz w:val="22"/>
          <w:szCs w:val="22"/>
        </w:rPr>
        <w:t>Please register online for the meeting at the SRP website:</w:t>
      </w:r>
    </w:p>
    <w:p w:rsidR="00815CAA" w:rsidRPr="0046775E" w:rsidRDefault="00815CAA" w:rsidP="00B26CD3">
      <w:pPr>
        <w:jc w:val="both"/>
        <w:rPr>
          <w:rFonts w:cs="Arial"/>
          <w:sz w:val="22"/>
          <w:szCs w:val="22"/>
        </w:rPr>
      </w:pPr>
      <w:r w:rsidRPr="0046775E">
        <w:rPr>
          <w:rFonts w:cs="Arial"/>
          <w:sz w:val="22"/>
          <w:szCs w:val="22"/>
        </w:rPr>
        <w:t xml:space="preserve"> http://www.psychopathology.org/payments</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Please reserve your hotel room AS SOON AS POSSIBLE to take advantage of the conference rate and ensure a spot in the conference hotel. The conference rate expires August 19, 2014. Hotel Reservations can be made by phone: +1-847-866-8700 or on-line at:</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http://www.hilton.com/en/hi/groups/personalized/O/ORDOEHF-SOCI-20140918/index.jhtml.</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I look forward to seeing you in Evanston to celebrate the 28th meeting of the Society for Research in Psychopathology!  Please contact me with any questions. Thank you very much for presenting your work at SRP.</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Congratulations,</w:t>
      </w:r>
    </w:p>
    <w:p w:rsidR="00815CAA" w:rsidRPr="0046775E" w:rsidRDefault="00815CAA" w:rsidP="00B26CD3">
      <w:pPr>
        <w:jc w:val="both"/>
        <w:rPr>
          <w:rFonts w:cs="Arial"/>
          <w:sz w:val="22"/>
          <w:szCs w:val="22"/>
        </w:rPr>
      </w:pPr>
    </w:p>
    <w:p w:rsidR="00AB356B" w:rsidRPr="0046775E" w:rsidRDefault="00AB356B" w:rsidP="00B26CD3">
      <w:pPr>
        <w:jc w:val="both"/>
        <w:rPr>
          <w:rFonts w:cs="Arial"/>
          <w:sz w:val="22"/>
          <w:szCs w:val="22"/>
        </w:rPr>
      </w:pPr>
      <w:r w:rsidRPr="0046775E">
        <w:rPr>
          <w:rFonts w:cs="Arial"/>
          <w:sz w:val="22"/>
          <w:szCs w:val="22"/>
        </w:rPr>
        <w:br w:type="page"/>
      </w:r>
    </w:p>
    <w:p w:rsidR="000443B4" w:rsidRPr="000443B4" w:rsidRDefault="000443B4" w:rsidP="000443B4">
      <w:pPr>
        <w:jc w:val="center"/>
        <w:rPr>
          <w:rFonts w:cs="Arial"/>
          <w:b/>
          <w:sz w:val="22"/>
          <w:szCs w:val="22"/>
        </w:rPr>
      </w:pPr>
      <w:r w:rsidRPr="000443B4">
        <w:rPr>
          <w:rFonts w:cs="Arial"/>
          <w:b/>
          <w:sz w:val="22"/>
          <w:szCs w:val="22"/>
        </w:rPr>
        <w:t>SRP SUBMISSION ACCEPTANCE EMAIL</w:t>
      </w:r>
    </w:p>
    <w:p w:rsidR="000443B4" w:rsidRDefault="000443B4" w:rsidP="00B26CD3">
      <w:pPr>
        <w:jc w:val="both"/>
        <w:rPr>
          <w:rFonts w:cs="Arial"/>
          <w:sz w:val="22"/>
          <w:szCs w:val="22"/>
        </w:rPr>
      </w:pPr>
    </w:p>
    <w:p w:rsidR="000443B4" w:rsidRDefault="000443B4"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On behalf of the Twenty Eighth Annual Meeting of the Society for Research in Psychopathology, I regret to inform you that your submission, titled</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[:title:]</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 xml:space="preserve">has not been accepted as an ORAL PRESENTATION or SYMPOSIUM. This year there were a record number of submissions, and the vast majority of them were excellent. We were unable to accommodate most of the oral presentation and symposium submissions. </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 xml:space="preserve">Please note that we have space available for poster presentations. If you are interested in resubmitting your submission as a poster presentation, please have the first author of the submission email me by Wednesday June 11th, 2014 at midnight (acohen@lsu.edu). </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The conference will be held in Evanston, Illinois, USA, from Thursday September 18, 2014 through Sunday, September 21, 2014 at the Hilton Orrington, 1710 Orrington Avenue, Evanston, IL.</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The full schedule for the conference, including your presentation, will be posted on the SRP website at http://www.psychopathology.org soon.</w:t>
      </w:r>
    </w:p>
    <w:p w:rsidR="00950A7F" w:rsidRPr="0046775E" w:rsidRDefault="00950A7F" w:rsidP="00B26CD3">
      <w:pPr>
        <w:jc w:val="both"/>
        <w:rPr>
          <w:rFonts w:cs="Arial"/>
          <w:sz w:val="22"/>
          <w:szCs w:val="22"/>
        </w:rPr>
      </w:pPr>
    </w:p>
    <w:p w:rsidR="000D2324" w:rsidRDefault="00950A7F" w:rsidP="00B26CD3">
      <w:pPr>
        <w:jc w:val="both"/>
        <w:rPr>
          <w:rFonts w:cs="Arial"/>
          <w:sz w:val="22"/>
          <w:szCs w:val="22"/>
        </w:rPr>
      </w:pPr>
      <w:r w:rsidRPr="0046775E">
        <w:rPr>
          <w:rFonts w:cs="Arial"/>
          <w:sz w:val="22"/>
          <w:szCs w:val="22"/>
        </w:rPr>
        <w:t>Please register online for the meeting at the SRP website:</w:t>
      </w:r>
    </w:p>
    <w:p w:rsidR="00950A7F" w:rsidRPr="0046775E" w:rsidRDefault="00950A7F" w:rsidP="00B26CD3">
      <w:pPr>
        <w:jc w:val="both"/>
        <w:rPr>
          <w:rFonts w:cs="Arial"/>
          <w:sz w:val="22"/>
          <w:szCs w:val="22"/>
        </w:rPr>
      </w:pPr>
      <w:r w:rsidRPr="0046775E">
        <w:rPr>
          <w:rFonts w:cs="Arial"/>
          <w:sz w:val="22"/>
          <w:szCs w:val="22"/>
        </w:rPr>
        <w:t>http://www.psychopathology.org/payments</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Please reserve your hotel room AS SOON AS POSSIBLE to take advantage of the conference rate and ensure a spot in the conference hotel. The conference rate expires August 19, 2014. Hotel Reservations can be made by phone: +1-847-866-8700 or on-line at:</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http://www.hilton.com/en/hi/groups/personalized/O/ORDOEHF-SOCI-20140918/index.jhtml.</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 xml:space="preserve">I look forward to seeing you in Evanston to celebrate the 28th meeting of the Society for Research in Psychopathology!  Please contact me with any questions. </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Best Regards,</w:t>
      </w:r>
    </w:p>
    <w:p w:rsidR="00062FF4" w:rsidRDefault="00062FF4">
      <w:pPr>
        <w:rPr>
          <w:rFonts w:cs="Arial"/>
          <w:sz w:val="22"/>
          <w:szCs w:val="22"/>
        </w:rPr>
      </w:pPr>
      <w:r>
        <w:rPr>
          <w:rFonts w:cs="Arial"/>
          <w:sz w:val="22"/>
          <w:szCs w:val="22"/>
        </w:rPr>
        <w:br w:type="page"/>
      </w:r>
    </w:p>
    <w:p w:rsidR="00950A7F" w:rsidRPr="00062FF4" w:rsidRDefault="00062FF4" w:rsidP="00062FF4">
      <w:pPr>
        <w:jc w:val="center"/>
        <w:rPr>
          <w:rFonts w:cs="Arial"/>
          <w:b/>
          <w:sz w:val="22"/>
          <w:szCs w:val="22"/>
        </w:rPr>
      </w:pPr>
      <w:r w:rsidRPr="00062FF4">
        <w:rPr>
          <w:rFonts w:cs="Arial"/>
          <w:b/>
          <w:sz w:val="22"/>
          <w:szCs w:val="22"/>
        </w:rPr>
        <w:t>PROGRAM OVERVIEW</w:t>
      </w:r>
    </w:p>
    <w:p w:rsidR="00062FF4" w:rsidRDefault="00062FF4">
      <w:pPr>
        <w:rPr>
          <w:rFonts w:cs="Arial"/>
          <w:sz w:val="22"/>
          <w:szCs w:val="22"/>
        </w:rPr>
      </w:pPr>
      <w:r>
        <w:rPr>
          <w:rFonts w:cs="Arial"/>
          <w:sz w:val="22"/>
          <w:szCs w:val="22"/>
        </w:rPr>
        <w:br w:type="page"/>
      </w:r>
    </w:p>
    <w:p w:rsidR="00062FF4" w:rsidRPr="00D25BFE" w:rsidRDefault="00062FF4" w:rsidP="00062FF4">
      <w:pPr>
        <w:pStyle w:val="NoSpacing"/>
        <w:jc w:val="center"/>
        <w:rPr>
          <w:rFonts w:ascii="Times New Roman" w:eastAsia="Times New Roman" w:hAnsi="Times New Roman"/>
          <w:color w:val="000000"/>
          <w:sz w:val="80"/>
          <w:szCs w:val="80"/>
        </w:rPr>
      </w:pPr>
      <w:r w:rsidRPr="00D25BFE">
        <w:rPr>
          <w:rFonts w:ascii="Times New Roman" w:eastAsia="Times New Roman" w:hAnsi="Times New Roman"/>
          <w:color w:val="000000"/>
          <w:sz w:val="80"/>
          <w:szCs w:val="80"/>
        </w:rPr>
        <w:t>The Society for Research In Psychopathology</w:t>
      </w: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sz w:val="70"/>
          <w:szCs w:val="70"/>
        </w:rPr>
      </w:pPr>
    </w:p>
    <w:p w:rsidR="00062FF4" w:rsidRPr="00D25BFE" w:rsidRDefault="00062FF4" w:rsidP="00062FF4">
      <w:pPr>
        <w:pStyle w:val="NoSpacing"/>
        <w:jc w:val="center"/>
        <w:rPr>
          <w:rFonts w:ascii="Times New Roman" w:eastAsia="Times New Roman" w:hAnsi="Times New Roman"/>
          <w:color w:val="000000"/>
          <w:sz w:val="70"/>
          <w:szCs w:val="70"/>
        </w:rPr>
      </w:pPr>
      <w:r w:rsidRPr="00D25BFE">
        <w:rPr>
          <w:rFonts w:ascii="Times New Roman" w:eastAsia="Times New Roman" w:hAnsi="Times New Roman"/>
          <w:color w:val="000000"/>
          <w:sz w:val="70"/>
          <w:szCs w:val="70"/>
        </w:rPr>
        <w:t>Twenty Eighth Annual Meeting</w:t>
      </w:r>
    </w:p>
    <w:p w:rsidR="00062FF4" w:rsidRPr="00D25BFE" w:rsidRDefault="00062FF4" w:rsidP="00062FF4">
      <w:pPr>
        <w:pStyle w:val="NoSpacing"/>
        <w:jc w:val="center"/>
        <w:rPr>
          <w:rFonts w:ascii="Times New Roman" w:eastAsia="Times New Roman" w:hAnsi="Times New Roman"/>
          <w:color w:val="000000"/>
          <w:sz w:val="70"/>
          <w:szCs w:val="70"/>
        </w:rPr>
      </w:pPr>
      <w:r w:rsidRPr="00D25BFE">
        <w:rPr>
          <w:rFonts w:ascii="Times New Roman" w:eastAsia="Times New Roman" w:hAnsi="Times New Roman"/>
          <w:color w:val="000000"/>
          <w:sz w:val="70"/>
          <w:szCs w:val="70"/>
        </w:rPr>
        <w:t>September 18</w:t>
      </w:r>
      <w:r w:rsidRPr="00D25BFE">
        <w:rPr>
          <w:rFonts w:ascii="Times New Roman" w:eastAsia="Times New Roman" w:hAnsi="Times New Roman"/>
          <w:color w:val="000000"/>
          <w:sz w:val="70"/>
          <w:szCs w:val="70"/>
          <w:vertAlign w:val="superscript"/>
        </w:rPr>
        <w:t>th</w:t>
      </w:r>
      <w:r w:rsidRPr="00D25BFE">
        <w:rPr>
          <w:rFonts w:ascii="Times New Roman" w:eastAsia="Times New Roman" w:hAnsi="Times New Roman"/>
          <w:color w:val="000000"/>
          <w:sz w:val="70"/>
          <w:szCs w:val="70"/>
        </w:rPr>
        <w:t xml:space="preserve"> - 21</w:t>
      </w:r>
      <w:r w:rsidRPr="00D25BFE">
        <w:rPr>
          <w:rFonts w:ascii="Times New Roman" w:eastAsia="Times New Roman" w:hAnsi="Times New Roman"/>
          <w:color w:val="000000"/>
          <w:sz w:val="70"/>
          <w:szCs w:val="70"/>
          <w:vertAlign w:val="superscript"/>
        </w:rPr>
        <w:t>st</w:t>
      </w:r>
      <w:r w:rsidRPr="00D25BFE">
        <w:rPr>
          <w:rFonts w:ascii="Times New Roman" w:eastAsia="Times New Roman" w:hAnsi="Times New Roman"/>
          <w:color w:val="000000"/>
          <w:sz w:val="70"/>
          <w:szCs w:val="70"/>
        </w:rPr>
        <w:t>, 2014</w:t>
      </w: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sz w:val="52"/>
          <w:szCs w:val="52"/>
        </w:rPr>
      </w:pPr>
      <w:r w:rsidRPr="00D25BFE">
        <w:rPr>
          <w:rFonts w:ascii="Times New Roman" w:eastAsia="Times New Roman" w:hAnsi="Times New Roman"/>
          <w:color w:val="000000"/>
          <w:sz w:val="52"/>
          <w:szCs w:val="52"/>
        </w:rPr>
        <w:t>The Hilton Orrington</w:t>
      </w:r>
    </w:p>
    <w:p w:rsidR="00062FF4" w:rsidRPr="00D25BFE" w:rsidRDefault="00062FF4" w:rsidP="00062FF4">
      <w:pPr>
        <w:pStyle w:val="NoSpacing"/>
        <w:jc w:val="center"/>
        <w:rPr>
          <w:rFonts w:ascii="Times New Roman" w:eastAsia="Times New Roman" w:hAnsi="Times New Roman"/>
          <w:color w:val="000000"/>
        </w:rPr>
      </w:pPr>
      <w:r w:rsidRPr="00D25BFE">
        <w:rPr>
          <w:rFonts w:ascii="Times New Roman" w:eastAsia="Times New Roman" w:hAnsi="Times New Roman"/>
          <w:color w:val="000000"/>
          <w:sz w:val="52"/>
          <w:szCs w:val="52"/>
        </w:rPr>
        <w:t>Evanston, Illinois</w:t>
      </w:r>
      <w:r w:rsidRPr="00D25BFE">
        <w:rPr>
          <w:rFonts w:ascii="Times New Roman" w:eastAsia="Times New Roman" w:hAnsi="Times New Roman"/>
          <w:color w:val="000000"/>
        </w:rPr>
        <w:br w:type="page"/>
      </w:r>
    </w:p>
    <w:p w:rsidR="00062FF4" w:rsidRPr="00D25BFE" w:rsidRDefault="00062FF4" w:rsidP="00062FF4">
      <w:pPr>
        <w:pStyle w:val="NoSpacing"/>
        <w:rPr>
          <w:rFonts w:ascii="Times New Roman" w:hAnsi="Times New Roman"/>
        </w:rPr>
      </w:pPr>
      <w:r w:rsidRPr="00D25BFE">
        <w:rPr>
          <w:rFonts w:ascii="Times New Roman" w:hAnsi="Times New Roman"/>
          <w:b/>
          <w:i/>
          <w:u w:val="single"/>
        </w:rPr>
        <w:t>President</w:t>
      </w:r>
      <w:r w:rsidRPr="00D25BFE">
        <w:rPr>
          <w:rFonts w:ascii="Times New Roman" w:hAnsi="Times New Roman"/>
          <w:b/>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b/>
          <w:i/>
          <w:u w:val="single"/>
        </w:rPr>
        <w:t>President-elect</w:t>
      </w:r>
    </w:p>
    <w:p w:rsidR="00062FF4" w:rsidRPr="00D25BFE" w:rsidRDefault="00062FF4" w:rsidP="00062FF4">
      <w:pPr>
        <w:pStyle w:val="NoSpacing"/>
        <w:rPr>
          <w:rFonts w:ascii="Times New Roman" w:hAnsi="Times New Roman"/>
          <w:bCs/>
          <w:color w:val="000000"/>
        </w:rPr>
      </w:pPr>
      <w:r w:rsidRPr="00D25BFE">
        <w:rPr>
          <w:rFonts w:ascii="Times New Roman" w:hAnsi="Times New Roman"/>
          <w:bCs/>
          <w:color w:val="000000"/>
        </w:rPr>
        <w:t xml:space="preserve">Ann Kring, Ph.D. </w:t>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t>David Miklowitz, Ph.D.</w:t>
      </w:r>
    </w:p>
    <w:p w:rsidR="00062FF4" w:rsidRPr="00D25BFE" w:rsidRDefault="00062FF4" w:rsidP="00062FF4">
      <w:pPr>
        <w:pStyle w:val="NoSpacing"/>
        <w:rPr>
          <w:rFonts w:ascii="Times New Roman" w:hAnsi="Times New Roman"/>
          <w:i/>
        </w:rPr>
      </w:pPr>
      <w:r w:rsidRPr="00D25BFE">
        <w:rPr>
          <w:rFonts w:ascii="Times New Roman" w:hAnsi="Times New Roman"/>
          <w:bCs/>
          <w:color w:val="000000"/>
        </w:rPr>
        <w:t>University of California, Berkeley</w:t>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t>University of Colorado, Boulder</w:t>
      </w:r>
    </w:p>
    <w:p w:rsidR="00062FF4" w:rsidRPr="00D25BFE" w:rsidRDefault="00062FF4" w:rsidP="00062FF4">
      <w:pPr>
        <w:pStyle w:val="NoSpacing"/>
        <w:rPr>
          <w:rFonts w:ascii="Times New Roman" w:hAnsi="Times New Roman"/>
          <w:i/>
        </w:rPr>
      </w:pPr>
    </w:p>
    <w:p w:rsidR="00062FF4" w:rsidRPr="00D25BFE" w:rsidRDefault="00062FF4" w:rsidP="00062FF4">
      <w:pPr>
        <w:pStyle w:val="NoSpacing"/>
        <w:rPr>
          <w:rFonts w:ascii="Times New Roman" w:hAnsi="Times New Roman"/>
          <w:i/>
        </w:rPr>
      </w:pPr>
      <w:r w:rsidRPr="00D25BFE">
        <w:rPr>
          <w:rFonts w:ascii="Times New Roman" w:hAnsi="Times New Roman"/>
          <w:b/>
          <w:i/>
          <w:u w:val="single"/>
        </w:rPr>
        <w:t>Secretary</w:t>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b/>
          <w:i/>
          <w:u w:val="single"/>
        </w:rPr>
        <w:t>Treasurer</w:t>
      </w:r>
      <w:r w:rsidRPr="00D25BFE">
        <w:rPr>
          <w:rFonts w:ascii="Times New Roman" w:hAnsi="Times New Roman"/>
          <w:i/>
        </w:rPr>
        <w:tab/>
      </w:r>
      <w:r w:rsidRPr="00D25BFE">
        <w:rPr>
          <w:rFonts w:ascii="Times New Roman" w:hAnsi="Times New Roman"/>
          <w:i/>
        </w:rPr>
        <w:tab/>
      </w:r>
    </w:p>
    <w:p w:rsidR="00062FF4" w:rsidRPr="00D25BFE" w:rsidRDefault="00062FF4" w:rsidP="00062FF4">
      <w:pPr>
        <w:pStyle w:val="NoSpacing"/>
        <w:rPr>
          <w:rFonts w:ascii="Times New Roman" w:hAnsi="Times New Roman"/>
        </w:rPr>
      </w:pPr>
      <w:r w:rsidRPr="00D25BFE">
        <w:rPr>
          <w:rFonts w:ascii="Times New Roman" w:hAnsi="Times New Roman"/>
        </w:rPr>
        <w:t xml:space="preserve">Sheri Johnson, Ph.D. </w:t>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t>William Horan, Ph.D.</w:t>
      </w:r>
    </w:p>
    <w:p w:rsidR="00062FF4" w:rsidRPr="00D25BFE" w:rsidRDefault="00062FF4" w:rsidP="00062FF4">
      <w:pPr>
        <w:pStyle w:val="NoSpacing"/>
        <w:rPr>
          <w:rFonts w:ascii="Times New Roman" w:hAnsi="Times New Roman"/>
        </w:rPr>
      </w:pPr>
      <w:r w:rsidRPr="00D25BFE">
        <w:rPr>
          <w:rFonts w:ascii="Times New Roman" w:hAnsi="Times New Roman"/>
          <w:bCs/>
          <w:color w:val="000000"/>
        </w:rPr>
        <w:t>University of California, Berkeley</w:t>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t>University of California, Los Angeles</w:t>
      </w:r>
    </w:p>
    <w:p w:rsidR="00062FF4" w:rsidRPr="00D25BFE" w:rsidRDefault="00062FF4" w:rsidP="00062FF4">
      <w:pPr>
        <w:pStyle w:val="NoSpacing"/>
        <w:rPr>
          <w:rFonts w:ascii="Times New Roman" w:hAnsi="Times New Roman"/>
        </w:rPr>
      </w:pPr>
    </w:p>
    <w:p w:rsidR="00062FF4" w:rsidRPr="00D25BFE" w:rsidRDefault="00062FF4" w:rsidP="00062FF4">
      <w:pPr>
        <w:pStyle w:val="NoSpacing"/>
        <w:jc w:val="center"/>
        <w:rPr>
          <w:rFonts w:ascii="Times New Roman" w:hAnsi="Times New Roman"/>
          <w:b/>
          <w:i/>
          <w:u w:val="single"/>
        </w:rPr>
      </w:pPr>
      <w:r w:rsidRPr="00D25BFE">
        <w:rPr>
          <w:rFonts w:ascii="Times New Roman" w:hAnsi="Times New Roman"/>
          <w:b/>
          <w:i/>
          <w:u w:val="single"/>
        </w:rPr>
        <w:t>Executive Board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Sohee Park,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Tim Trull,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Elizabeth Hayden,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Angus MacDonald,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Steve Silverstein,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Scott Sponheim,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Bob Krueger,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Diego Pizagalli, Ph.D.</w:t>
      </w:r>
    </w:p>
    <w:p w:rsidR="00062FF4" w:rsidRPr="00D25BFE" w:rsidRDefault="00062FF4" w:rsidP="00062FF4">
      <w:pPr>
        <w:pStyle w:val="NoSpacing"/>
        <w:rPr>
          <w:rFonts w:ascii="Times New Roman" w:hAnsi="Times New Roman"/>
        </w:rPr>
      </w:pP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TWENTY EIGHTH ANNUAL MEETING</w:t>
      </w: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SEPTEMBER 18-21, 2014</w:t>
      </w: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 xml:space="preserve">THE HILTON </w:t>
      </w:r>
      <w:r>
        <w:rPr>
          <w:rFonts w:ascii="Times New Roman" w:hAnsi="Times New Roman"/>
          <w:b/>
          <w:sz w:val="24"/>
          <w:szCs w:val="24"/>
        </w:rPr>
        <w:t>ORRINGTON</w:t>
      </w: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EVANSTON, ILLINOIS</w:t>
      </w:r>
    </w:p>
    <w:p w:rsidR="00062FF4" w:rsidRPr="00D25BFE" w:rsidRDefault="00062FF4" w:rsidP="00062FF4">
      <w:pPr>
        <w:pStyle w:val="NoSpacing"/>
        <w:rPr>
          <w:rFonts w:ascii="Times New Roman" w:hAnsi="Times New Roman"/>
        </w:rPr>
      </w:pPr>
    </w:p>
    <w:p w:rsidR="00062FF4" w:rsidRPr="00D25BFE" w:rsidRDefault="00062FF4" w:rsidP="00062FF4">
      <w:pPr>
        <w:pStyle w:val="NoSpacing"/>
        <w:rPr>
          <w:rFonts w:ascii="Times New Roman" w:hAnsi="Times New Roman"/>
        </w:rPr>
      </w:pPr>
    </w:p>
    <w:p w:rsidR="00062FF4" w:rsidRPr="00D25BFE" w:rsidRDefault="00062FF4" w:rsidP="00062FF4">
      <w:pPr>
        <w:pStyle w:val="NoSpacing"/>
        <w:jc w:val="center"/>
        <w:rPr>
          <w:rFonts w:ascii="Times New Roman" w:hAnsi="Times New Roman"/>
          <w:b/>
          <w:i/>
          <w:u w:val="single"/>
        </w:rPr>
      </w:pPr>
      <w:r w:rsidRPr="00D25BFE">
        <w:rPr>
          <w:rFonts w:ascii="Times New Roman" w:hAnsi="Times New Roman"/>
          <w:b/>
          <w:i/>
          <w:u w:val="single"/>
        </w:rPr>
        <w:t>Meeting Program Committee</w:t>
      </w:r>
    </w:p>
    <w:p w:rsidR="00062FF4" w:rsidRPr="00D25BFE" w:rsidRDefault="00062FF4" w:rsidP="00062FF4">
      <w:pPr>
        <w:pStyle w:val="NoSpacing"/>
        <w:jc w:val="center"/>
        <w:rPr>
          <w:rFonts w:ascii="Times New Roman" w:hAnsi="Times New Roman"/>
        </w:rPr>
      </w:pPr>
      <w:r w:rsidRPr="00D25BFE">
        <w:rPr>
          <w:rFonts w:ascii="Times New Roman" w:hAnsi="Times New Roman"/>
        </w:rPr>
        <w:t>Alex Cohen, Ph.D. (Chair)</w:t>
      </w:r>
    </w:p>
    <w:p w:rsidR="00062FF4" w:rsidRPr="00D25BFE" w:rsidRDefault="00062FF4" w:rsidP="00062FF4">
      <w:pPr>
        <w:pStyle w:val="NoSpacing"/>
        <w:jc w:val="center"/>
        <w:rPr>
          <w:rFonts w:ascii="Times New Roman" w:hAnsi="Times New Roman"/>
        </w:rPr>
      </w:pPr>
      <w:r w:rsidRPr="00D25BFE">
        <w:rPr>
          <w:rFonts w:ascii="Times New Roman" w:hAnsi="Times New Roman"/>
        </w:rPr>
        <w:t>Martin Sellbom, Ph.D.</w:t>
      </w:r>
    </w:p>
    <w:p w:rsidR="00062FF4" w:rsidRPr="00D25BFE" w:rsidRDefault="00062FF4" w:rsidP="00062FF4">
      <w:pPr>
        <w:pStyle w:val="NoSpacing"/>
        <w:jc w:val="center"/>
        <w:rPr>
          <w:rFonts w:ascii="Times New Roman" w:hAnsi="Times New Roman"/>
        </w:rPr>
      </w:pPr>
      <w:r w:rsidRPr="00D25BFE">
        <w:rPr>
          <w:rFonts w:ascii="Times New Roman" w:hAnsi="Times New Roman"/>
        </w:rPr>
        <w:t>Amy Pinkham,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Robin Nusslock,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Renee Thompson,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Deborah Walder, Ph.D.</w:t>
      </w:r>
    </w:p>
    <w:p w:rsidR="00062FF4" w:rsidRPr="00D25BFE" w:rsidRDefault="00062FF4" w:rsidP="00062FF4">
      <w:pPr>
        <w:pStyle w:val="NoSpacing"/>
        <w:jc w:val="center"/>
        <w:rPr>
          <w:rFonts w:ascii="Times New Roman" w:hAnsi="Times New Roman"/>
          <w:b/>
          <w:i/>
          <w:u w:val="single"/>
        </w:rPr>
      </w:pPr>
    </w:p>
    <w:p w:rsidR="00062FF4" w:rsidRPr="00D25BFE" w:rsidRDefault="00062FF4" w:rsidP="00062FF4">
      <w:pPr>
        <w:pStyle w:val="NoSpacing"/>
        <w:jc w:val="center"/>
        <w:rPr>
          <w:rFonts w:ascii="Times New Roman" w:hAnsi="Times New Roman"/>
          <w:b/>
          <w:i/>
          <w:u w:val="single"/>
        </w:rPr>
      </w:pPr>
      <w:r w:rsidRPr="00D25BFE">
        <w:rPr>
          <w:rFonts w:ascii="Times New Roman" w:hAnsi="Times New Roman"/>
          <w:b/>
          <w:i/>
          <w:u w:val="single"/>
        </w:rPr>
        <w:t xml:space="preserve">Local Meeting Organization Committee </w:t>
      </w:r>
    </w:p>
    <w:p w:rsidR="00062FF4" w:rsidRPr="00D25BFE" w:rsidRDefault="00062FF4" w:rsidP="00062FF4">
      <w:pPr>
        <w:pStyle w:val="NoSpacing"/>
        <w:jc w:val="center"/>
        <w:rPr>
          <w:rFonts w:ascii="Times New Roman" w:hAnsi="Times New Roman"/>
        </w:rPr>
      </w:pPr>
      <w:r w:rsidRPr="00D25BFE">
        <w:rPr>
          <w:rFonts w:ascii="Times New Roman" w:hAnsi="Times New Roman"/>
        </w:rPr>
        <w:t>Stewart Shankman, Ph.D. (Chair)</w:t>
      </w:r>
    </w:p>
    <w:p w:rsidR="00062FF4" w:rsidRPr="00D25BFE" w:rsidRDefault="00062FF4" w:rsidP="00062FF4">
      <w:pPr>
        <w:pStyle w:val="NoSpacing"/>
        <w:jc w:val="center"/>
        <w:rPr>
          <w:rFonts w:ascii="Times New Roman" w:hAnsi="Times New Roman"/>
        </w:rPr>
      </w:pPr>
    </w:p>
    <w:p w:rsidR="00062FF4" w:rsidRPr="00D25BFE" w:rsidRDefault="00062FF4" w:rsidP="00062FF4">
      <w:pPr>
        <w:pStyle w:val="NoSpacing"/>
        <w:jc w:val="center"/>
        <w:rPr>
          <w:rFonts w:ascii="Times New Roman" w:hAnsi="Times New Roman"/>
        </w:rPr>
      </w:pPr>
    </w:p>
    <w:p w:rsidR="00062FF4" w:rsidRPr="00D25BFE" w:rsidRDefault="00062FF4" w:rsidP="00062FF4">
      <w:pPr>
        <w:pStyle w:val="NoSpacing"/>
        <w:jc w:val="center"/>
        <w:rPr>
          <w:rFonts w:ascii="Times New Roman" w:hAnsi="Times New Roman"/>
        </w:rPr>
      </w:pPr>
    </w:p>
    <w:p w:rsidR="00062FF4" w:rsidRPr="00D25BFE" w:rsidRDefault="00062FF4" w:rsidP="00062FF4">
      <w:pPr>
        <w:contextualSpacing/>
        <w:rPr>
          <w:b/>
          <w:sz w:val="22"/>
          <w:szCs w:val="22"/>
        </w:rPr>
      </w:pPr>
      <w:r w:rsidRPr="00D25BFE">
        <w:rPr>
          <w:b/>
          <w:sz w:val="20"/>
          <w:szCs w:val="26"/>
        </w:rPr>
        <w:br w:type="page"/>
      </w:r>
      <w:r w:rsidRPr="00D25BFE">
        <w:rPr>
          <w:b/>
          <w:sz w:val="22"/>
          <w:szCs w:val="22"/>
        </w:rPr>
        <w:t>Thursday, 18 September 2014</w:t>
      </w:r>
    </w:p>
    <w:p w:rsidR="00062FF4" w:rsidRPr="00D25BFE" w:rsidRDefault="00062FF4" w:rsidP="00062FF4">
      <w:pPr>
        <w:contextualSpacing/>
        <w:rPr>
          <w:sz w:val="22"/>
          <w:szCs w:val="22"/>
        </w:rPr>
      </w:pPr>
      <w:r w:rsidRPr="00D25BFE">
        <w:rPr>
          <w:sz w:val="22"/>
          <w:szCs w:val="22"/>
        </w:rPr>
        <w:t>16:30-17:00</w:t>
      </w:r>
      <w:r w:rsidRPr="00D25BFE">
        <w:rPr>
          <w:sz w:val="22"/>
          <w:szCs w:val="22"/>
        </w:rPr>
        <w:tab/>
        <w:t>Smadar Levin Award Committee Meeting I (Northshore Room)</w:t>
      </w:r>
    </w:p>
    <w:p w:rsidR="00062FF4" w:rsidRPr="00D25BFE" w:rsidRDefault="00062FF4" w:rsidP="00062FF4">
      <w:pPr>
        <w:contextualSpacing/>
        <w:rPr>
          <w:sz w:val="22"/>
          <w:szCs w:val="22"/>
        </w:rPr>
      </w:pPr>
      <w:r w:rsidRPr="00D25BFE">
        <w:rPr>
          <w:sz w:val="22"/>
          <w:szCs w:val="22"/>
        </w:rPr>
        <w:t>17:00-21:00</w:t>
      </w:r>
      <w:r w:rsidRPr="00D25BFE">
        <w:rPr>
          <w:sz w:val="22"/>
          <w:szCs w:val="22"/>
        </w:rPr>
        <w:tab/>
        <w:t>Registration (Outside Grand Orrington ballroom)</w:t>
      </w:r>
    </w:p>
    <w:p w:rsidR="00062FF4" w:rsidRPr="00D25BFE" w:rsidRDefault="00062FF4" w:rsidP="00062FF4">
      <w:pPr>
        <w:contextualSpacing/>
        <w:rPr>
          <w:sz w:val="22"/>
          <w:szCs w:val="22"/>
        </w:rPr>
      </w:pPr>
      <w:r w:rsidRPr="00D25BFE">
        <w:rPr>
          <w:sz w:val="22"/>
          <w:szCs w:val="22"/>
        </w:rPr>
        <w:t>17:00-19:30</w:t>
      </w:r>
      <w:r w:rsidRPr="00D25BFE">
        <w:rPr>
          <w:sz w:val="22"/>
          <w:szCs w:val="22"/>
        </w:rPr>
        <w:tab/>
        <w:t>Executive Board Meeting (Northshore Room)</w:t>
      </w:r>
    </w:p>
    <w:p w:rsidR="00062FF4" w:rsidRDefault="00062FF4" w:rsidP="00062FF4">
      <w:pPr>
        <w:contextualSpacing/>
        <w:rPr>
          <w:sz w:val="22"/>
          <w:szCs w:val="22"/>
        </w:rPr>
      </w:pPr>
      <w:r w:rsidRPr="00D25BFE">
        <w:rPr>
          <w:sz w:val="22"/>
          <w:szCs w:val="22"/>
        </w:rPr>
        <w:t>19:00-21:00</w:t>
      </w:r>
      <w:r w:rsidRPr="00D25BFE">
        <w:rPr>
          <w:sz w:val="22"/>
          <w:szCs w:val="22"/>
        </w:rPr>
        <w:tab/>
      </w:r>
      <w:r w:rsidRPr="001F6D14">
        <w:rPr>
          <w:sz w:val="22"/>
          <w:szCs w:val="22"/>
          <w:u w:val="single"/>
        </w:rPr>
        <w:t>Poster Session Ia</w:t>
      </w:r>
      <w:r>
        <w:rPr>
          <w:sz w:val="22"/>
          <w:szCs w:val="22"/>
        </w:rPr>
        <w:t xml:space="preserve"> (</w:t>
      </w:r>
      <w:r w:rsidRPr="00D25BFE">
        <w:rPr>
          <w:sz w:val="22"/>
          <w:szCs w:val="22"/>
        </w:rPr>
        <w:t>Grand Orrington Ballroom</w:t>
      </w:r>
      <w:r>
        <w:rPr>
          <w:sz w:val="22"/>
          <w:szCs w:val="22"/>
        </w:rPr>
        <w:t>)</w:t>
      </w:r>
      <w:r>
        <w:rPr>
          <w:sz w:val="22"/>
          <w:szCs w:val="22"/>
        </w:rPr>
        <w:tab/>
      </w:r>
    </w:p>
    <w:p w:rsidR="00062FF4" w:rsidRPr="00D25BFE" w:rsidRDefault="00062FF4" w:rsidP="00062FF4">
      <w:pPr>
        <w:ind w:left="720" w:firstLine="720"/>
        <w:contextualSpacing/>
        <w:rPr>
          <w:sz w:val="22"/>
          <w:szCs w:val="22"/>
        </w:rPr>
      </w:pPr>
      <w:r w:rsidRPr="001F6D14">
        <w:rPr>
          <w:sz w:val="22"/>
          <w:szCs w:val="22"/>
          <w:u w:val="single"/>
        </w:rPr>
        <w:t>Poster Session Ib</w:t>
      </w:r>
      <w:r>
        <w:rPr>
          <w:sz w:val="22"/>
          <w:szCs w:val="22"/>
        </w:rPr>
        <w:t xml:space="preserve"> (</w:t>
      </w:r>
      <w:r w:rsidRPr="00D25BFE">
        <w:rPr>
          <w:sz w:val="22"/>
          <w:szCs w:val="22"/>
        </w:rPr>
        <w:t>Heritage Ballroom</w:t>
      </w:r>
      <w:r>
        <w:rPr>
          <w:sz w:val="22"/>
          <w:szCs w:val="22"/>
        </w:rPr>
        <w:t>)</w:t>
      </w:r>
    </w:p>
    <w:p w:rsidR="00062FF4" w:rsidRPr="00D25BFE" w:rsidRDefault="00062FF4" w:rsidP="00062FF4">
      <w:pPr>
        <w:contextualSpacing/>
        <w:rPr>
          <w:sz w:val="22"/>
          <w:szCs w:val="22"/>
        </w:rPr>
      </w:pPr>
      <w:r w:rsidRPr="00D25BFE">
        <w:rPr>
          <w:sz w:val="22"/>
          <w:szCs w:val="22"/>
        </w:rPr>
        <w:t>21:00-22:00</w:t>
      </w:r>
      <w:r w:rsidRPr="00D25BFE">
        <w:rPr>
          <w:sz w:val="22"/>
          <w:szCs w:val="22"/>
        </w:rPr>
        <w:tab/>
        <w:t>Smadar Levin Award Committee Meeting II (Northshore Room)</w:t>
      </w:r>
    </w:p>
    <w:p w:rsidR="00062FF4" w:rsidRDefault="00062FF4" w:rsidP="00062FF4">
      <w:pPr>
        <w:contextualSpacing/>
        <w:rPr>
          <w:sz w:val="22"/>
          <w:szCs w:val="22"/>
        </w:rPr>
      </w:pPr>
    </w:p>
    <w:p w:rsidR="00062FF4" w:rsidRPr="00D25BFE" w:rsidRDefault="00062FF4" w:rsidP="00062FF4">
      <w:pPr>
        <w:contextualSpacing/>
        <w:rPr>
          <w:b/>
          <w:sz w:val="22"/>
          <w:szCs w:val="22"/>
        </w:rPr>
      </w:pPr>
      <w:r w:rsidRPr="00D25BFE">
        <w:rPr>
          <w:b/>
          <w:sz w:val="22"/>
          <w:szCs w:val="22"/>
        </w:rPr>
        <w:t>Friday, 19 September 2014</w:t>
      </w:r>
    </w:p>
    <w:p w:rsidR="00062FF4" w:rsidRPr="00D25BFE" w:rsidRDefault="00062FF4" w:rsidP="00062FF4">
      <w:pPr>
        <w:contextualSpacing/>
        <w:rPr>
          <w:sz w:val="22"/>
          <w:szCs w:val="22"/>
        </w:rPr>
      </w:pPr>
      <w:r w:rsidRPr="00D25BFE">
        <w:rPr>
          <w:sz w:val="22"/>
          <w:szCs w:val="22"/>
        </w:rPr>
        <w:t>7:30-16:30</w:t>
      </w:r>
      <w:r w:rsidRPr="00D25BFE">
        <w:rPr>
          <w:sz w:val="22"/>
          <w:szCs w:val="22"/>
        </w:rPr>
        <w:tab/>
        <w:t xml:space="preserve"> Registration (Outside Grand Orrington ballroom)</w:t>
      </w:r>
    </w:p>
    <w:p w:rsidR="00062FF4" w:rsidRPr="00D25BFE" w:rsidRDefault="00062FF4" w:rsidP="00062FF4">
      <w:pPr>
        <w:contextualSpacing/>
        <w:rPr>
          <w:sz w:val="22"/>
          <w:szCs w:val="22"/>
        </w:rPr>
      </w:pPr>
      <w:r w:rsidRPr="00D25BFE">
        <w:rPr>
          <w:sz w:val="22"/>
          <w:szCs w:val="22"/>
        </w:rPr>
        <w:t>7:30-8:15</w:t>
      </w:r>
      <w:r w:rsidRPr="00D25BFE">
        <w:rPr>
          <w:sz w:val="22"/>
          <w:szCs w:val="22"/>
        </w:rPr>
        <w:tab/>
        <w:t xml:space="preserve"> Continental Breakfast (Outside Grand Orrington ballroom)</w:t>
      </w:r>
    </w:p>
    <w:p w:rsidR="00062FF4" w:rsidRPr="00D25BFE" w:rsidRDefault="00062FF4" w:rsidP="00062FF4">
      <w:pPr>
        <w:contextualSpacing/>
        <w:rPr>
          <w:sz w:val="22"/>
          <w:szCs w:val="22"/>
        </w:rPr>
      </w:pPr>
      <w:r w:rsidRPr="00D25BFE">
        <w:rPr>
          <w:sz w:val="22"/>
          <w:szCs w:val="22"/>
        </w:rPr>
        <w:t>8:30-8:45</w:t>
      </w:r>
      <w:r w:rsidRPr="00D25BFE">
        <w:rPr>
          <w:sz w:val="22"/>
          <w:szCs w:val="22"/>
        </w:rPr>
        <w:tab/>
        <w:t xml:space="preserve"> Welcoming Remarks (Grand Orrington Ballroom)</w:t>
      </w:r>
    </w:p>
    <w:p w:rsidR="00062FF4" w:rsidRDefault="00062FF4" w:rsidP="00062FF4">
      <w:pPr>
        <w:ind w:left="1440" w:hanging="1440"/>
        <w:contextualSpacing/>
        <w:rPr>
          <w:sz w:val="22"/>
          <w:szCs w:val="22"/>
        </w:rPr>
      </w:pPr>
      <w:r w:rsidRPr="00D25BFE">
        <w:rPr>
          <w:sz w:val="22"/>
          <w:szCs w:val="22"/>
        </w:rPr>
        <w:t>8:45-9:45</w:t>
      </w:r>
      <w:r w:rsidRPr="00D25BFE">
        <w:rPr>
          <w:sz w:val="22"/>
          <w:szCs w:val="22"/>
        </w:rPr>
        <w:tab/>
      </w:r>
      <w:r>
        <w:rPr>
          <w:sz w:val="22"/>
          <w:szCs w:val="22"/>
        </w:rPr>
        <w:t xml:space="preserve"> Invited Address</w:t>
      </w:r>
    </w:p>
    <w:p w:rsidR="00062FF4" w:rsidRDefault="00062FF4" w:rsidP="00062FF4">
      <w:pPr>
        <w:ind w:left="1440" w:hanging="1440"/>
        <w:contextualSpacing/>
        <w:rPr>
          <w:sz w:val="22"/>
          <w:szCs w:val="22"/>
        </w:rPr>
      </w:pPr>
    </w:p>
    <w:p w:rsidR="00062FF4" w:rsidRPr="00D25BFE" w:rsidRDefault="00062FF4" w:rsidP="00062FF4">
      <w:pPr>
        <w:ind w:left="2160" w:hanging="1440"/>
        <w:contextualSpacing/>
        <w:rPr>
          <w:sz w:val="22"/>
          <w:szCs w:val="22"/>
        </w:rPr>
      </w:pPr>
      <w:r w:rsidRPr="000B69BE">
        <w:rPr>
          <w:sz w:val="22"/>
          <w:szCs w:val="22"/>
          <w:u w:val="single"/>
        </w:rPr>
        <w:t>The Brain, Social Neuroscience and Social Isolation.</w:t>
      </w:r>
      <w:r>
        <w:rPr>
          <w:sz w:val="22"/>
          <w:szCs w:val="22"/>
        </w:rPr>
        <w:t xml:space="preserve"> </w:t>
      </w:r>
      <w:r w:rsidRPr="000B69BE">
        <w:rPr>
          <w:i/>
          <w:sz w:val="22"/>
          <w:szCs w:val="22"/>
        </w:rPr>
        <w:t>John Cacioppo</w:t>
      </w:r>
      <w:r w:rsidRPr="00D25BFE">
        <w:rPr>
          <w:sz w:val="22"/>
          <w:szCs w:val="22"/>
        </w:rPr>
        <w:t xml:space="preserve">. </w:t>
      </w:r>
      <w:r>
        <w:rPr>
          <w:sz w:val="22"/>
          <w:szCs w:val="22"/>
        </w:rPr>
        <w:t xml:space="preserve">(Grand Orrington </w:t>
      </w:r>
      <w:r w:rsidRPr="00D25BFE">
        <w:rPr>
          <w:sz w:val="22"/>
          <w:szCs w:val="22"/>
        </w:rPr>
        <w:t>Ballroom)</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9:45-10:15</w:t>
      </w:r>
      <w:r w:rsidRPr="00D25BFE">
        <w:rPr>
          <w:sz w:val="22"/>
          <w:szCs w:val="22"/>
        </w:rPr>
        <w:tab/>
        <w:t>Coffee Break (Outside Grand Orrington ballroom)</w:t>
      </w:r>
    </w:p>
    <w:p w:rsidR="00062FF4" w:rsidRDefault="00062FF4" w:rsidP="00062FF4">
      <w:pPr>
        <w:contextualSpacing/>
        <w:rPr>
          <w:sz w:val="22"/>
          <w:szCs w:val="22"/>
        </w:rPr>
      </w:pPr>
      <w:r w:rsidRPr="00D25BFE">
        <w:rPr>
          <w:sz w:val="22"/>
          <w:szCs w:val="22"/>
        </w:rPr>
        <w:t>10:15-11:45</w:t>
      </w:r>
      <w:r w:rsidRPr="00D25BFE">
        <w:rPr>
          <w:sz w:val="22"/>
          <w:szCs w:val="22"/>
        </w:rPr>
        <w:tab/>
      </w:r>
      <w:r>
        <w:rPr>
          <w:sz w:val="22"/>
          <w:szCs w:val="22"/>
        </w:rPr>
        <w:t>Symposium</w:t>
      </w:r>
    </w:p>
    <w:p w:rsidR="00062FF4" w:rsidRDefault="00062FF4" w:rsidP="00062FF4">
      <w:pPr>
        <w:contextualSpacing/>
        <w:rPr>
          <w:sz w:val="22"/>
          <w:szCs w:val="22"/>
        </w:rPr>
      </w:pPr>
    </w:p>
    <w:p w:rsidR="00062FF4" w:rsidRDefault="00062FF4" w:rsidP="00062FF4">
      <w:pPr>
        <w:ind w:left="720"/>
        <w:contextualSpacing/>
        <w:rPr>
          <w:sz w:val="22"/>
          <w:szCs w:val="22"/>
        </w:rPr>
      </w:pPr>
      <w:r w:rsidRPr="000B69BE">
        <w:rPr>
          <w:sz w:val="22"/>
          <w:szCs w:val="22"/>
          <w:u w:val="single"/>
        </w:rPr>
        <w:t>The Nimh Research Domain Criteria Initiative: Overview And Exemplars</w:t>
      </w:r>
      <w:r>
        <w:rPr>
          <w:sz w:val="22"/>
          <w:szCs w:val="22"/>
        </w:rPr>
        <w:t xml:space="preserve">. </w:t>
      </w:r>
      <w:r w:rsidRPr="000B69BE">
        <w:rPr>
          <w:i/>
          <w:sz w:val="22"/>
          <w:szCs w:val="22"/>
        </w:rPr>
        <w:t>Morris; Gotlib; Pizzagalli; Shankman. Chair: Morris</w:t>
      </w:r>
      <w:r>
        <w:rPr>
          <w:sz w:val="22"/>
          <w:szCs w:val="22"/>
        </w:rPr>
        <w:t>.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Predicting Functional Outcome in Schizophrenia</w:t>
      </w:r>
      <w:r w:rsidRPr="00D25BFE">
        <w:rPr>
          <w:sz w:val="22"/>
          <w:szCs w:val="22"/>
        </w:rPr>
        <w:t xml:space="preserve">. </w:t>
      </w:r>
      <w:r w:rsidRPr="000B69BE">
        <w:rPr>
          <w:i/>
          <w:sz w:val="22"/>
          <w:szCs w:val="22"/>
        </w:rPr>
        <w:t xml:space="preserve">Bowie; Harvey; Pinkham; Roberts. </w:t>
      </w:r>
      <w:r>
        <w:rPr>
          <w:i/>
          <w:sz w:val="22"/>
          <w:szCs w:val="22"/>
        </w:rPr>
        <w:t xml:space="preserve">Chair: Pinkham, </w:t>
      </w:r>
      <w:r w:rsidRPr="000B69BE">
        <w:rPr>
          <w:i/>
          <w:sz w:val="22"/>
          <w:szCs w:val="22"/>
        </w:rPr>
        <w:t>Discussant: Green</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11:45-13:00</w:t>
      </w:r>
      <w:r w:rsidRPr="00D25BFE">
        <w:rPr>
          <w:sz w:val="22"/>
          <w:szCs w:val="22"/>
        </w:rPr>
        <w:tab/>
        <w:t>Lunch on your own - please refer to dining guide</w:t>
      </w:r>
    </w:p>
    <w:p w:rsidR="00062FF4" w:rsidRDefault="00062FF4" w:rsidP="00062FF4">
      <w:pPr>
        <w:ind w:left="1440" w:hanging="1440"/>
        <w:contextualSpacing/>
        <w:rPr>
          <w:sz w:val="22"/>
          <w:szCs w:val="22"/>
        </w:rPr>
      </w:pPr>
      <w:r w:rsidRPr="00D25BFE">
        <w:rPr>
          <w:sz w:val="22"/>
          <w:szCs w:val="22"/>
        </w:rPr>
        <w:t>13:00-14:00</w:t>
      </w:r>
      <w:r w:rsidRPr="00D25BFE">
        <w:rPr>
          <w:sz w:val="22"/>
          <w:szCs w:val="22"/>
        </w:rPr>
        <w:tab/>
        <w:t xml:space="preserve">Presidential Address </w:t>
      </w:r>
    </w:p>
    <w:p w:rsidR="00062FF4" w:rsidRDefault="00062FF4" w:rsidP="00062FF4">
      <w:pPr>
        <w:ind w:left="1440" w:hanging="1440"/>
        <w:contextualSpacing/>
        <w:rPr>
          <w:sz w:val="22"/>
          <w:szCs w:val="22"/>
        </w:rPr>
      </w:pPr>
    </w:p>
    <w:p w:rsidR="00062FF4" w:rsidRDefault="00062FF4" w:rsidP="00062FF4">
      <w:pPr>
        <w:ind w:left="720"/>
        <w:contextualSpacing/>
        <w:rPr>
          <w:sz w:val="22"/>
          <w:szCs w:val="22"/>
        </w:rPr>
      </w:pPr>
      <w:r w:rsidRPr="000B69BE">
        <w:rPr>
          <w:sz w:val="22"/>
          <w:szCs w:val="22"/>
          <w:u w:val="single"/>
        </w:rPr>
        <w:t>What Have We Learned About Emotion Deficits in Schizophrenia</w:t>
      </w:r>
      <w:r>
        <w:rPr>
          <w:sz w:val="22"/>
          <w:szCs w:val="22"/>
        </w:rPr>
        <w:t xml:space="preserve">? </w:t>
      </w:r>
      <w:r w:rsidRPr="000B69BE">
        <w:rPr>
          <w:i/>
          <w:sz w:val="22"/>
          <w:szCs w:val="22"/>
        </w:rPr>
        <w:t>Ann Kring</w:t>
      </w:r>
      <w:r w:rsidRPr="00D25BFE">
        <w:rPr>
          <w:sz w:val="22"/>
          <w:szCs w:val="22"/>
        </w:rPr>
        <w:t xml:space="preserve">. </w:t>
      </w:r>
      <w:r>
        <w:rPr>
          <w:sz w:val="22"/>
          <w:szCs w:val="22"/>
        </w:rPr>
        <w:t xml:space="preserve">(Grand Orrington </w:t>
      </w:r>
      <w:r w:rsidRPr="00D25BFE">
        <w:rPr>
          <w:sz w:val="22"/>
          <w:szCs w:val="22"/>
        </w:rPr>
        <w:t>Ballroom)</w:t>
      </w:r>
    </w:p>
    <w:p w:rsidR="00062FF4" w:rsidRPr="00D25BFE" w:rsidRDefault="00062FF4" w:rsidP="00062FF4">
      <w:pPr>
        <w:ind w:left="1440" w:hanging="1440"/>
        <w:contextualSpacing/>
        <w:rPr>
          <w:sz w:val="22"/>
          <w:szCs w:val="22"/>
        </w:rPr>
      </w:pPr>
    </w:p>
    <w:p w:rsidR="00062FF4" w:rsidRPr="00D25BFE" w:rsidRDefault="00062FF4" w:rsidP="00062FF4">
      <w:pPr>
        <w:contextualSpacing/>
        <w:rPr>
          <w:sz w:val="22"/>
          <w:szCs w:val="22"/>
        </w:rPr>
      </w:pPr>
      <w:r w:rsidRPr="00D25BFE">
        <w:rPr>
          <w:sz w:val="22"/>
          <w:szCs w:val="22"/>
        </w:rPr>
        <w:t>14:00-14:30</w:t>
      </w:r>
      <w:r w:rsidRPr="00D25BFE">
        <w:rPr>
          <w:sz w:val="22"/>
          <w:szCs w:val="22"/>
        </w:rPr>
        <w:tab/>
        <w:t>Coffee Break (Outside Grand Orrington ballroom)</w:t>
      </w:r>
    </w:p>
    <w:p w:rsidR="00062FF4" w:rsidRDefault="00062FF4" w:rsidP="00062FF4">
      <w:pPr>
        <w:contextualSpacing/>
        <w:rPr>
          <w:sz w:val="22"/>
          <w:szCs w:val="22"/>
        </w:rPr>
      </w:pPr>
      <w:r w:rsidRPr="00D25BFE">
        <w:rPr>
          <w:sz w:val="22"/>
          <w:szCs w:val="22"/>
        </w:rPr>
        <w:t>14:30-16:00</w:t>
      </w:r>
      <w:r w:rsidRPr="00D25BFE">
        <w:rPr>
          <w:sz w:val="22"/>
          <w:szCs w:val="22"/>
        </w:rPr>
        <w:tab/>
      </w:r>
      <w:r>
        <w:rPr>
          <w:sz w:val="22"/>
          <w:szCs w:val="22"/>
        </w:rPr>
        <w:t xml:space="preserve"> Paper Session</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Diathesis, Stress &amp; Psychopathology</w:t>
      </w:r>
      <w:r w:rsidRPr="00D25BFE">
        <w:rPr>
          <w:sz w:val="22"/>
          <w:szCs w:val="22"/>
        </w:rPr>
        <w:t xml:space="preserve">. </w:t>
      </w:r>
      <w:r w:rsidRPr="000B69BE">
        <w:rPr>
          <w:i/>
          <w:sz w:val="22"/>
          <w:szCs w:val="22"/>
        </w:rPr>
        <w:t>Sponheim; Cannon; Kang; Larsen; Burt</w:t>
      </w:r>
      <w:r>
        <w:rPr>
          <w:sz w:val="22"/>
          <w:szCs w:val="22"/>
        </w:rPr>
        <w:t xml:space="preserve">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Psychopathology &amp; Risk: Childhood</w:t>
      </w:r>
      <w:r>
        <w:rPr>
          <w:sz w:val="22"/>
          <w:szCs w:val="22"/>
          <w:u w:val="single"/>
        </w:rPr>
        <w:t>, Adolescence and Young A</w:t>
      </w:r>
      <w:r w:rsidRPr="000B69BE">
        <w:rPr>
          <w:sz w:val="22"/>
          <w:szCs w:val="22"/>
          <w:u w:val="single"/>
        </w:rPr>
        <w:t>dulthood</w:t>
      </w:r>
      <w:r w:rsidRPr="00D25BFE">
        <w:rPr>
          <w:sz w:val="22"/>
          <w:szCs w:val="22"/>
        </w:rPr>
        <w:t xml:space="preserve">. </w:t>
      </w:r>
      <w:r w:rsidRPr="000B69BE">
        <w:rPr>
          <w:i/>
          <w:sz w:val="22"/>
          <w:szCs w:val="22"/>
        </w:rPr>
        <w:t>Nelson; Hallquist; Durbin; Perlman; Hooker</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16:00-16:30</w:t>
      </w:r>
      <w:r w:rsidRPr="00D25BFE">
        <w:rPr>
          <w:sz w:val="22"/>
          <w:szCs w:val="22"/>
        </w:rPr>
        <w:tab/>
        <w:t>Coffee Break (outside Grand Orrington ballroom)</w:t>
      </w:r>
    </w:p>
    <w:p w:rsidR="00062FF4" w:rsidRDefault="00062FF4" w:rsidP="00062FF4">
      <w:pPr>
        <w:contextualSpacing/>
        <w:rPr>
          <w:sz w:val="22"/>
          <w:szCs w:val="22"/>
        </w:rPr>
      </w:pPr>
      <w:r w:rsidRPr="00D25BFE">
        <w:rPr>
          <w:sz w:val="22"/>
          <w:szCs w:val="22"/>
        </w:rPr>
        <w:t>16:30-18:00</w:t>
      </w:r>
      <w:r w:rsidRPr="00D25BFE">
        <w:rPr>
          <w:sz w:val="22"/>
          <w:szCs w:val="22"/>
        </w:rPr>
        <w:tab/>
        <w:t xml:space="preserve">Symposium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Stress, Inflammation and Depression: Recent Discoveries and Future Directions</w:t>
      </w:r>
      <w:r w:rsidRPr="00D25BFE">
        <w:rPr>
          <w:sz w:val="22"/>
          <w:szCs w:val="22"/>
        </w:rPr>
        <w:t xml:space="preserve">. </w:t>
      </w:r>
      <w:r w:rsidRPr="000B69BE">
        <w:rPr>
          <w:i/>
          <w:sz w:val="22"/>
          <w:szCs w:val="22"/>
        </w:rPr>
        <w:t>Slavich; Miller; McDade; Thompson. Chair: Slavich</w:t>
      </w:r>
      <w:r>
        <w:rPr>
          <w:sz w:val="22"/>
          <w:szCs w:val="22"/>
        </w:rPr>
        <w:t>.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Ambulatory Assessment of Psychopathology: New Findings and New Directions</w:t>
      </w:r>
      <w:r w:rsidRPr="000B69BE">
        <w:rPr>
          <w:i/>
          <w:sz w:val="22"/>
          <w:szCs w:val="22"/>
        </w:rPr>
        <w:t>. Kwapil; Kirkanski; Stepp; Trull.</w:t>
      </w:r>
      <w:r>
        <w:rPr>
          <w:sz w:val="22"/>
          <w:szCs w:val="22"/>
        </w:rPr>
        <w:t xml:space="preserve"> </w:t>
      </w:r>
      <w:r w:rsidRPr="000B69BE">
        <w:rPr>
          <w:i/>
          <w:sz w:val="22"/>
          <w:szCs w:val="22"/>
        </w:rPr>
        <w:t>Chair: Trull.</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18:00-19:00</w:t>
      </w:r>
      <w:r w:rsidRPr="00D25BFE">
        <w:rPr>
          <w:sz w:val="22"/>
          <w:szCs w:val="22"/>
        </w:rPr>
        <w:tab/>
        <w:t>Members' Business Meeting (Grand Orrington Ballroom)</w:t>
      </w:r>
    </w:p>
    <w:p w:rsidR="00062FF4" w:rsidRPr="00D25BFE" w:rsidRDefault="00062FF4" w:rsidP="00062FF4">
      <w:pPr>
        <w:contextualSpacing/>
        <w:rPr>
          <w:sz w:val="22"/>
          <w:szCs w:val="22"/>
        </w:rPr>
      </w:pPr>
      <w:r w:rsidRPr="00D25BFE">
        <w:rPr>
          <w:sz w:val="22"/>
          <w:szCs w:val="22"/>
        </w:rPr>
        <w:t>18:15-19:15</w:t>
      </w:r>
      <w:r w:rsidRPr="00D25BFE">
        <w:rPr>
          <w:sz w:val="22"/>
          <w:szCs w:val="22"/>
        </w:rPr>
        <w:tab/>
        <w:t>Student Social Hour (TBD)</w:t>
      </w:r>
    </w:p>
    <w:p w:rsidR="00062FF4" w:rsidRDefault="00062FF4" w:rsidP="00062FF4">
      <w:pPr>
        <w:contextualSpacing/>
        <w:rPr>
          <w:sz w:val="22"/>
          <w:szCs w:val="22"/>
        </w:rPr>
      </w:pPr>
    </w:p>
    <w:p w:rsidR="00062FF4" w:rsidRPr="00675EF2" w:rsidRDefault="00062FF4" w:rsidP="00062FF4">
      <w:pPr>
        <w:contextualSpacing/>
        <w:rPr>
          <w:b/>
          <w:sz w:val="22"/>
          <w:szCs w:val="22"/>
        </w:rPr>
      </w:pPr>
      <w:r w:rsidRPr="00675EF2">
        <w:rPr>
          <w:b/>
          <w:sz w:val="22"/>
          <w:szCs w:val="22"/>
        </w:rPr>
        <w:t>Saturday, 20 September 2014</w:t>
      </w:r>
    </w:p>
    <w:p w:rsidR="00062FF4" w:rsidRPr="00D25BFE" w:rsidRDefault="00062FF4" w:rsidP="00062FF4">
      <w:pPr>
        <w:contextualSpacing/>
        <w:rPr>
          <w:sz w:val="22"/>
          <w:szCs w:val="22"/>
        </w:rPr>
      </w:pPr>
      <w:r w:rsidRPr="00D25BFE">
        <w:rPr>
          <w:sz w:val="22"/>
          <w:szCs w:val="22"/>
        </w:rPr>
        <w:t>7:30-16:30</w:t>
      </w:r>
      <w:r w:rsidRPr="00D25BFE">
        <w:rPr>
          <w:sz w:val="22"/>
          <w:szCs w:val="22"/>
        </w:rPr>
        <w:tab/>
        <w:t>Registration (Outside Grand Orrington ballroom)</w:t>
      </w:r>
    </w:p>
    <w:p w:rsidR="00062FF4" w:rsidRPr="00D25BFE" w:rsidRDefault="00062FF4" w:rsidP="00062FF4">
      <w:pPr>
        <w:contextualSpacing/>
        <w:rPr>
          <w:sz w:val="22"/>
          <w:szCs w:val="22"/>
        </w:rPr>
      </w:pPr>
      <w:r w:rsidRPr="00D25BFE">
        <w:rPr>
          <w:sz w:val="22"/>
          <w:szCs w:val="22"/>
        </w:rPr>
        <w:t>7:30-8:30</w:t>
      </w:r>
      <w:r w:rsidRPr="00D25BFE">
        <w:rPr>
          <w:sz w:val="22"/>
          <w:szCs w:val="22"/>
        </w:rPr>
        <w:tab/>
        <w:t>Continental Breakfast (Outside Grand Orrington ballroom)</w:t>
      </w:r>
    </w:p>
    <w:p w:rsidR="00062FF4" w:rsidRDefault="00062FF4" w:rsidP="00062FF4">
      <w:pPr>
        <w:contextualSpacing/>
        <w:rPr>
          <w:sz w:val="22"/>
          <w:szCs w:val="22"/>
        </w:rPr>
      </w:pPr>
      <w:r w:rsidRPr="00D25BFE">
        <w:rPr>
          <w:sz w:val="22"/>
          <w:szCs w:val="22"/>
        </w:rPr>
        <w:t>9:00-10:30</w:t>
      </w:r>
      <w:r w:rsidRPr="00D25BFE">
        <w:rPr>
          <w:sz w:val="22"/>
          <w:szCs w:val="22"/>
        </w:rPr>
        <w:tab/>
        <w:t xml:space="preserve">Symposium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Identifying Neurocognitive Mechanisms Underlying Depression Across the Lifespan</w:t>
      </w:r>
      <w:r w:rsidRPr="00D25BFE">
        <w:rPr>
          <w:sz w:val="22"/>
          <w:szCs w:val="22"/>
        </w:rPr>
        <w:t xml:space="preserve">. </w:t>
      </w:r>
      <w:r w:rsidRPr="000B69BE">
        <w:rPr>
          <w:i/>
          <w:sz w:val="22"/>
          <w:szCs w:val="22"/>
        </w:rPr>
        <w:t>Goodman; Gaffrey; Auerbach; Harkness; Nusslock. Chair: Auerbauch</w:t>
      </w:r>
      <w:r>
        <w:rPr>
          <w:sz w:val="22"/>
          <w:szCs w:val="22"/>
        </w:rPr>
        <w:t xml:space="preserve">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Schizophrenia from Phenomenology to Genes: The Legacy of Philip S</w:t>
      </w:r>
      <w:r w:rsidRPr="00A12978">
        <w:rPr>
          <w:sz w:val="22"/>
          <w:szCs w:val="22"/>
          <w:u w:val="single"/>
        </w:rPr>
        <w:t>. Holzman (1922-2004), Master of the Art of Experimental Psychopathology.</w:t>
      </w:r>
      <w:r w:rsidRPr="00D25BFE">
        <w:rPr>
          <w:sz w:val="22"/>
          <w:szCs w:val="22"/>
        </w:rPr>
        <w:t xml:space="preserve"> </w:t>
      </w:r>
      <w:r w:rsidRPr="000B69BE">
        <w:rPr>
          <w:i/>
          <w:sz w:val="22"/>
          <w:szCs w:val="22"/>
        </w:rPr>
        <w:t xml:space="preserve">Park; O'Driscoll; Sereno; Gooding; Levy. Chair: </w:t>
      </w:r>
      <w:r>
        <w:rPr>
          <w:i/>
          <w:sz w:val="22"/>
          <w:szCs w:val="22"/>
        </w:rPr>
        <w:t xml:space="preserve">Levy. Discussant: </w:t>
      </w:r>
      <w:r w:rsidRPr="000B69BE">
        <w:rPr>
          <w:i/>
          <w:sz w:val="22"/>
          <w:szCs w:val="22"/>
        </w:rPr>
        <w:t>Harrow</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Pr>
          <w:sz w:val="22"/>
          <w:szCs w:val="22"/>
        </w:rPr>
        <w:t>10:30-11:00</w:t>
      </w:r>
      <w:r>
        <w:rPr>
          <w:sz w:val="22"/>
          <w:szCs w:val="22"/>
        </w:rPr>
        <w:tab/>
      </w:r>
      <w:r w:rsidRPr="00D25BFE">
        <w:rPr>
          <w:sz w:val="22"/>
          <w:szCs w:val="22"/>
        </w:rPr>
        <w:t>Coffee Break</w:t>
      </w:r>
    </w:p>
    <w:p w:rsidR="00062FF4" w:rsidRDefault="00062FF4" w:rsidP="00062FF4">
      <w:pPr>
        <w:contextualSpacing/>
        <w:rPr>
          <w:sz w:val="22"/>
          <w:szCs w:val="22"/>
        </w:rPr>
      </w:pPr>
      <w:r w:rsidRPr="00D25BFE">
        <w:rPr>
          <w:sz w:val="22"/>
          <w:szCs w:val="22"/>
        </w:rPr>
        <w:t>11:00-12:00</w:t>
      </w:r>
      <w:r w:rsidRPr="00D25BFE">
        <w:rPr>
          <w:sz w:val="22"/>
          <w:szCs w:val="22"/>
        </w:rPr>
        <w:tab/>
        <w:t xml:space="preserve">Invited Address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Anatomy of Violence: Dissecting the Roots of Crime</w:t>
      </w:r>
      <w:r w:rsidRPr="00D25BFE">
        <w:rPr>
          <w:sz w:val="22"/>
          <w:szCs w:val="22"/>
        </w:rPr>
        <w:t xml:space="preserve">. </w:t>
      </w:r>
      <w:r w:rsidRPr="000B69BE">
        <w:rPr>
          <w:i/>
          <w:sz w:val="22"/>
          <w:szCs w:val="22"/>
        </w:rPr>
        <w:t>Adrian Raine</w:t>
      </w:r>
      <w:r w:rsidRPr="00D25BFE">
        <w:rPr>
          <w:sz w:val="22"/>
          <w:szCs w:val="22"/>
        </w:rPr>
        <w:t>. (Grand Orrington Ballroom)</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12:00-13:30</w:t>
      </w:r>
      <w:r w:rsidRPr="00D25BFE">
        <w:rPr>
          <w:sz w:val="22"/>
          <w:szCs w:val="22"/>
        </w:rPr>
        <w:tab/>
        <w:t>Lunch on your own -- please refer to dining guide</w:t>
      </w:r>
    </w:p>
    <w:p w:rsidR="00062FF4" w:rsidRDefault="00062FF4" w:rsidP="00062FF4">
      <w:pPr>
        <w:contextualSpacing/>
        <w:rPr>
          <w:sz w:val="22"/>
          <w:szCs w:val="22"/>
        </w:rPr>
      </w:pPr>
      <w:r w:rsidRPr="00D25BFE">
        <w:rPr>
          <w:sz w:val="22"/>
          <w:szCs w:val="22"/>
        </w:rPr>
        <w:t>13:30-15:00</w:t>
      </w:r>
    </w:p>
    <w:p w:rsidR="00062FF4" w:rsidRDefault="00062FF4" w:rsidP="00062FF4">
      <w:pPr>
        <w:contextualSpacing/>
        <w:rPr>
          <w:sz w:val="22"/>
          <w:szCs w:val="22"/>
        </w:rPr>
      </w:pPr>
      <w:r w:rsidRPr="00D25BFE">
        <w:rPr>
          <w:sz w:val="22"/>
          <w:szCs w:val="22"/>
        </w:rPr>
        <w:tab/>
      </w:r>
    </w:p>
    <w:p w:rsidR="00062FF4" w:rsidRPr="00D25BFE" w:rsidRDefault="00062FF4" w:rsidP="00062FF4">
      <w:pPr>
        <w:ind w:left="720"/>
        <w:contextualSpacing/>
        <w:rPr>
          <w:sz w:val="22"/>
          <w:szCs w:val="22"/>
        </w:rPr>
      </w:pPr>
      <w:r w:rsidRPr="000B69BE">
        <w:rPr>
          <w:sz w:val="22"/>
          <w:szCs w:val="22"/>
          <w:u w:val="single"/>
        </w:rPr>
        <w:t>Early Career Symposium - ECA Winner:</w:t>
      </w:r>
      <w:r w:rsidRPr="00D25BFE">
        <w:rPr>
          <w:sz w:val="22"/>
          <w:szCs w:val="22"/>
        </w:rPr>
        <w:t xml:space="preserve"> </w:t>
      </w:r>
      <w:r w:rsidRPr="000B69BE">
        <w:rPr>
          <w:i/>
          <w:sz w:val="22"/>
          <w:szCs w:val="22"/>
        </w:rPr>
        <w:t>Brian</w:t>
      </w:r>
      <w:r>
        <w:rPr>
          <w:sz w:val="22"/>
          <w:szCs w:val="22"/>
        </w:rPr>
        <w:t xml:space="preserve"> </w:t>
      </w:r>
      <w:r w:rsidRPr="000B69BE">
        <w:rPr>
          <w:i/>
          <w:sz w:val="22"/>
          <w:szCs w:val="22"/>
        </w:rPr>
        <w:t>Hicks</w:t>
      </w:r>
      <w:r w:rsidRPr="00D25BFE">
        <w:rPr>
          <w:sz w:val="22"/>
          <w:szCs w:val="22"/>
        </w:rPr>
        <w:t xml:space="preserve">. </w:t>
      </w:r>
      <w:r w:rsidRPr="000B69BE">
        <w:rPr>
          <w:sz w:val="22"/>
          <w:szCs w:val="22"/>
          <w:u w:val="single"/>
        </w:rPr>
        <w:t>Early Career Talks</w:t>
      </w:r>
      <w:r w:rsidRPr="00D25BFE">
        <w:rPr>
          <w:sz w:val="22"/>
          <w:szCs w:val="22"/>
        </w:rPr>
        <w:t xml:space="preserve">: </w:t>
      </w:r>
      <w:r w:rsidRPr="000B69BE">
        <w:rPr>
          <w:i/>
          <w:sz w:val="22"/>
          <w:szCs w:val="22"/>
        </w:rPr>
        <w:t xml:space="preserve">Mittal; Lemoult; Sellbom </w:t>
      </w:r>
      <w:r>
        <w:rPr>
          <w:sz w:val="22"/>
          <w:szCs w:val="22"/>
        </w:rPr>
        <w:t>(</w:t>
      </w:r>
      <w:r w:rsidRPr="00D25BFE">
        <w:rPr>
          <w:sz w:val="22"/>
          <w:szCs w:val="22"/>
        </w:rPr>
        <w:t>Heritage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Pr>
          <w:sz w:val="22"/>
          <w:szCs w:val="22"/>
          <w:u w:val="single"/>
        </w:rPr>
        <w:t xml:space="preserve">Paper Session </w:t>
      </w:r>
      <w:r w:rsidRPr="000B69BE">
        <w:rPr>
          <w:sz w:val="22"/>
          <w:szCs w:val="22"/>
          <w:u w:val="single"/>
        </w:rPr>
        <w:t xml:space="preserve">- Psychosis: Findings from Basic Science, Translational and Treatment Studies. </w:t>
      </w:r>
      <w:r w:rsidRPr="000B69BE">
        <w:rPr>
          <w:i/>
          <w:sz w:val="22"/>
          <w:szCs w:val="22"/>
        </w:rPr>
        <w:t>Fulford; Minor; Breitborde; Strauss; Tully</w:t>
      </w:r>
      <w:r>
        <w:rPr>
          <w:sz w:val="22"/>
          <w:szCs w:val="22"/>
        </w:rPr>
        <w:t xml:space="preserve"> (</w:t>
      </w:r>
      <w:r w:rsidRPr="00D25BFE">
        <w:rPr>
          <w:sz w:val="22"/>
          <w:szCs w:val="22"/>
        </w:rPr>
        <w:t>Grand Orrington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Pr>
          <w:sz w:val="22"/>
          <w:szCs w:val="22"/>
        </w:rPr>
        <w:t>15:00-15:15</w:t>
      </w:r>
      <w:r>
        <w:rPr>
          <w:sz w:val="22"/>
          <w:szCs w:val="22"/>
        </w:rPr>
        <w:tab/>
      </w:r>
      <w:r w:rsidRPr="00D25BFE">
        <w:rPr>
          <w:sz w:val="22"/>
          <w:szCs w:val="22"/>
        </w:rPr>
        <w:t>Coffee Break (Outside Grand Orrington ballroom)</w:t>
      </w:r>
    </w:p>
    <w:p w:rsidR="00062FF4" w:rsidRDefault="00062FF4" w:rsidP="00062FF4">
      <w:pPr>
        <w:contextualSpacing/>
        <w:rPr>
          <w:sz w:val="22"/>
          <w:szCs w:val="22"/>
        </w:rPr>
      </w:pPr>
      <w:r w:rsidRPr="00D25BFE">
        <w:rPr>
          <w:sz w:val="22"/>
          <w:szCs w:val="22"/>
        </w:rPr>
        <w:t>15:15-16:15</w:t>
      </w:r>
      <w:r w:rsidRPr="00D25BFE">
        <w:rPr>
          <w:sz w:val="22"/>
          <w:szCs w:val="22"/>
        </w:rPr>
        <w:tab/>
        <w:t xml:space="preserve">Zubin Award Address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Pr>
          <w:sz w:val="22"/>
          <w:szCs w:val="22"/>
        </w:rPr>
        <w:t xml:space="preserve">Title: TBD. </w:t>
      </w:r>
      <w:r>
        <w:rPr>
          <w:i/>
          <w:sz w:val="22"/>
          <w:szCs w:val="22"/>
        </w:rPr>
        <w:t xml:space="preserve">Lauren Alloy. </w:t>
      </w:r>
      <w:r w:rsidRPr="00D25BFE">
        <w:rPr>
          <w:sz w:val="22"/>
          <w:szCs w:val="22"/>
        </w:rPr>
        <w:t>(Grand Orrington Ballroom)</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16:15-16:45</w:t>
      </w:r>
      <w:r w:rsidRPr="00D25BFE">
        <w:rPr>
          <w:sz w:val="22"/>
          <w:szCs w:val="22"/>
        </w:rPr>
        <w:tab/>
        <w:t>Society for Research in Psychopathology Award Ceremony (Grand Orrington Ballroom)</w:t>
      </w:r>
    </w:p>
    <w:p w:rsidR="00062FF4" w:rsidRPr="00D25BFE" w:rsidRDefault="00062FF4" w:rsidP="00062FF4">
      <w:pPr>
        <w:contextualSpacing/>
        <w:rPr>
          <w:sz w:val="22"/>
          <w:szCs w:val="22"/>
        </w:rPr>
      </w:pPr>
      <w:r w:rsidRPr="00D25BFE">
        <w:rPr>
          <w:sz w:val="22"/>
          <w:szCs w:val="22"/>
        </w:rPr>
        <w:t>17:00-18:30</w:t>
      </w:r>
      <w:r w:rsidRPr="00D25BFE">
        <w:rPr>
          <w:sz w:val="22"/>
          <w:szCs w:val="22"/>
        </w:rPr>
        <w:tab/>
        <w:t>Social Reception (Conference Center - 9th floor)</w:t>
      </w:r>
    </w:p>
    <w:p w:rsidR="00062FF4" w:rsidRDefault="00062FF4" w:rsidP="00062FF4">
      <w:pPr>
        <w:contextualSpacing/>
        <w:rPr>
          <w:b/>
          <w:sz w:val="22"/>
          <w:szCs w:val="22"/>
        </w:rPr>
      </w:pPr>
    </w:p>
    <w:p w:rsidR="00062FF4" w:rsidRPr="00D25BFE" w:rsidRDefault="00062FF4" w:rsidP="00062FF4">
      <w:pPr>
        <w:contextualSpacing/>
        <w:rPr>
          <w:b/>
          <w:sz w:val="22"/>
          <w:szCs w:val="22"/>
        </w:rPr>
      </w:pPr>
      <w:r w:rsidRPr="00D25BFE">
        <w:rPr>
          <w:b/>
          <w:sz w:val="22"/>
          <w:szCs w:val="22"/>
        </w:rPr>
        <w:t>Sunday, 21 September 2014</w:t>
      </w:r>
    </w:p>
    <w:p w:rsidR="00062FF4" w:rsidRPr="00D25BFE" w:rsidRDefault="00062FF4" w:rsidP="00062FF4">
      <w:pPr>
        <w:contextualSpacing/>
        <w:rPr>
          <w:sz w:val="22"/>
          <w:szCs w:val="22"/>
        </w:rPr>
      </w:pPr>
      <w:r>
        <w:rPr>
          <w:sz w:val="22"/>
          <w:szCs w:val="22"/>
        </w:rPr>
        <w:t>8:00-9:30</w:t>
      </w:r>
      <w:r>
        <w:rPr>
          <w:sz w:val="22"/>
          <w:szCs w:val="22"/>
        </w:rPr>
        <w:tab/>
      </w:r>
      <w:r w:rsidRPr="00D25BFE">
        <w:rPr>
          <w:sz w:val="22"/>
          <w:szCs w:val="22"/>
        </w:rPr>
        <w:t>Executive Board Meeting II (Northshore Room)</w:t>
      </w:r>
    </w:p>
    <w:p w:rsidR="00062FF4" w:rsidRPr="00D25BFE" w:rsidRDefault="00062FF4" w:rsidP="00062FF4">
      <w:pPr>
        <w:contextualSpacing/>
        <w:rPr>
          <w:sz w:val="22"/>
          <w:szCs w:val="22"/>
        </w:rPr>
      </w:pPr>
      <w:r w:rsidRPr="00D25BFE">
        <w:rPr>
          <w:sz w:val="22"/>
          <w:szCs w:val="22"/>
        </w:rPr>
        <w:t>9:00-11:00</w:t>
      </w:r>
      <w:r w:rsidRPr="00D25BFE">
        <w:rPr>
          <w:sz w:val="22"/>
          <w:szCs w:val="22"/>
        </w:rPr>
        <w:tab/>
        <w:t>Breakfast (Outside Grand Orrington ballroom)</w:t>
      </w:r>
    </w:p>
    <w:p w:rsidR="00062FF4" w:rsidRDefault="00062FF4" w:rsidP="00062FF4">
      <w:pPr>
        <w:contextualSpacing/>
        <w:rPr>
          <w:sz w:val="22"/>
          <w:szCs w:val="22"/>
        </w:rPr>
      </w:pPr>
      <w:r w:rsidRPr="00D25BFE">
        <w:rPr>
          <w:sz w:val="22"/>
          <w:szCs w:val="22"/>
        </w:rPr>
        <w:t>9:00-11:00</w:t>
      </w:r>
      <w:r w:rsidRPr="00D25BFE">
        <w:rPr>
          <w:sz w:val="22"/>
          <w:szCs w:val="22"/>
        </w:rPr>
        <w:tab/>
      </w:r>
      <w:r w:rsidRPr="001F6D14">
        <w:rPr>
          <w:sz w:val="22"/>
          <w:szCs w:val="22"/>
          <w:u w:val="single"/>
        </w:rPr>
        <w:t>Poster Session Ia</w:t>
      </w:r>
      <w:r>
        <w:rPr>
          <w:sz w:val="22"/>
          <w:szCs w:val="22"/>
        </w:rPr>
        <w:t xml:space="preserve"> (</w:t>
      </w:r>
      <w:r w:rsidRPr="00D25BFE">
        <w:rPr>
          <w:sz w:val="22"/>
          <w:szCs w:val="22"/>
        </w:rPr>
        <w:t>Grand Orrington Ballroom</w:t>
      </w:r>
      <w:r>
        <w:rPr>
          <w:sz w:val="22"/>
          <w:szCs w:val="22"/>
        </w:rPr>
        <w:t>)</w:t>
      </w:r>
      <w:r>
        <w:rPr>
          <w:sz w:val="22"/>
          <w:szCs w:val="22"/>
        </w:rPr>
        <w:tab/>
      </w:r>
    </w:p>
    <w:p w:rsidR="00062FF4" w:rsidRPr="00D25BFE" w:rsidRDefault="00062FF4" w:rsidP="00062FF4">
      <w:pPr>
        <w:ind w:left="720" w:firstLine="720"/>
        <w:contextualSpacing/>
        <w:rPr>
          <w:sz w:val="22"/>
          <w:szCs w:val="22"/>
        </w:rPr>
      </w:pPr>
      <w:r w:rsidRPr="001F6D14">
        <w:rPr>
          <w:sz w:val="22"/>
          <w:szCs w:val="22"/>
          <w:u w:val="single"/>
        </w:rPr>
        <w:t>Poster Session Ib</w:t>
      </w:r>
      <w:r>
        <w:rPr>
          <w:sz w:val="22"/>
          <w:szCs w:val="22"/>
        </w:rPr>
        <w:t xml:space="preserve"> (</w:t>
      </w:r>
      <w:r w:rsidRPr="00D25BFE">
        <w:rPr>
          <w:sz w:val="22"/>
          <w:szCs w:val="22"/>
        </w:rPr>
        <w:t>Heritage Ballroom</w:t>
      </w:r>
      <w:r>
        <w:rPr>
          <w:sz w:val="22"/>
          <w:szCs w:val="22"/>
        </w:rPr>
        <w:t>)</w:t>
      </w:r>
    </w:p>
    <w:p w:rsidR="00062FF4" w:rsidRPr="00D25BFE" w:rsidRDefault="00062FF4" w:rsidP="00062FF4">
      <w:pPr>
        <w:contextualSpacing/>
        <w:rPr>
          <w:sz w:val="22"/>
          <w:szCs w:val="22"/>
        </w:rPr>
      </w:pPr>
    </w:p>
    <w:p w:rsidR="00607AD1" w:rsidRDefault="00607AD1">
      <w:pPr>
        <w:rPr>
          <w:sz w:val="22"/>
          <w:szCs w:val="22"/>
        </w:rPr>
      </w:pPr>
      <w:r>
        <w:rPr>
          <w:sz w:val="22"/>
          <w:szCs w:val="22"/>
        </w:rPr>
        <w:br w:type="page"/>
      </w:r>
    </w:p>
    <w:p w:rsidR="00607AD1" w:rsidRDefault="001D6E0E" w:rsidP="00607AD1">
      <w:pPr>
        <w:ind w:left="-360"/>
        <w:rPr>
          <w:rFonts w:ascii="Verdana" w:hAnsi="Verdana"/>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5257800</wp:posOffset>
                </wp:positionV>
                <wp:extent cx="264795" cy="26670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D1" w:rsidRPr="00C908CA" w:rsidRDefault="00607AD1" w:rsidP="00607A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414pt;width:20.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CE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xRLMs5RhRM+WKxTCNzCakOh411/h3XPQqTGlsg&#10;PoKT3a3zIRhSHVzCXU5LwRohZVzY7eZaWrQjIJImfjH+F25SBWelw7EJcdqBGOGOYAvRRtK/l1le&#10;pFd5OWsWq+WsaIr5rFymq1malVflIi3K4qZ5CgFmRdUJxri6FYofBJgVf0fwvhUm6UQJoqHG5Tyf&#10;Twz9Mck0fr9Lshce+lGKvsaroxOpAq9vFYO0SeWJkNM8+Tn8WGWoweEfqxJVEIifJODHzQgoQRob&#10;zR5BD1YDX0A6PCIw6bT9htEADVljBS8GRvK9AkWVWVGE/o2LYr7MYWFPLZtTC1EUgGrsMZqm137q&#10;+QdjxbaDew4avgQVNiIq5DmmvXah5WIq++ch9PTpOno9P2LrHwAAAP//AwBQSwMEFAAGAAgAAAAh&#10;AKbiJD7eAAAACQEAAA8AAABkcnMvZG93bnJldi54bWxMj9FKxDAQRd8F/yGM4JubuAtNrU0XUQRF&#10;WNjVD0iTbFtsJjXJbuvfOz7p28zcy51z6+3iR3Z2MQ0BFdyuBDCHJtgBOwUf7883JbCUNVo9BnQK&#10;vl2CbXN5UevKhhn37nzIHaMQTJVW0Oc8VZwn0zuv0ypMDkk7huh1pjV23EY9U7gf+VqIgns9IH3o&#10;9eQee2c+Dyev4GmI7ZcJm5dCvt2Z3T4d59cdV+r6anm4B5bdkv/M8ItP6NAQUxtOaBMbFWwKqpIV&#10;lOuSBjJIKYG1dJBCAG9q/r9B8wMAAP//AwBQSwECLQAUAAYACAAAACEAtoM4kv4AAADhAQAAEwAA&#10;AAAAAAAAAAAAAAAAAAAAW0NvbnRlbnRfVHlwZXNdLnhtbFBLAQItABQABgAIAAAAIQA4/SH/1gAA&#10;AJQBAAALAAAAAAAAAAAAAAAAAC8BAABfcmVscy8ucmVsc1BLAQItABQABgAIAAAAIQC1uTCEfwIA&#10;AAwFAAAOAAAAAAAAAAAAAAAAAC4CAABkcnMvZTJvRG9jLnhtbFBLAQItABQABgAIAAAAIQCm4iQ+&#10;3gAAAAkBAAAPAAAAAAAAAAAAAAAAANkEAABkcnMvZG93bnJldi54bWxQSwUGAAAAAAQABADzAAAA&#10;5AUAAAAA&#10;" stroked="f">
                <v:textbox style="mso-fit-shape-to-text:t">
                  <w:txbxContent>
                    <w:p w:rsidR="00607AD1" w:rsidRPr="00C908CA" w:rsidRDefault="00607AD1" w:rsidP="00607AD1"/>
                  </w:txbxContent>
                </v:textbox>
              </v:shape>
            </w:pict>
          </mc:Fallback>
        </mc:AlternateContent>
      </w:r>
      <w:r w:rsidR="00607AD1" w:rsidRPr="0092616C">
        <w:rPr>
          <w:rFonts w:ascii="Verdana" w:hAnsi="Verdana"/>
        </w:rPr>
        <w:tab/>
      </w: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5257800</wp:posOffset>
                </wp:positionV>
                <wp:extent cx="264795" cy="266700"/>
                <wp:effectExtent l="0" t="0" r="190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D1" w:rsidRPr="00C908CA" w:rsidRDefault="00607AD1" w:rsidP="00607A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pt;margin-top:414pt;width:20.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JDgQIAABM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vwG&#10;I0V6oOiejx5d6RGVoTqDcRU43Rlw8yNsA8sxU2duNf3qkNLXHVFbfmmtHjpOGESXhZPJydEJxwWQ&#10;zfBBM7iGPHgdgcbW9qF0UAwE6MDS45GZEAqFzXxRLMs5RhRM+WKxTCNzCakOh411/h3XPQqTGlsg&#10;PoKT3a3zIRhSHVzCXU5LwRohZVzY7eZaWrQjIJImfjH+F25SBWelw7EJcdqBGOGOYAvRRtK/l1le&#10;pFd5OWsWq+WsaIr5rFymq1malVflIi3K4qZ5CgFmRdUJxri6FYofBJgVf0fwvhUm6UQJoqHG5Tyf&#10;Twz9Mck0fr9Lshce+lGKvsaroxOpAq9vFYO0SeWJkNM8+Tn8WGWoweEfqxJVEIifJODHzRjlFiUS&#10;FLLR7BFkYTXQBtzDWwKTTttvGA3QlzVW8HBgJN8rEFaZFUVo47go5sscFvbUsjm1EEUBqMYeo2l6&#10;7afWfzBWbDu45yDlSxBjI6JQnmPaSxg6L2a0fyVCa5+uo9fzW7b+AQAA//8DAFBLAwQUAAYACAAA&#10;ACEApuIkPt4AAAAJAQAADwAAAGRycy9kb3ducmV2LnhtbEyP0UrEMBBF3wX/IYzgm5u4C02tTRdR&#10;BEVY2NUPSJNsW2wmNclu6987PunbzNzLnXPr7eJHdnYxDQEV3K4EMIcm2AE7BR/vzzclsJQ1Wj0G&#10;dAq+XYJtc3lR68qGGffufMgdoxBMlVbQ5zxVnCfTO6/TKkwOSTuG6HWmNXbcRj1TuB/5WoiCez0g&#10;fej15B57Zz4PJ6/gaYjtlwmbl0K+3ZndPh3n1x1X6vpqebgHlt2S/8zwi0/o0BBTG05oExsVbAqq&#10;khWU65IGMkgpgbV0kEIAb2r+v0HzAwAA//8DAFBLAQItABQABgAIAAAAIQC2gziS/gAAAOEBAAAT&#10;AAAAAAAAAAAAAAAAAAAAAABbQ29udGVudF9UeXBlc10ueG1sUEsBAi0AFAAGAAgAAAAhADj9If/W&#10;AAAAlAEAAAsAAAAAAAAAAAAAAAAALwEAAF9yZWxzLy5yZWxzUEsBAi0AFAAGAAgAAAAhABybwkOB&#10;AgAAEwUAAA4AAAAAAAAAAAAAAAAALgIAAGRycy9lMm9Eb2MueG1sUEsBAi0AFAAGAAgAAAAhAKbi&#10;JD7eAAAACQEAAA8AAAAAAAAAAAAAAAAA2wQAAGRycy9kb3ducmV2LnhtbFBLBQYAAAAABAAEAPMA&#10;AADmBQAAAAA=&#10;" stroked="f">
                <v:textbox style="mso-fit-shape-to-text:t">
                  <w:txbxContent>
                    <w:p w:rsidR="00607AD1" w:rsidRPr="00C908CA" w:rsidRDefault="00607AD1" w:rsidP="00607AD1"/>
                  </w:txbxContent>
                </v:textbox>
              </v:shape>
            </w:pict>
          </mc:Fallback>
        </mc:AlternateContent>
      </w:r>
      <w:r w:rsidR="00607AD1" w:rsidRPr="0092616C">
        <w:rPr>
          <w:rFonts w:ascii="Verdana" w:hAnsi="Verdana"/>
        </w:rPr>
        <w:tab/>
      </w:r>
    </w:p>
    <w:p w:rsidR="00DA4EF8" w:rsidRDefault="00DA4EF8" w:rsidP="00DA4EF8">
      <w:pPr>
        <w:jc w:val="center"/>
        <w:rPr>
          <w:rFonts w:ascii="Verdana" w:hAnsi="Verdana"/>
        </w:rPr>
      </w:pPr>
    </w:p>
    <w:p w:rsidR="00DA4EF8" w:rsidRDefault="00DA4EF8" w:rsidP="00DA4EF8">
      <w:pPr>
        <w:jc w:val="center"/>
        <w:rPr>
          <w:rFonts w:ascii="Verdana" w:hAnsi="Verdana"/>
        </w:rPr>
      </w:pPr>
    </w:p>
    <w:p w:rsidR="00DA4EF8" w:rsidRDefault="00DA4EF8" w:rsidP="00DA4EF8">
      <w:pPr>
        <w:jc w:val="center"/>
        <w:rPr>
          <w:rFonts w:ascii="Verdana" w:hAnsi="Verdana"/>
        </w:rPr>
      </w:pPr>
    </w:p>
    <w:p w:rsidR="00DA4EF8" w:rsidRDefault="00DA4EF8" w:rsidP="00DA4EF8">
      <w:pPr>
        <w:jc w:val="center"/>
        <w:rPr>
          <w:rFonts w:ascii="Verdana" w:hAnsi="Verdana"/>
        </w:rPr>
      </w:pPr>
      <w:r>
        <w:rPr>
          <w:rFonts w:ascii="Verdana" w:hAnsi="Verdana"/>
        </w:rPr>
        <w:t>[The 2014 Program Follows here]</w:t>
      </w: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Pr="00DA4EF8" w:rsidRDefault="00DA4EF8">
      <w:pPr>
        <w:rPr>
          <w:rFonts w:ascii="Verdana" w:hAnsi="Verdana"/>
          <w:b/>
        </w:rPr>
      </w:pPr>
      <w:r w:rsidRPr="00DA4EF8">
        <w:rPr>
          <w:rFonts w:ascii="Verdana" w:hAnsi="Verdana"/>
          <w:b/>
        </w:rPr>
        <w:t>Note that it should be updated so it includes the following information:</w:t>
      </w:r>
    </w:p>
    <w:p w:rsidR="00DA4EF8" w:rsidRDefault="00DA4EF8">
      <w:pPr>
        <w:rPr>
          <w:rFonts w:ascii="Verdana" w:hAnsi="Verdana"/>
        </w:rPr>
      </w:pPr>
    </w:p>
    <w:p w:rsidR="00DA4EF8" w:rsidRDefault="00DA4EF8" w:rsidP="00DA4EF8">
      <w:pPr>
        <w:pStyle w:val="ListParagraph"/>
        <w:numPr>
          <w:ilvl w:val="0"/>
          <w:numId w:val="54"/>
        </w:numPr>
        <w:rPr>
          <w:rFonts w:ascii="Verdana" w:hAnsi="Verdana"/>
        </w:rPr>
      </w:pPr>
      <w:r w:rsidRPr="00DA4EF8">
        <w:rPr>
          <w:rFonts w:ascii="Verdana" w:hAnsi="Verdana"/>
        </w:rPr>
        <w:t>First and last names of oral presenters &amp; symposium</w:t>
      </w:r>
    </w:p>
    <w:p w:rsidR="00DA4EF8" w:rsidRDefault="00DA4EF8" w:rsidP="00DA4EF8">
      <w:pPr>
        <w:pStyle w:val="ListParagraph"/>
        <w:numPr>
          <w:ilvl w:val="0"/>
          <w:numId w:val="54"/>
        </w:numPr>
        <w:rPr>
          <w:rFonts w:ascii="Verdana" w:hAnsi="Verdana"/>
        </w:rPr>
      </w:pPr>
      <w:r w:rsidRPr="00DA4EF8">
        <w:rPr>
          <w:rFonts w:ascii="Verdana" w:hAnsi="Verdana"/>
        </w:rPr>
        <w:t>Titles of all symposium/oral presentations</w:t>
      </w:r>
    </w:p>
    <w:p w:rsidR="00607AD1" w:rsidRPr="00DA4EF8" w:rsidRDefault="00607AD1" w:rsidP="00DA4EF8">
      <w:pPr>
        <w:pStyle w:val="ListParagraph"/>
        <w:numPr>
          <w:ilvl w:val="0"/>
          <w:numId w:val="54"/>
        </w:numPr>
        <w:rPr>
          <w:rFonts w:ascii="Verdana" w:hAnsi="Verdana"/>
        </w:rPr>
      </w:pPr>
      <w:r w:rsidRPr="00DA4EF8">
        <w:rPr>
          <w:rFonts w:ascii="Verdana" w:hAnsi="Verdana"/>
        </w:rPr>
        <w:br w:type="page"/>
      </w:r>
    </w:p>
    <w:p w:rsidR="00607AD1" w:rsidRPr="0092616C" w:rsidRDefault="00607AD1" w:rsidP="00607AD1">
      <w:pPr>
        <w:ind w:left="-360"/>
        <w:rPr>
          <w:rFonts w:ascii="Verdana" w:hAnsi="Verdana"/>
        </w:rPr>
      </w:pP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p>
    <w:p w:rsidR="00607AD1" w:rsidRPr="0092616C" w:rsidRDefault="001D6E0E" w:rsidP="00607AD1">
      <w:pPr>
        <w:ind w:left="-360"/>
        <w:rPr>
          <w:rFonts w:ascii="Verdana" w:hAnsi="Verdana"/>
        </w:rPr>
      </w:pPr>
      <w:r>
        <w:rPr>
          <w:noProof/>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48895</wp:posOffset>
                </wp:positionV>
                <wp:extent cx="6318885" cy="8406765"/>
                <wp:effectExtent l="38100" t="38100" r="62865" b="514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8406765"/>
                        </a:xfrm>
                        <a:prstGeom prst="rect">
                          <a:avLst/>
                        </a:prstGeom>
                        <a:noFill/>
                        <a:ln w="889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0734" id="Rectangle 13" o:spid="_x0000_s1026" style="position:absolute;margin-left:4.7pt;margin-top:3.85pt;width:497.55pt;height:6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lXgQIAAAoFAAAOAAAAZHJzL2Uyb0RvYy54bWysVF1v0zAUfUfiP1h+75J0aZdGS6epaRHS&#10;gInBD3Adp7HwF7bbdEz8d66dtrTsBSHy4Pjj+vice499e7eXAu2YdVyrCmdXKUZMUd1wtanw1y+r&#10;UYGR80Q1RGjFKvzMHL6bv31z25uSjXWnRcMsAhDlyt5UuPPelEniaMckcVfaMAWLrbaSeBjaTdJY&#10;0gO6FMk4TadJr21jrKbMOZith0U8j/hty6j/1LaOeSQqDNx8bG1s16FN5rek3FhiOk4PNMg/sJCE&#10;Kzj0BFUTT9DW8ldQklOrnW79FdUy0W3LKYsaQE2W/qHmqSOGRS2QHGdOaXL/D5Z+3D1axBuo3TVG&#10;ikio0WfIGlEbwRDMQYJ640qIezKPNkh05kHTbw4pveggjN1bq/uOkQZoZSE+udgQBg62onX/QTcA&#10;T7Zex1ztWysDIGQB7WNJnk8lYXuPKExOr7OiKCYYUVgr8nR6M53EM0h53G6s8++Ylih0KmyBfYQn&#10;uwfnAx1SHkPCaUqvuBCx7kKhHlCLWQrWoNJAFrzlcbPTgjchMCq2m/VCWLQjwUXxO3C4CJPcg5cF&#10;l4B5CiJlSM1SNfFET7gY+sBKqAAOSoHnoTd45mWWzpbFsshH+Xi6HOVpXY/uV4t8NF1lN5P6ul4s&#10;6uxn4JnlZcebhqlA9ejfLP87fxxu0uC8k4MvJLlz5av4vVaeXNKIGQdVx39UFz0RbDDYaa2bZ7CE&#10;1VAwyD08INDptP2BUQ+XscLu+5ZYhpF4r8BWsyzPw+2Ng3xyM4aBPV9Zn68QRQEKaonR0F344cZv&#10;jeWbDk7KYo2VvgcrtjyaJNh0YHUwMFy4qODwOIQbfT6OUb+fsPkvAAAA//8DAFBLAwQUAAYACAAA&#10;ACEADx0Iu9wAAAAJAQAADwAAAGRycy9kb3ducmV2LnhtbEyPTU/DMAyG70j8h8hI3Fgy9gWl6QRI&#10;3GEgxNFNQlutcdomXcu/xzvBzdb76vHjfD/7VpzcEJtAGpYLBcKRCbahSsPH+8vNHYiYkCy2gZyG&#10;HxdhX1xe5JjZMNGbOx1SJRhCMUMNdUpdJmU0tfMYF6FzxNl3GDwmXodK2gEnhvtW3iq1lR4b4gs1&#10;du65duZ4GL2G+6cvU03YxbI/GvP5WvZjv+m1vr6aHx9AJDenvzKc9VkdCnYqw0g2ipYZay5q2O1A&#10;nFOl1hsQJU+r1XILssjl/w+KXwAAAP//AwBQSwECLQAUAAYACAAAACEAtoM4kv4AAADhAQAAEwAA&#10;AAAAAAAAAAAAAAAAAAAAW0NvbnRlbnRfVHlwZXNdLnhtbFBLAQItABQABgAIAAAAIQA4/SH/1gAA&#10;AJQBAAALAAAAAAAAAAAAAAAAAC8BAABfcmVscy8ucmVsc1BLAQItABQABgAIAAAAIQDe44lXgQIA&#10;AAoFAAAOAAAAAAAAAAAAAAAAAC4CAABkcnMvZTJvRG9jLnhtbFBLAQItABQABgAIAAAAIQAPHQi7&#10;3AAAAAkBAAAPAAAAAAAAAAAAAAAAANsEAABkcnMvZG93bnJldi54bWxQSwUGAAAAAAQABADzAAAA&#10;5AUAAAAA&#10;" filled="f" strokeweight="7pt">
                <v:stroke linestyle="thickBetweenTh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5257800</wp:posOffset>
                </wp:positionV>
                <wp:extent cx="264795" cy="26670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D1" w:rsidRPr="00C908CA" w:rsidRDefault="00607AD1" w:rsidP="00607A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pt;margin-top:414pt;width:20.8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5zgQIAABM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UuM&#10;FOmBogc+enStR1SG6gzGVeB0b8DNj7ANLMdMnbnT9ItDSt90RO34lbV66DhhEF0WTiZnRyccF0C2&#10;w3vN4Bry6HUEGlvbh9JBMRCgA0tPJ2ZCKBQ280WxLOcYUTDli8UyjcwlpDoeNtb5t1z3KExqbIH4&#10;CE72d86HYEh1dAl3OS0Fa4SUcWF32xtp0Z6ASJr4xfhfuEkVnJUOxybEaQdihDuCLUQbSf9WZnmR&#10;XuflrFmslrOiKeazcpmuZmlWXpeLtCiL2+Z7CDArqk4wxtWdUPwowKz4O4IPrTBJJ0oQDUDkPJ9P&#10;DP0xyTR+v0uyFx76UYq+xquTE6kCr28Ug7RJ5YmQ0zz5OfxYZajB8R+rElUQiJ8k4MftGOWWH8W1&#10;1ewJZGE10Abcw1sCk07brxgN0Jc1VvBwYCTfKRBWmRVFaOO4KObLHBb23LI9txBFAajGHqNpeuOn&#10;1n80Vuw6uOco5SsQYyOiUIJqp5gOEobOixkdXonQ2ufr6PXjLds8AwAA//8DAFBLAwQUAAYACAAA&#10;ACEApuIkPt4AAAAJAQAADwAAAGRycy9kb3ducmV2LnhtbEyP0UrEMBBF3wX/IYzgm5u4C02tTRdR&#10;BEVY2NUPSJNsW2wmNclu6987PunbzNzLnXPr7eJHdnYxDQEV3K4EMIcm2AE7BR/vzzclsJQ1Wj0G&#10;dAq+XYJtc3lR68qGGffufMgdoxBMlVbQ5zxVnCfTO6/TKkwOSTuG6HWmNXbcRj1TuB/5WoiCez0g&#10;fej15B57Zz4PJ6/gaYjtlwmbl0K+3ZndPh3n1x1X6vpqebgHlt2S/8zwi0/o0BBTG05oExsVbAqq&#10;khWU65IGMkgpgbV0kEIAb2r+v0HzAwAA//8DAFBLAQItABQABgAIAAAAIQC2gziS/gAAAOEBAAAT&#10;AAAAAAAAAAAAAAAAAAAAAABbQ29udGVudF9UeXBlc10ueG1sUEsBAi0AFAAGAAgAAAAhADj9If/W&#10;AAAAlAEAAAsAAAAAAAAAAAAAAAAALwEAAF9yZWxzLy5yZWxzUEsBAi0AFAAGAAgAAAAhAND3PnOB&#10;AgAAEwUAAA4AAAAAAAAAAAAAAAAALgIAAGRycy9lMm9Eb2MueG1sUEsBAi0AFAAGAAgAAAAhAKbi&#10;JD7eAAAACQEAAA8AAAAAAAAAAAAAAAAA2wQAAGRycy9kb3ducmV2LnhtbFBLBQYAAAAABAAEAPMA&#10;AADmBQAAAAA=&#10;" stroked="f">
                <v:textbox style="mso-fit-shape-to-text:t">
                  <w:txbxContent>
                    <w:p w:rsidR="00607AD1" w:rsidRPr="00C908CA" w:rsidRDefault="00607AD1" w:rsidP="00607AD1"/>
                  </w:txbxContent>
                </v:textbox>
              </v:shape>
            </w:pict>
          </mc:Fallback>
        </mc:AlternateContent>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p>
    <w:p w:rsidR="00607AD1" w:rsidRPr="0092616C" w:rsidRDefault="00607AD1" w:rsidP="00607AD1">
      <w:pPr>
        <w:jc w:val="center"/>
        <w:rPr>
          <w:rFonts w:ascii="Verdana" w:hAnsi="Verdana"/>
        </w:rPr>
      </w:pPr>
      <w:r>
        <w:rPr>
          <w:noProof/>
        </w:rPr>
        <w:drawing>
          <wp:inline distT="0" distB="0" distL="0" distR="0">
            <wp:extent cx="6092190" cy="4072255"/>
            <wp:effectExtent l="0" t="0" r="3810" b="4445"/>
            <wp:docPr id="10" name="Picture 10" descr="https://c1.staticflickr.com/9/8207/8194051039_dea09de5b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1.staticflickr.com/9/8207/8194051039_dea09de5b2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072255"/>
                    </a:xfrm>
                    <a:prstGeom prst="rect">
                      <a:avLst/>
                    </a:prstGeom>
                    <a:noFill/>
                    <a:ln>
                      <a:noFill/>
                    </a:ln>
                  </pic:spPr>
                </pic:pic>
              </a:graphicData>
            </a:graphic>
          </wp:inline>
        </w:drawing>
      </w:r>
    </w:p>
    <w:p w:rsidR="00607AD1" w:rsidRDefault="00607AD1" w:rsidP="00607AD1">
      <w:pPr>
        <w:jc w:val="center"/>
        <w:rPr>
          <w:noProof/>
        </w:rPr>
      </w:pPr>
    </w:p>
    <w:p w:rsidR="00607AD1" w:rsidRDefault="00607AD1" w:rsidP="00607AD1">
      <w:pPr>
        <w:jc w:val="center"/>
        <w:rPr>
          <w:noProof/>
        </w:rPr>
      </w:pPr>
      <w:r>
        <w:rPr>
          <w:noProof/>
        </w:rPr>
        <w:t xml:space="preserve">Local Host University: University of Illinois at Chicago </w:t>
      </w:r>
    </w:p>
    <w:p w:rsidR="00607AD1" w:rsidRDefault="00607AD1" w:rsidP="00607AD1">
      <w:pPr>
        <w:jc w:val="center"/>
        <w:rPr>
          <w:noProof/>
        </w:rPr>
      </w:pPr>
      <w:r>
        <w:rPr>
          <w:noProof/>
        </w:rPr>
        <w:drawing>
          <wp:anchor distT="0" distB="0" distL="114300" distR="114300" simplePos="0" relativeHeight="251662336" behindDoc="1" locked="0" layoutInCell="1" allowOverlap="1">
            <wp:simplePos x="0" y="0"/>
            <wp:positionH relativeFrom="column">
              <wp:posOffset>2489200</wp:posOffset>
            </wp:positionH>
            <wp:positionV relativeFrom="paragraph">
              <wp:posOffset>8255</wp:posOffset>
            </wp:positionV>
            <wp:extent cx="1656080" cy="447040"/>
            <wp:effectExtent l="0" t="0" r="0" b="0"/>
            <wp:wrapNone/>
            <wp:docPr id="5" name="Picture 5" descr="U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447040"/>
                    </a:xfrm>
                    <a:prstGeom prst="rect">
                      <a:avLst/>
                    </a:prstGeom>
                    <a:noFill/>
                    <a:ln>
                      <a:noFill/>
                    </a:ln>
                  </pic:spPr>
                </pic:pic>
              </a:graphicData>
            </a:graphic>
          </wp:anchor>
        </w:drawing>
      </w:r>
    </w:p>
    <w:p w:rsidR="00607AD1" w:rsidRPr="0092616C" w:rsidRDefault="00607AD1" w:rsidP="00607AD1">
      <w:pPr>
        <w:jc w:val="center"/>
        <w:rPr>
          <w:rFonts w:ascii="Verdana" w:hAnsi="Verdana"/>
        </w:rPr>
      </w:pPr>
    </w:p>
    <w:p w:rsidR="00607AD1" w:rsidRPr="0092616C" w:rsidRDefault="00607AD1" w:rsidP="00607AD1">
      <w:pPr>
        <w:rPr>
          <w:rFonts w:ascii="Verdana" w:hAnsi="Verdana"/>
        </w:rPr>
      </w:pPr>
    </w:p>
    <w:p w:rsidR="00607AD1" w:rsidRDefault="00607AD1" w:rsidP="00607AD1">
      <w:pPr>
        <w:jc w:val="center"/>
        <w:rPr>
          <w:rFonts w:ascii="Verdana" w:hAnsi="Verdana"/>
          <w:b/>
          <w:sz w:val="48"/>
          <w:szCs w:val="48"/>
        </w:rPr>
      </w:pPr>
    </w:p>
    <w:p w:rsidR="00607AD1" w:rsidRPr="0092616C" w:rsidRDefault="00607AD1" w:rsidP="00607AD1">
      <w:pPr>
        <w:jc w:val="center"/>
        <w:rPr>
          <w:rFonts w:ascii="Verdana" w:hAnsi="Verdana"/>
          <w:b/>
          <w:sz w:val="48"/>
          <w:szCs w:val="48"/>
        </w:rPr>
      </w:pPr>
      <w:r w:rsidRPr="0092616C">
        <w:rPr>
          <w:rFonts w:ascii="Verdana" w:hAnsi="Verdana"/>
          <w:b/>
          <w:sz w:val="48"/>
          <w:szCs w:val="48"/>
        </w:rPr>
        <w:t>Society for Research in Psychopathology</w:t>
      </w:r>
    </w:p>
    <w:p w:rsidR="00607AD1" w:rsidRPr="0092616C" w:rsidRDefault="00607AD1" w:rsidP="00607AD1">
      <w:pPr>
        <w:jc w:val="center"/>
        <w:rPr>
          <w:rFonts w:ascii="Verdana" w:hAnsi="Verdana"/>
          <w:b/>
          <w:sz w:val="44"/>
          <w:szCs w:val="44"/>
        </w:rPr>
      </w:pPr>
    </w:p>
    <w:p w:rsidR="00607AD1" w:rsidRPr="0092616C" w:rsidRDefault="00607AD1" w:rsidP="00607AD1">
      <w:pPr>
        <w:jc w:val="center"/>
        <w:rPr>
          <w:rFonts w:ascii="Verdana" w:hAnsi="Verdana"/>
          <w:b/>
          <w:sz w:val="44"/>
          <w:szCs w:val="44"/>
        </w:rPr>
      </w:pPr>
      <w:r w:rsidRPr="0092616C">
        <w:rPr>
          <w:rFonts w:ascii="Verdana" w:hAnsi="Verdana"/>
          <w:b/>
          <w:sz w:val="44"/>
          <w:szCs w:val="44"/>
        </w:rPr>
        <w:t>28</w:t>
      </w:r>
      <w:r w:rsidRPr="0092616C">
        <w:rPr>
          <w:rFonts w:ascii="Verdana" w:hAnsi="Verdana"/>
          <w:b/>
          <w:sz w:val="44"/>
          <w:szCs w:val="44"/>
          <w:vertAlign w:val="superscript"/>
        </w:rPr>
        <w:t>th</w:t>
      </w:r>
      <w:r w:rsidRPr="0092616C">
        <w:rPr>
          <w:rFonts w:ascii="Verdana" w:hAnsi="Verdana"/>
          <w:b/>
          <w:sz w:val="44"/>
          <w:szCs w:val="44"/>
        </w:rPr>
        <w:t xml:space="preserve"> Annual Meeting</w:t>
      </w:r>
    </w:p>
    <w:p w:rsidR="00607AD1" w:rsidRPr="0092616C" w:rsidRDefault="00607AD1" w:rsidP="00607AD1">
      <w:pPr>
        <w:jc w:val="center"/>
        <w:rPr>
          <w:rFonts w:ascii="Verdana" w:hAnsi="Verdana"/>
          <w:b/>
          <w:sz w:val="44"/>
          <w:szCs w:val="44"/>
        </w:rPr>
      </w:pPr>
    </w:p>
    <w:p w:rsidR="00607AD1" w:rsidRPr="0092616C" w:rsidRDefault="00607AD1" w:rsidP="00607AD1">
      <w:pPr>
        <w:jc w:val="center"/>
        <w:rPr>
          <w:rFonts w:ascii="Verdana" w:hAnsi="Verdana"/>
          <w:b/>
          <w:sz w:val="44"/>
          <w:szCs w:val="44"/>
        </w:rPr>
      </w:pPr>
      <w:r w:rsidRPr="0092616C">
        <w:rPr>
          <w:rFonts w:ascii="Verdana" w:hAnsi="Verdana"/>
          <w:b/>
          <w:sz w:val="44"/>
          <w:szCs w:val="44"/>
        </w:rPr>
        <w:t>September 18-21, 2014</w:t>
      </w:r>
    </w:p>
    <w:p w:rsidR="00607AD1" w:rsidRPr="0092616C" w:rsidRDefault="00607AD1" w:rsidP="00607AD1">
      <w:pPr>
        <w:jc w:val="center"/>
        <w:rPr>
          <w:rFonts w:ascii="Verdana" w:hAnsi="Verdana"/>
          <w:b/>
          <w:sz w:val="44"/>
          <w:szCs w:val="44"/>
        </w:rPr>
      </w:pPr>
      <w:r w:rsidRPr="0092616C">
        <w:rPr>
          <w:rFonts w:ascii="Verdana" w:hAnsi="Verdana"/>
          <w:b/>
          <w:sz w:val="44"/>
          <w:szCs w:val="44"/>
        </w:rPr>
        <w:t>Evanston, Illinois</w:t>
      </w:r>
    </w:p>
    <w:p w:rsidR="00607AD1" w:rsidRPr="0092616C" w:rsidRDefault="00607AD1" w:rsidP="00607AD1">
      <w:pPr>
        <w:rPr>
          <w:rFonts w:ascii="Verdana" w:hAnsi="Verdana"/>
          <w:b/>
          <w:sz w:val="44"/>
          <w:szCs w:val="44"/>
        </w:rPr>
      </w:pPr>
      <w:r w:rsidRPr="0092616C">
        <w:rPr>
          <w:rFonts w:ascii="Verdana" w:hAnsi="Verdana"/>
          <w:b/>
          <w:sz w:val="44"/>
          <w:szCs w:val="44"/>
        </w:rPr>
        <w:br w:type="page"/>
      </w:r>
    </w:p>
    <w:p w:rsidR="00607AD1" w:rsidRDefault="00607AD1" w:rsidP="00607AD1">
      <w:pPr>
        <w:rPr>
          <w:rFonts w:ascii="Verdana" w:hAnsi="Verdana"/>
          <w:b/>
          <w:sz w:val="32"/>
        </w:rPr>
      </w:pPr>
      <w:r>
        <w:rPr>
          <w:noProof/>
        </w:rPr>
        <w:drawing>
          <wp:inline distT="0" distB="0" distL="0" distR="0">
            <wp:extent cx="6492240" cy="680666"/>
            <wp:effectExtent l="0" t="0" r="3810" b="5715"/>
            <wp:docPr id="2" name="Picture 2" descr="http://www.psychopathology.org/image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pathology.org/images/header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680666"/>
                    </a:xfrm>
                    <a:prstGeom prst="rect">
                      <a:avLst/>
                    </a:prstGeom>
                    <a:noFill/>
                    <a:ln>
                      <a:noFill/>
                    </a:ln>
                  </pic:spPr>
                </pic:pic>
              </a:graphicData>
            </a:graphic>
          </wp:inline>
        </w:drawing>
      </w:r>
    </w:p>
    <w:p w:rsidR="00607AD1" w:rsidRDefault="00607AD1" w:rsidP="00607AD1">
      <w:pPr>
        <w:jc w:val="center"/>
        <w:rPr>
          <w:rFonts w:ascii="Verdana" w:hAnsi="Verdana"/>
          <w:b/>
          <w:sz w:val="32"/>
        </w:rPr>
      </w:pPr>
    </w:p>
    <w:p w:rsidR="00607AD1" w:rsidRDefault="00607AD1" w:rsidP="00607AD1">
      <w:pPr>
        <w:jc w:val="center"/>
        <w:rPr>
          <w:rFonts w:ascii="Verdana" w:hAnsi="Verdana"/>
          <w:b/>
          <w:sz w:val="32"/>
        </w:rPr>
      </w:pPr>
    </w:p>
    <w:p w:rsidR="00607AD1" w:rsidRDefault="00607AD1" w:rsidP="00607AD1">
      <w:pPr>
        <w:jc w:val="center"/>
        <w:rPr>
          <w:rFonts w:ascii="Verdana" w:hAnsi="Verdana"/>
          <w:b/>
          <w:sz w:val="32"/>
        </w:rPr>
      </w:pPr>
    </w:p>
    <w:p w:rsidR="00607AD1" w:rsidRDefault="00607AD1" w:rsidP="00607AD1">
      <w:pPr>
        <w:jc w:val="center"/>
        <w:rPr>
          <w:rFonts w:ascii="Verdana" w:hAnsi="Verdana"/>
          <w:b/>
          <w:sz w:val="32"/>
        </w:rPr>
      </w:pPr>
      <w:r w:rsidRPr="0092616C">
        <w:rPr>
          <w:rFonts w:ascii="Verdana" w:hAnsi="Verdana"/>
          <w:b/>
          <w:sz w:val="32"/>
        </w:rPr>
        <w:t>Welcome to the Twenty-eighth Annual Meeting of the Society for Research in Psychopathology (SRP).</w:t>
      </w:r>
    </w:p>
    <w:p w:rsidR="00607AD1" w:rsidRDefault="00607AD1" w:rsidP="00607AD1">
      <w:pPr>
        <w:jc w:val="both"/>
        <w:rPr>
          <w:rFonts w:ascii="Verdana" w:hAnsi="Verdana"/>
          <w:b/>
          <w:sz w:val="32"/>
        </w:rPr>
      </w:pPr>
    </w:p>
    <w:p w:rsidR="00607AD1" w:rsidRDefault="00607AD1" w:rsidP="00607AD1">
      <w:pPr>
        <w:jc w:val="both"/>
        <w:rPr>
          <w:rFonts w:ascii="Verdana" w:hAnsi="Verdana"/>
          <w:b/>
          <w:sz w:val="32"/>
        </w:rPr>
      </w:pPr>
    </w:p>
    <w:p w:rsidR="00607AD1" w:rsidRDefault="00607AD1" w:rsidP="00607AD1">
      <w:pPr>
        <w:jc w:val="both"/>
        <w:rPr>
          <w:rFonts w:ascii="Verdana" w:hAnsi="Verdana"/>
          <w:b/>
          <w:sz w:val="32"/>
        </w:rPr>
      </w:pPr>
    </w:p>
    <w:p w:rsidR="00607AD1" w:rsidRPr="0032211D" w:rsidRDefault="00607AD1" w:rsidP="00607AD1">
      <w:pPr>
        <w:jc w:val="both"/>
        <w:rPr>
          <w:rFonts w:ascii="Verdana" w:hAnsi="Verdana"/>
          <w:b/>
          <w:sz w:val="28"/>
          <w:szCs w:val="28"/>
        </w:rPr>
      </w:pPr>
    </w:p>
    <w:p w:rsidR="00607AD1" w:rsidRPr="0032211D" w:rsidRDefault="00607AD1" w:rsidP="00607AD1">
      <w:pPr>
        <w:jc w:val="both"/>
        <w:rPr>
          <w:rFonts w:ascii="Verdana" w:hAnsi="Verdana"/>
          <w:b/>
          <w:sz w:val="28"/>
          <w:szCs w:val="28"/>
        </w:rPr>
      </w:pPr>
    </w:p>
    <w:p w:rsidR="00607AD1" w:rsidRPr="0032211D" w:rsidRDefault="00607AD1" w:rsidP="00607AD1">
      <w:pPr>
        <w:jc w:val="both"/>
        <w:rPr>
          <w:rFonts w:ascii="Verdana" w:hAnsi="Verdana"/>
          <w:sz w:val="28"/>
          <w:szCs w:val="28"/>
        </w:rPr>
      </w:pPr>
      <w:r w:rsidRPr="0032211D">
        <w:rPr>
          <w:rFonts w:ascii="Verdana" w:hAnsi="Verdana"/>
          <w:sz w:val="28"/>
          <w:szCs w:val="28"/>
        </w:rPr>
        <w:t xml:space="preserve">This year’s meeting features over 350 presentations of original scientific work, including seven symposia, four paper sessions, and 331 poster presentations. The 2014 program also includes addresses by Zubin Award recipient Lauren Alloy and SRP President Ann Kring. The Society is honored to have invited addresses this year by University of Chicago’s John Cacioppo and University of Pennsylvania’s Adrian Raine and an invited symposium organized on RDoC by Sarah Morris from the National Institute of Mental Health. </w:t>
      </w:r>
    </w:p>
    <w:p w:rsidR="00607AD1" w:rsidRPr="0032211D" w:rsidRDefault="00607AD1" w:rsidP="00607AD1">
      <w:pPr>
        <w:jc w:val="both"/>
        <w:rPr>
          <w:rFonts w:ascii="Verdana" w:hAnsi="Verdana"/>
          <w:sz w:val="28"/>
          <w:szCs w:val="28"/>
        </w:rPr>
      </w:pPr>
    </w:p>
    <w:p w:rsidR="00607AD1" w:rsidRPr="0032211D" w:rsidRDefault="00607AD1" w:rsidP="00607AD1">
      <w:pPr>
        <w:jc w:val="both"/>
        <w:rPr>
          <w:rFonts w:ascii="Verdana" w:hAnsi="Verdana"/>
          <w:sz w:val="28"/>
          <w:szCs w:val="28"/>
        </w:rPr>
      </w:pPr>
      <w:r w:rsidRPr="0032211D">
        <w:rPr>
          <w:rFonts w:ascii="Verdana" w:hAnsi="Verdana"/>
          <w:sz w:val="28"/>
          <w:szCs w:val="28"/>
        </w:rPr>
        <w:t xml:space="preserve">Special thanks to the program committee, the local host and the University of </w:t>
      </w:r>
      <w:r>
        <w:rPr>
          <w:rFonts w:ascii="Verdana" w:hAnsi="Verdana"/>
          <w:sz w:val="28"/>
          <w:szCs w:val="28"/>
        </w:rPr>
        <w:t xml:space="preserve">Illinois-Chicago </w:t>
      </w:r>
      <w:r w:rsidRPr="0032211D">
        <w:rPr>
          <w:rFonts w:ascii="Verdana" w:hAnsi="Verdana"/>
          <w:sz w:val="28"/>
          <w:szCs w:val="28"/>
        </w:rPr>
        <w:t xml:space="preserve">for helping to make this event possible. </w:t>
      </w:r>
    </w:p>
    <w:p w:rsidR="00607AD1" w:rsidRPr="0032211D" w:rsidRDefault="00607AD1" w:rsidP="00607AD1">
      <w:pPr>
        <w:jc w:val="both"/>
        <w:rPr>
          <w:rFonts w:ascii="Verdana" w:hAnsi="Verdana"/>
          <w:sz w:val="28"/>
          <w:szCs w:val="28"/>
        </w:rPr>
      </w:pPr>
    </w:p>
    <w:p w:rsidR="00607AD1" w:rsidRPr="0032211D" w:rsidRDefault="00607AD1" w:rsidP="00607AD1">
      <w:pPr>
        <w:jc w:val="both"/>
        <w:rPr>
          <w:rFonts w:ascii="Verdana" w:hAnsi="Verdana"/>
          <w:sz w:val="28"/>
          <w:szCs w:val="28"/>
        </w:rPr>
      </w:pPr>
      <w:r w:rsidRPr="0032211D">
        <w:rPr>
          <w:rFonts w:ascii="Verdana" w:hAnsi="Verdana"/>
          <w:sz w:val="28"/>
          <w:szCs w:val="28"/>
        </w:rPr>
        <w:t>Enjoy the conference and Evanston!</w:t>
      </w:r>
    </w:p>
    <w:p w:rsidR="00607AD1" w:rsidRPr="0032211D" w:rsidRDefault="00607AD1" w:rsidP="00607AD1">
      <w:pPr>
        <w:jc w:val="both"/>
        <w:rPr>
          <w:rFonts w:ascii="Verdana" w:hAnsi="Verdana"/>
          <w:sz w:val="28"/>
          <w:szCs w:val="28"/>
        </w:rPr>
      </w:pPr>
    </w:p>
    <w:p w:rsidR="00607AD1" w:rsidRPr="0032211D" w:rsidRDefault="00607AD1" w:rsidP="00607AD1">
      <w:pPr>
        <w:jc w:val="both"/>
        <w:rPr>
          <w:rFonts w:ascii="Verdana" w:hAnsi="Verdana"/>
          <w:sz w:val="28"/>
          <w:szCs w:val="28"/>
        </w:rPr>
      </w:pPr>
    </w:p>
    <w:p w:rsidR="00607AD1" w:rsidRDefault="00607AD1" w:rsidP="00607AD1">
      <w:pPr>
        <w:jc w:val="both"/>
        <w:rPr>
          <w:rFonts w:ascii="Verdana" w:hAnsi="Verdana"/>
          <w:sz w:val="32"/>
        </w:rPr>
      </w:pPr>
      <w:r w:rsidRPr="0032211D">
        <w:rPr>
          <w:rFonts w:ascii="Verdana" w:hAnsi="Verdana"/>
          <w:sz w:val="28"/>
          <w:szCs w:val="28"/>
        </w:rPr>
        <w:t>NOTE – The full program, including abstracts, author affliation and contact information is accessable on the web at http://conference.psychopathology.org. Included in this website is a mobile interface for organizing and reviewing all conference events.</w:t>
      </w:r>
      <w:r>
        <w:rPr>
          <w:rFonts w:ascii="Verdana" w:hAnsi="Verdana"/>
          <w:sz w:val="32"/>
        </w:rPr>
        <w:t xml:space="preserve">  </w:t>
      </w:r>
    </w:p>
    <w:p w:rsidR="00607AD1" w:rsidRDefault="00607AD1" w:rsidP="00607AD1">
      <w:pPr>
        <w:rPr>
          <w:rFonts w:ascii="Verdana" w:hAnsi="Verdana"/>
          <w:sz w:val="32"/>
        </w:rPr>
      </w:pPr>
      <w:r>
        <w:rPr>
          <w:rFonts w:ascii="Verdana" w:hAnsi="Verdana"/>
          <w:sz w:val="32"/>
        </w:rPr>
        <w:br w:type="page"/>
      </w:r>
    </w:p>
    <w:tbl>
      <w:tblPr>
        <w:tblW w:w="10890" w:type="dxa"/>
        <w:tblCellSpacing w:w="15" w:type="dxa"/>
        <w:tblInd w:w="-195" w:type="dxa"/>
        <w:tblCellMar>
          <w:left w:w="0" w:type="dxa"/>
          <w:right w:w="0" w:type="dxa"/>
        </w:tblCellMar>
        <w:tblLook w:val="04A0" w:firstRow="1" w:lastRow="0" w:firstColumn="1" w:lastColumn="0" w:noHBand="0" w:noVBand="1"/>
      </w:tblPr>
      <w:tblGrid>
        <w:gridCol w:w="2070"/>
        <w:gridCol w:w="8820"/>
      </w:tblGrid>
      <w:tr w:rsidR="00607AD1" w:rsidRPr="00AF306D" w:rsidTr="00607AD1">
        <w:trPr>
          <w:tblCellSpacing w:w="15" w:type="dxa"/>
        </w:trPr>
        <w:tc>
          <w:tcPr>
            <w:tcW w:w="10830" w:type="dxa"/>
            <w:gridSpan w:val="2"/>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PROGRAM OVERVIEW</w:t>
            </w:r>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A240FE" w:rsidP="00607AD1">
            <w:pPr>
              <w:jc w:val="center"/>
              <w:rPr>
                <w:rFonts w:ascii="Verdana" w:hAnsi="Verdana"/>
                <w:b/>
                <w:bCs/>
                <w:sz w:val="20"/>
              </w:rPr>
            </w:pPr>
            <w:hyperlink r:id="rId11" w:anchor="2014-09-18" w:history="1">
              <w:r w:rsidR="00607AD1" w:rsidRPr="00AF306D">
                <w:rPr>
                  <w:rStyle w:val="Hyperlink"/>
                  <w:rFonts w:ascii="Verdana" w:hAnsi="Verdana"/>
                  <w:b/>
                  <w:bCs/>
                  <w:color w:val="auto"/>
                  <w:sz w:val="20"/>
                </w:rPr>
                <w:t xml:space="preserve">THURSDAY, SEPTEMBER 18 </w:t>
              </w:r>
            </w:hyperlink>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:30–</w:t>
            </w:r>
            <w:r>
              <w:rPr>
                <w:rFonts w:ascii="Verdana" w:hAnsi="Verdana"/>
                <w:sz w:val="20"/>
              </w:rPr>
              <w:t>5</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Smadar Levin Award Committee Meeting I</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5</w:t>
            </w:r>
            <w:r w:rsidRPr="00AF306D">
              <w:rPr>
                <w:rFonts w:ascii="Verdana" w:hAnsi="Verdana"/>
                <w:sz w:val="20"/>
              </w:rPr>
              <w:t>:00–</w:t>
            </w:r>
            <w:r>
              <w:rPr>
                <w:rFonts w:ascii="Verdana" w:hAnsi="Verdana"/>
                <w:sz w:val="20"/>
              </w:rPr>
              <w:t>9</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Registration</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5</w:t>
            </w:r>
            <w:r w:rsidRPr="00AF306D">
              <w:rPr>
                <w:rFonts w:ascii="Verdana" w:hAnsi="Verdana"/>
                <w:sz w:val="20"/>
              </w:rPr>
              <w:t>:00–</w:t>
            </w:r>
            <w:r>
              <w:rPr>
                <w:rFonts w:ascii="Verdana" w:hAnsi="Verdana"/>
                <w:sz w:val="20"/>
              </w:rPr>
              <w:t>7</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Executive Board Meeting</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w:t>
            </w:r>
            <w:r w:rsidRPr="00AF306D">
              <w:rPr>
                <w:rFonts w:ascii="Verdana" w:hAnsi="Verdana"/>
                <w:sz w:val="20"/>
              </w:rPr>
              <w:t>:00–</w:t>
            </w:r>
            <w:r>
              <w:rPr>
                <w:rFonts w:ascii="Verdana" w:hAnsi="Verdana"/>
                <w:sz w:val="20"/>
              </w:rPr>
              <w:t>9</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Poster Presentation Session Ia</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7:00–9</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Poster Presentation Session Ib</w:t>
            </w:r>
          </w:p>
          <w:p w:rsidR="00607AD1" w:rsidRPr="00AF306D" w:rsidRDefault="00607AD1" w:rsidP="00607AD1">
            <w:pPr>
              <w:rPr>
                <w:rFonts w:ascii="Verdana" w:hAnsi="Verdana"/>
                <w:sz w:val="20"/>
              </w:rPr>
            </w:pPr>
            <w:r w:rsidRPr="00AF306D">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9</w:t>
            </w:r>
            <w:r w:rsidRPr="00AF306D">
              <w:rPr>
                <w:rFonts w:ascii="Verdana" w:hAnsi="Verdana"/>
                <w:sz w:val="20"/>
              </w:rPr>
              <w:t>:00–</w:t>
            </w:r>
            <w:r>
              <w:rPr>
                <w:rFonts w:ascii="Verdana" w:hAnsi="Verdana"/>
                <w:sz w:val="20"/>
              </w:rPr>
              <w:t>10</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Smadar Levin Award Committee Meeting II</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10830" w:type="dxa"/>
            <w:gridSpan w:val="2"/>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jc w:val="center"/>
              <w:rPr>
                <w:rFonts w:ascii="Verdana" w:hAnsi="Verdana"/>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FRIDAY, SEPTEMBER 19</w:t>
            </w:r>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7:30am–4</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Registration</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7:30–8:15</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Continental Breakfast</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8:30–8:45</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Welcoming Remarks</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8:45–9:45</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Invited Address I</w:t>
            </w:r>
          </w:p>
          <w:p w:rsidR="00607AD1" w:rsidRPr="00AF306D" w:rsidRDefault="00607AD1" w:rsidP="00607AD1">
            <w:pPr>
              <w:rPr>
                <w:rFonts w:ascii="Verdana" w:hAnsi="Verdana"/>
                <w:b/>
                <w:sz w:val="20"/>
              </w:rPr>
            </w:pPr>
            <w:r w:rsidRPr="00AF306D">
              <w:rPr>
                <w:rFonts w:ascii="Verdana" w:hAnsi="Verdana"/>
                <w:b/>
                <w:i/>
                <w:sz w:val="20"/>
              </w:rPr>
              <w:t>The Brain, Social Neuroscience and Social Isolation</w:t>
            </w:r>
          </w:p>
          <w:p w:rsidR="00607AD1" w:rsidRPr="00AF306D" w:rsidRDefault="00607AD1" w:rsidP="00607AD1">
            <w:pPr>
              <w:rPr>
                <w:rFonts w:ascii="Verdana" w:hAnsi="Verdana"/>
                <w:b/>
                <w:i/>
                <w:sz w:val="20"/>
              </w:rPr>
            </w:pPr>
            <w:r w:rsidRPr="00AF306D">
              <w:rPr>
                <w:rFonts w:ascii="Verdana" w:hAnsi="Verdana"/>
                <w:b/>
                <w:sz w:val="20"/>
              </w:rPr>
              <w:t>John Cacioppo</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9:45–10:15</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Coffee Break</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10:15–11:45</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Invited Symposium</w:t>
            </w:r>
          </w:p>
          <w:p w:rsidR="00607AD1" w:rsidRPr="00AF306D" w:rsidRDefault="00607AD1" w:rsidP="00607AD1">
            <w:pPr>
              <w:rPr>
                <w:rFonts w:ascii="Verdana" w:hAnsi="Verdana"/>
                <w:b/>
                <w:sz w:val="20"/>
              </w:rPr>
            </w:pPr>
            <w:r w:rsidRPr="00AF306D">
              <w:rPr>
                <w:rFonts w:ascii="Verdana" w:hAnsi="Verdana"/>
                <w:b/>
                <w:i/>
                <w:sz w:val="20"/>
              </w:rPr>
              <w:t>The NIMH Research Domain Criteria Initiative: Overview and Exemplars</w:t>
            </w:r>
          </w:p>
          <w:p w:rsidR="00607AD1" w:rsidRPr="00AF306D" w:rsidRDefault="00607AD1" w:rsidP="00607AD1">
            <w:pPr>
              <w:rPr>
                <w:rFonts w:ascii="Verdana" w:hAnsi="Verdana"/>
                <w:b/>
                <w:sz w:val="20"/>
              </w:rPr>
            </w:pPr>
            <w:r w:rsidRPr="00AF306D">
              <w:rPr>
                <w:rFonts w:ascii="Verdana" w:hAnsi="Verdana"/>
                <w:b/>
                <w:sz w:val="20"/>
              </w:rPr>
              <w:t>Morris, Gotlib, Pizzagalli, Shankman, Discussant: Miller</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10:15–11:45</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Symposium II</w:t>
            </w:r>
          </w:p>
          <w:p w:rsidR="00607AD1" w:rsidRPr="00951CE6" w:rsidRDefault="00607AD1" w:rsidP="00607AD1">
            <w:pPr>
              <w:rPr>
                <w:rFonts w:ascii="Verdana" w:hAnsi="Verdana"/>
                <w:b/>
                <w:i/>
                <w:sz w:val="20"/>
              </w:rPr>
            </w:pPr>
            <w:r w:rsidRPr="00951CE6">
              <w:rPr>
                <w:rFonts w:ascii="Verdana" w:hAnsi="Verdana"/>
                <w:b/>
                <w:i/>
                <w:sz w:val="20"/>
              </w:rPr>
              <w:t>Predicting Functional Outcome in Schizophrenia</w:t>
            </w:r>
          </w:p>
          <w:p w:rsidR="00607AD1" w:rsidRPr="00951CE6" w:rsidRDefault="00607AD1" w:rsidP="00607AD1">
            <w:pPr>
              <w:rPr>
                <w:rFonts w:ascii="Verdana" w:hAnsi="Verdana"/>
                <w:b/>
                <w:sz w:val="20"/>
              </w:rPr>
            </w:pPr>
            <w:r w:rsidRPr="00951CE6">
              <w:rPr>
                <w:rFonts w:ascii="Verdana" w:hAnsi="Verdana"/>
                <w:b/>
                <w:sz w:val="20"/>
              </w:rPr>
              <w:t>Bowie, Harvey, Pinkham, Roberts. Discussant: Green</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11:45</w:t>
            </w:r>
            <w:r>
              <w:rPr>
                <w:rFonts w:ascii="Verdana" w:hAnsi="Verdana"/>
                <w:sz w:val="20"/>
              </w:rPr>
              <w:t>am–1</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Faces of the Future/Associate Member Luncheon</w:t>
            </w:r>
          </w:p>
          <w:p w:rsidR="00607AD1" w:rsidRPr="00951CE6" w:rsidRDefault="00607AD1" w:rsidP="00607AD1">
            <w:pPr>
              <w:rPr>
                <w:rFonts w:ascii="Verdana" w:hAnsi="Verdana"/>
                <w:sz w:val="20"/>
              </w:rPr>
            </w:pPr>
            <w:r w:rsidRPr="00951CE6">
              <w:rPr>
                <w:rFonts w:ascii="Verdana" w:hAnsi="Verdana"/>
                <w:sz w:val="20"/>
                <w:u w:val="single"/>
              </w:rPr>
              <w:t>(NOTE – By Invite Only</w:t>
            </w:r>
            <w:r w:rsidRPr="00951CE6">
              <w:rPr>
                <w:rFonts w:ascii="Verdana" w:hAnsi="Verdana"/>
                <w:sz w:val="20"/>
              </w:rPr>
              <w:t>. Giordano’s Pizzeria</w:t>
            </w:r>
            <w:r w:rsidRPr="00951CE6">
              <w:rPr>
                <w:rFonts w:ascii="Verdana" w:hAnsi="Verdana" w:cs="Arial"/>
                <w:color w:val="222222"/>
                <w:sz w:val="20"/>
                <w:shd w:val="clear" w:color="auto" w:fill="FFFFFF"/>
              </w:rPr>
              <w:t xml:space="preserve"> 1527 Chicago Ave. at Davis St. - 1 block south and 1 block east of hotel</w:t>
            </w:r>
            <w:r w:rsidRPr="00951CE6">
              <w:rPr>
                <w:rFonts w:ascii="Verdana" w:hAnsi="Verdana"/>
                <w:sz w:val="20"/>
              </w:rPr>
              <w:t>)</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11:45</w:t>
            </w:r>
            <w:r>
              <w:rPr>
                <w:rFonts w:ascii="Verdana" w:hAnsi="Verdana"/>
                <w:sz w:val="20"/>
              </w:rPr>
              <w:t>am–1</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sz w:val="20"/>
              </w:rPr>
            </w:pPr>
            <w:r w:rsidRPr="00951CE6">
              <w:rPr>
                <w:rFonts w:ascii="Verdana" w:hAnsi="Verdana"/>
                <w:b/>
                <w:sz w:val="20"/>
              </w:rPr>
              <w:t>Lunch on your own</w:t>
            </w:r>
          </w:p>
          <w:p w:rsidR="00607AD1" w:rsidRPr="00951CE6" w:rsidRDefault="00607AD1" w:rsidP="00607AD1">
            <w:pPr>
              <w:rPr>
                <w:rFonts w:ascii="Verdana" w:hAnsi="Verdana"/>
                <w:sz w:val="20"/>
              </w:rPr>
            </w:pPr>
            <w:r w:rsidRPr="00951CE6">
              <w:rPr>
                <w:rFonts w:ascii="Verdana" w:hAnsi="Verdana"/>
                <w:sz w:val="20"/>
              </w:rPr>
              <w:t>please refer to dining guide</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1</w:t>
            </w:r>
            <w:r w:rsidRPr="00AF306D">
              <w:rPr>
                <w:rFonts w:ascii="Verdana" w:hAnsi="Verdana"/>
                <w:sz w:val="20"/>
              </w:rPr>
              <w:t>:00–</w:t>
            </w:r>
            <w:r>
              <w:rPr>
                <w:rFonts w:ascii="Verdana" w:hAnsi="Verdana"/>
                <w:sz w:val="20"/>
              </w:rPr>
              <w:t>2</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Presidential Address</w:t>
            </w:r>
          </w:p>
          <w:p w:rsidR="00607AD1" w:rsidRPr="00951CE6" w:rsidRDefault="00607AD1" w:rsidP="00607AD1">
            <w:pPr>
              <w:rPr>
                <w:rFonts w:ascii="Verdana" w:hAnsi="Verdana"/>
                <w:b/>
                <w:i/>
                <w:sz w:val="20"/>
              </w:rPr>
            </w:pPr>
            <w:r w:rsidRPr="00951CE6">
              <w:rPr>
                <w:rFonts w:ascii="Verdana" w:hAnsi="Verdana"/>
                <w:b/>
                <w:i/>
                <w:sz w:val="20"/>
              </w:rPr>
              <w:t>What Have We Learned About Emotion Deficits in Schizophrenia?</w:t>
            </w:r>
          </w:p>
          <w:p w:rsidR="00607AD1" w:rsidRPr="00951CE6" w:rsidRDefault="00607AD1" w:rsidP="00607AD1">
            <w:pPr>
              <w:rPr>
                <w:rFonts w:ascii="Verdana" w:hAnsi="Verdana"/>
                <w:b/>
                <w:i/>
                <w:sz w:val="20"/>
              </w:rPr>
            </w:pPr>
            <w:r w:rsidRPr="00951CE6">
              <w:rPr>
                <w:rFonts w:ascii="Verdana" w:hAnsi="Verdana"/>
                <w:b/>
                <w:sz w:val="20"/>
              </w:rPr>
              <w:t>Ann Kring</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2</w:t>
            </w:r>
            <w:r w:rsidRPr="00AF306D">
              <w:rPr>
                <w:rFonts w:ascii="Verdana" w:hAnsi="Verdana"/>
                <w:sz w:val="20"/>
              </w:rPr>
              <w:t>:00–</w:t>
            </w:r>
            <w:r>
              <w:rPr>
                <w:rFonts w:ascii="Verdana" w:hAnsi="Verdana"/>
                <w:sz w:val="20"/>
              </w:rPr>
              <w:t>2</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Coffee Break</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2</w:t>
            </w:r>
            <w:r w:rsidRPr="00AF306D">
              <w:rPr>
                <w:rFonts w:ascii="Verdana" w:hAnsi="Verdana"/>
                <w:sz w:val="20"/>
              </w:rPr>
              <w:t>:30–</w:t>
            </w:r>
            <w:r>
              <w:rPr>
                <w:rFonts w:ascii="Verdana" w:hAnsi="Verdana"/>
                <w:sz w:val="20"/>
              </w:rPr>
              <w:t>4</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Paper Session I</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i/>
                <w:sz w:val="20"/>
              </w:rPr>
              <w:t>Diathesis, Stress &amp; Psychopathology.</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Sponheim, Cannon, Kang, Larsen, Burt</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2</w:t>
            </w:r>
            <w:r w:rsidRPr="00AF306D">
              <w:rPr>
                <w:rFonts w:ascii="Verdana" w:hAnsi="Verdana"/>
                <w:sz w:val="20"/>
              </w:rPr>
              <w:t>:30–</w:t>
            </w:r>
            <w:r>
              <w:rPr>
                <w:rFonts w:ascii="Verdana" w:hAnsi="Verdana"/>
                <w:sz w:val="20"/>
              </w:rPr>
              <w:t>4</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Paper Session II</w:t>
            </w:r>
          </w:p>
          <w:p w:rsidR="00607AD1" w:rsidRPr="00951CE6" w:rsidRDefault="00607AD1" w:rsidP="00607AD1">
            <w:pPr>
              <w:rPr>
                <w:rFonts w:ascii="Verdana" w:hAnsi="Verdana"/>
                <w:b/>
                <w:sz w:val="20"/>
              </w:rPr>
            </w:pPr>
            <w:r w:rsidRPr="00951CE6">
              <w:rPr>
                <w:rFonts w:ascii="Verdana" w:hAnsi="Verdana"/>
                <w:b/>
                <w:i/>
                <w:sz w:val="20"/>
              </w:rPr>
              <w:t>Psychopathology &amp; Risk: Childhood, Adolescence and Young adulthood.</w:t>
            </w:r>
            <w:r w:rsidRPr="00951CE6">
              <w:rPr>
                <w:rFonts w:ascii="Verdana" w:hAnsi="Verdana"/>
                <w:b/>
                <w:sz w:val="20"/>
              </w:rPr>
              <w:t xml:space="preserve"> Nelson, Hallquist, Durbin, Perlman, Hooker</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:00–</w:t>
            </w:r>
            <w:r>
              <w:rPr>
                <w:rFonts w:ascii="Verdana" w:hAnsi="Verdana"/>
                <w:sz w:val="20"/>
              </w:rPr>
              <w:t>4</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Coffee Break</w:t>
            </w:r>
          </w:p>
          <w:p w:rsidR="00607AD1" w:rsidRPr="00951CE6" w:rsidRDefault="00607AD1" w:rsidP="00607AD1">
            <w:pPr>
              <w:rPr>
                <w:rFonts w:ascii="Verdana" w:hAnsi="Verdana"/>
                <w:sz w:val="20"/>
              </w:rPr>
            </w:pPr>
            <w:r w:rsidRPr="00951CE6">
              <w:rPr>
                <w:rFonts w:ascii="Verdana" w:hAnsi="Verdana"/>
                <w:sz w:val="20"/>
                <w:shd w:val="clear" w:color="auto" w:fill="FFFFFF"/>
              </w:rPr>
              <w:t xml:space="preserve">(Outside Grand Orrington ballroom </w:t>
            </w:r>
            <w:r>
              <w:rPr>
                <w:rFonts w:ascii="Verdana" w:hAnsi="Verdana"/>
                <w:sz w:val="20"/>
                <w:shd w:val="clear" w:color="auto" w:fill="FFFFFF"/>
              </w:rPr>
              <w:t>–</w:t>
            </w:r>
            <w:r w:rsidRPr="00951CE6">
              <w:rPr>
                <w:rFonts w:ascii="Verdana" w:hAnsi="Verdana"/>
                <w:sz w:val="20"/>
                <w:shd w:val="clear" w:color="auto" w:fill="FFFFFF"/>
              </w:rPr>
              <w:t xml:space="preserve"> 2</w:t>
            </w:r>
            <w:r w:rsidRPr="00D12E15">
              <w:rPr>
                <w:rFonts w:ascii="Verdana" w:hAnsi="Verdana"/>
                <w:sz w:val="20"/>
                <w:shd w:val="clear" w:color="auto" w:fill="FFFFFF"/>
                <w:vertAlign w:val="superscript"/>
              </w:rPr>
              <w:t>nd</w:t>
            </w:r>
            <w:r w:rsidRPr="00951CE6">
              <w:rPr>
                <w:rFonts w:ascii="Verdana" w:hAnsi="Verdana"/>
                <w:sz w:val="20"/>
                <w:shd w:val="clear" w:color="auto" w:fill="FFFFFF"/>
              </w:rPr>
              <w:t xml:space="preserve">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:30–</w:t>
            </w:r>
            <w:r>
              <w:rPr>
                <w:rFonts w:ascii="Verdana" w:hAnsi="Verdana"/>
                <w:sz w:val="20"/>
              </w:rPr>
              <w:t>6</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Symposium III</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i/>
                <w:sz w:val="20"/>
              </w:rPr>
              <w:t>Stress, Inflammation and Depression: Recent Discoveries and Future Directions</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Slavich, Jaremka, McDade, Thompson</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:30–</w:t>
            </w:r>
            <w:r>
              <w:rPr>
                <w:rFonts w:ascii="Verdana" w:hAnsi="Verdana"/>
                <w:sz w:val="20"/>
              </w:rPr>
              <w:t>6</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Symposium IV</w:t>
            </w:r>
            <w:r w:rsidRPr="00951CE6">
              <w:rPr>
                <w:rFonts w:ascii="Verdana" w:hAnsi="Verdana"/>
                <w:b/>
                <w:sz w:val="20"/>
              </w:rPr>
              <w:t xml:space="preserve"> </w:t>
            </w:r>
          </w:p>
          <w:p w:rsidR="00607AD1" w:rsidRPr="00951CE6" w:rsidRDefault="00607AD1" w:rsidP="00607AD1">
            <w:pPr>
              <w:rPr>
                <w:rFonts w:ascii="Verdana" w:hAnsi="Verdana"/>
                <w:b/>
                <w:i/>
                <w:sz w:val="20"/>
              </w:rPr>
            </w:pPr>
            <w:r w:rsidRPr="00951CE6">
              <w:rPr>
                <w:rFonts w:ascii="Verdana" w:hAnsi="Verdana"/>
                <w:b/>
                <w:i/>
                <w:sz w:val="20"/>
              </w:rPr>
              <w:t xml:space="preserve">Ambulatory Assessment of Psychopathology: New Findings and New Directions </w:t>
            </w:r>
          </w:p>
          <w:p w:rsidR="00607AD1" w:rsidRPr="00951CE6" w:rsidRDefault="00607AD1" w:rsidP="00607AD1">
            <w:pPr>
              <w:rPr>
                <w:rFonts w:ascii="Verdana" w:hAnsi="Verdana"/>
                <w:b/>
                <w:sz w:val="20"/>
              </w:rPr>
            </w:pPr>
            <w:r w:rsidRPr="00951CE6">
              <w:rPr>
                <w:rFonts w:ascii="Verdana" w:hAnsi="Verdana"/>
                <w:b/>
                <w:sz w:val="20"/>
              </w:rPr>
              <w:t>Kwapil, Kircanski, Stepp, Trull</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6</w:t>
            </w:r>
            <w:r w:rsidRPr="00AF306D">
              <w:rPr>
                <w:rFonts w:ascii="Verdana" w:hAnsi="Verdana"/>
                <w:sz w:val="20"/>
              </w:rPr>
              <w:t>:00–</w:t>
            </w:r>
            <w:r>
              <w:rPr>
                <w:rFonts w:ascii="Verdana" w:hAnsi="Verdana"/>
                <w:sz w:val="20"/>
              </w:rPr>
              <w:t>7</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Members' Business Meeting</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6:15–8</w:t>
            </w:r>
            <w:r w:rsidRPr="00AF306D">
              <w:rPr>
                <w:rFonts w:ascii="Verdana" w:hAnsi="Verdana"/>
                <w:sz w:val="20"/>
              </w:rPr>
              <w:t>:15</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Student Social Hour</w:t>
            </w:r>
          </w:p>
          <w:p w:rsidR="00607AD1" w:rsidRPr="00951CE6" w:rsidRDefault="00607AD1" w:rsidP="00607AD1">
            <w:pPr>
              <w:rPr>
                <w:rFonts w:ascii="Verdana" w:hAnsi="Verdana"/>
                <w:sz w:val="20"/>
              </w:rPr>
            </w:pPr>
            <w:r w:rsidRPr="00951CE6">
              <w:rPr>
                <w:rFonts w:ascii="Verdana" w:hAnsi="Verdana"/>
                <w:sz w:val="20"/>
              </w:rPr>
              <w:t>(</w:t>
            </w:r>
            <w:r w:rsidRPr="00951CE6">
              <w:rPr>
                <w:rFonts w:ascii="Verdana" w:hAnsi="Verdana" w:cs="Arial"/>
                <w:color w:val="222222"/>
                <w:sz w:val="20"/>
                <w:shd w:val="clear" w:color="auto" w:fill="FFFFFF"/>
              </w:rPr>
              <w:t>World of Beer. 1601 Sherman Ave. at Davis St. - 1 block south of hotel)</w:t>
            </w:r>
          </w:p>
        </w:tc>
      </w:tr>
      <w:tr w:rsidR="00607AD1" w:rsidRPr="00AF306D" w:rsidTr="00607AD1">
        <w:trPr>
          <w:tblCellSpacing w:w="15" w:type="dxa"/>
        </w:trPr>
        <w:tc>
          <w:tcPr>
            <w:tcW w:w="10830" w:type="dxa"/>
            <w:gridSpan w:val="2"/>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jc w:val="center"/>
              <w:rPr>
                <w:rFonts w:ascii="Verdana" w:hAnsi="Verdana"/>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951CE6" w:rsidRDefault="00607AD1" w:rsidP="00607AD1">
            <w:pPr>
              <w:jc w:val="center"/>
              <w:rPr>
                <w:rFonts w:ascii="Verdana" w:hAnsi="Verdana"/>
                <w:b/>
                <w:bCs/>
                <w:sz w:val="20"/>
              </w:rPr>
            </w:pPr>
          </w:p>
          <w:p w:rsidR="00607AD1" w:rsidRPr="00951CE6" w:rsidRDefault="00607AD1" w:rsidP="00607AD1">
            <w:pPr>
              <w:jc w:val="center"/>
              <w:rPr>
                <w:rFonts w:ascii="Verdana" w:hAnsi="Verdana"/>
                <w:b/>
                <w:bCs/>
                <w:sz w:val="20"/>
              </w:rPr>
            </w:pPr>
            <w:r w:rsidRPr="00951CE6">
              <w:rPr>
                <w:rFonts w:ascii="Verdana" w:hAnsi="Verdana"/>
                <w:b/>
                <w:bCs/>
                <w:sz w:val="20"/>
              </w:rPr>
              <w:t>SATURDAY, SEPTEMBER 20</w:t>
            </w:r>
          </w:p>
          <w:p w:rsidR="00607AD1" w:rsidRPr="00951CE6"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7:30–4</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Registration</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7:30–8:30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Continental Breakfast</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9:00–10:30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Symposium V</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i/>
                <w:sz w:val="20"/>
              </w:rPr>
              <w:t>Identifying Neurocognitive Mechanisms Underlying Depression Across the Lifespan</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Goodman, Gaffrey, Auerbach, Harkness, Nusslock</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9:00–10:30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 xml:space="preserve">Symposium VI </w:t>
            </w:r>
          </w:p>
          <w:p w:rsidR="00607AD1" w:rsidRPr="00951CE6" w:rsidRDefault="00607AD1" w:rsidP="00607AD1">
            <w:pPr>
              <w:rPr>
                <w:rFonts w:ascii="Verdana" w:hAnsi="Verdana"/>
                <w:i/>
                <w:sz w:val="20"/>
              </w:rPr>
            </w:pPr>
            <w:r w:rsidRPr="00951CE6">
              <w:rPr>
                <w:rFonts w:ascii="Verdana" w:hAnsi="Verdana"/>
                <w:b/>
                <w:i/>
                <w:sz w:val="20"/>
              </w:rPr>
              <w:t>Schizophrenia from Phenomenology to Genes: The Legacy of Philip S. Holzman (1922-2004), Master of the Art of Experimental Psychopathology</w:t>
            </w:r>
          </w:p>
          <w:p w:rsidR="00607AD1" w:rsidRPr="00951CE6" w:rsidRDefault="00607AD1" w:rsidP="00607AD1">
            <w:pPr>
              <w:rPr>
                <w:rFonts w:ascii="Verdana" w:hAnsi="Verdana"/>
                <w:b/>
                <w:sz w:val="20"/>
              </w:rPr>
            </w:pPr>
            <w:r w:rsidRPr="00951CE6">
              <w:rPr>
                <w:rFonts w:ascii="Verdana" w:hAnsi="Verdana"/>
                <w:b/>
                <w:sz w:val="20"/>
              </w:rPr>
              <w:t>Park, O'Driscoll, Sereno, Gooding, Levy. Discussant: Martin Harrow</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Default="00607AD1" w:rsidP="00607AD1">
            <w:pPr>
              <w:jc w:val="center"/>
              <w:rPr>
                <w:rFonts w:ascii="Verdana" w:hAnsi="Verdana"/>
                <w:sz w:val="20"/>
              </w:rPr>
            </w:pPr>
          </w:p>
          <w:p w:rsidR="00607AD1" w:rsidRPr="00AF306D" w:rsidRDefault="00607AD1" w:rsidP="00607AD1">
            <w:pPr>
              <w:jc w:val="center"/>
              <w:rPr>
                <w:rFonts w:ascii="Verdana" w:hAnsi="Verdana"/>
                <w:sz w:val="20"/>
              </w:rPr>
            </w:pPr>
            <w:r w:rsidRPr="00AF306D">
              <w:rPr>
                <w:rFonts w:ascii="Verdana" w:hAnsi="Verdana"/>
                <w:sz w:val="20"/>
              </w:rPr>
              <w:t>10:30–11:00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Default="00607AD1" w:rsidP="00607AD1">
            <w:pPr>
              <w:rPr>
                <w:rFonts w:ascii="Verdana" w:hAnsi="Verdana"/>
                <w:b/>
                <w:sz w:val="20"/>
              </w:rPr>
            </w:pPr>
          </w:p>
          <w:p w:rsidR="00607AD1" w:rsidRPr="00951CE6" w:rsidRDefault="00607AD1" w:rsidP="00607AD1">
            <w:pPr>
              <w:rPr>
                <w:rFonts w:ascii="Verdana" w:hAnsi="Verdana"/>
                <w:b/>
                <w:sz w:val="20"/>
              </w:rPr>
            </w:pPr>
            <w:r w:rsidRPr="00951CE6">
              <w:rPr>
                <w:rFonts w:ascii="Verdana" w:hAnsi="Verdana"/>
                <w:b/>
                <w:sz w:val="20"/>
              </w:rPr>
              <w:t>Coffee Break</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11:00</w:t>
            </w:r>
            <w:r>
              <w:rPr>
                <w:rFonts w:ascii="Verdana" w:hAnsi="Verdana"/>
                <w:sz w:val="20"/>
              </w:rPr>
              <w:t>am-</w:t>
            </w:r>
            <w:r w:rsidRPr="00AF306D">
              <w:rPr>
                <w:rFonts w:ascii="Verdana" w:hAnsi="Verdana"/>
                <w:sz w:val="20"/>
              </w:rPr>
              <w:t>12:00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 xml:space="preserve">Invited Address II </w:t>
            </w:r>
          </w:p>
          <w:p w:rsidR="00607AD1" w:rsidRPr="00951CE6" w:rsidRDefault="00607AD1" w:rsidP="00607AD1">
            <w:pPr>
              <w:rPr>
                <w:rFonts w:ascii="Verdana" w:hAnsi="Verdana"/>
                <w:b/>
                <w:i/>
                <w:sz w:val="20"/>
              </w:rPr>
            </w:pPr>
            <w:r w:rsidRPr="00951CE6">
              <w:rPr>
                <w:rFonts w:ascii="Verdana" w:hAnsi="Verdana"/>
                <w:b/>
                <w:i/>
                <w:sz w:val="20"/>
              </w:rPr>
              <w:t>Anatomy of Violence: Dissecting the Roots of Crime</w:t>
            </w:r>
          </w:p>
          <w:p w:rsidR="00607AD1" w:rsidRPr="00951CE6" w:rsidRDefault="00607AD1" w:rsidP="00607AD1">
            <w:pPr>
              <w:rPr>
                <w:rFonts w:ascii="Verdana" w:hAnsi="Verdana"/>
                <w:b/>
                <w:i/>
                <w:sz w:val="20"/>
              </w:rPr>
            </w:pPr>
            <w:r w:rsidRPr="00951CE6">
              <w:rPr>
                <w:rFonts w:ascii="Verdana" w:hAnsi="Verdana"/>
                <w:b/>
                <w:sz w:val="20"/>
              </w:rPr>
              <w:t>Adrian Raine</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12:00–1</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sz w:val="20"/>
              </w:rPr>
            </w:pPr>
            <w:r w:rsidRPr="00951CE6">
              <w:rPr>
                <w:rFonts w:ascii="Verdana" w:hAnsi="Verdana"/>
                <w:b/>
                <w:sz w:val="20"/>
              </w:rPr>
              <w:t>Lunch on your own</w:t>
            </w:r>
          </w:p>
          <w:p w:rsidR="00607AD1" w:rsidRPr="00951CE6" w:rsidRDefault="00607AD1" w:rsidP="00607AD1">
            <w:pPr>
              <w:rPr>
                <w:rFonts w:ascii="Verdana" w:hAnsi="Verdana"/>
                <w:sz w:val="20"/>
              </w:rPr>
            </w:pPr>
            <w:r w:rsidRPr="00951CE6">
              <w:rPr>
                <w:rFonts w:ascii="Verdana" w:hAnsi="Verdana"/>
                <w:sz w:val="20"/>
              </w:rPr>
              <w:t>please refer to dining guide</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12:00–12:30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Associate member meeting</w:t>
            </w:r>
          </w:p>
          <w:p w:rsidR="00607AD1" w:rsidRPr="00951CE6" w:rsidRDefault="00607AD1" w:rsidP="00607AD1">
            <w:pPr>
              <w:rPr>
                <w:rFonts w:ascii="Verdana" w:hAnsi="Verdana"/>
                <w:sz w:val="20"/>
              </w:rPr>
            </w:pPr>
            <w:r w:rsidRPr="00951CE6">
              <w:rPr>
                <w:rFonts w:ascii="Verdana" w:hAnsi="Verdana"/>
                <w:sz w:val="20"/>
              </w:rPr>
              <w:t>All Associate Members</w:t>
            </w:r>
          </w:p>
          <w:p w:rsidR="00607AD1" w:rsidRPr="00951CE6" w:rsidRDefault="00607AD1" w:rsidP="00607AD1">
            <w:pPr>
              <w:rPr>
                <w:rFonts w:ascii="Verdana" w:hAnsi="Verdana"/>
                <w:sz w:val="20"/>
              </w:rPr>
            </w:pPr>
            <w:r w:rsidRPr="00951CE6">
              <w:rPr>
                <w:rStyle w:val="aqj"/>
                <w:rFonts w:ascii="Verdana" w:hAnsi="Verdana" w:cs="Arial"/>
                <w:color w:val="222222"/>
                <w:sz w:val="20"/>
                <w:shd w:val="clear" w:color="auto" w:fill="FFFFFF"/>
              </w:rPr>
              <w:t>(</w:t>
            </w:r>
            <w:r w:rsidRPr="00951CE6">
              <w:rPr>
                <w:rFonts w:ascii="Verdana" w:hAnsi="Verdana" w:cs="Arial"/>
                <w:color w:val="222222"/>
                <w:sz w:val="20"/>
                <w:shd w:val="clear" w:color="auto" w:fill="FFFFFF"/>
              </w:rPr>
              <w:t>Heritage Ballroom)</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1:30–3</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Early Career Symposium</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 xml:space="preserve">ECA Winner: </w:t>
            </w:r>
            <w:r w:rsidRPr="00951CE6">
              <w:rPr>
                <w:rFonts w:ascii="Verdana" w:hAnsi="Verdana"/>
                <w:b/>
                <w:i/>
                <w:sz w:val="20"/>
              </w:rPr>
              <w:t>Conceptualizing Psychopathy as an Emergent Trait: Interactions Between Boldness and Disinhibition Across Development</w:t>
            </w:r>
          </w:p>
          <w:p w:rsidR="00607AD1" w:rsidRPr="00951CE6" w:rsidRDefault="00607AD1" w:rsidP="00607AD1">
            <w:pPr>
              <w:rPr>
                <w:rFonts w:ascii="Verdana" w:hAnsi="Verdana"/>
                <w:b/>
                <w:sz w:val="20"/>
              </w:rPr>
            </w:pPr>
            <w:r w:rsidRPr="00951CE6">
              <w:rPr>
                <w:rFonts w:ascii="Verdana" w:hAnsi="Verdana"/>
                <w:b/>
                <w:sz w:val="20"/>
              </w:rPr>
              <w:t xml:space="preserve">Brian Hicks. </w:t>
            </w:r>
          </w:p>
          <w:p w:rsidR="00607AD1" w:rsidRPr="00951CE6" w:rsidRDefault="00607AD1" w:rsidP="00607AD1">
            <w:pPr>
              <w:rPr>
                <w:rFonts w:ascii="Verdana" w:hAnsi="Verdana"/>
                <w:b/>
                <w:sz w:val="20"/>
              </w:rPr>
            </w:pPr>
            <w:r w:rsidRPr="00951CE6">
              <w:rPr>
                <w:rFonts w:ascii="Verdana" w:hAnsi="Verdana"/>
                <w:b/>
                <w:sz w:val="20"/>
              </w:rPr>
              <w:t>Early Career Talks: Mittal, LeMoult, Sellbom</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1:30–</w:t>
            </w:r>
            <w:r>
              <w:rPr>
                <w:rFonts w:ascii="Verdana" w:hAnsi="Verdana"/>
                <w:sz w:val="20"/>
              </w:rPr>
              <w:t>3</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Paper Session V</w:t>
            </w:r>
          </w:p>
          <w:p w:rsidR="00607AD1" w:rsidRPr="00AF306D" w:rsidRDefault="00607AD1" w:rsidP="00607AD1">
            <w:pPr>
              <w:rPr>
                <w:rFonts w:ascii="Verdana" w:hAnsi="Verdana"/>
                <w:b/>
                <w:sz w:val="20"/>
              </w:rPr>
            </w:pPr>
            <w:r w:rsidRPr="00AF306D">
              <w:rPr>
                <w:rFonts w:ascii="Verdana" w:hAnsi="Verdana"/>
                <w:b/>
                <w:i/>
                <w:sz w:val="20"/>
              </w:rPr>
              <w:t xml:space="preserve">Psychosis: Findings from Basic Science, Translational and Treatment Studies. </w:t>
            </w:r>
            <w:r w:rsidRPr="00AF306D">
              <w:rPr>
                <w:rFonts w:ascii="Verdana" w:hAnsi="Verdana"/>
                <w:b/>
                <w:sz w:val="20"/>
              </w:rPr>
              <w:t>Fulford, Minor, Breitborde, Strauss, Tully</w:t>
            </w:r>
          </w:p>
          <w:p w:rsidR="00607AD1" w:rsidRPr="00AF306D" w:rsidRDefault="00607AD1" w:rsidP="00607AD1">
            <w:pPr>
              <w:rPr>
                <w:rFonts w:ascii="Verdana" w:hAnsi="Verdana"/>
                <w:sz w:val="20"/>
              </w:rPr>
            </w:pPr>
            <w:r w:rsidRPr="00AF306D">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3</w:t>
            </w:r>
            <w:r w:rsidRPr="00AF306D">
              <w:rPr>
                <w:rFonts w:ascii="Verdana" w:hAnsi="Verdana"/>
                <w:sz w:val="20"/>
              </w:rPr>
              <w:t>:00–</w:t>
            </w:r>
            <w:r>
              <w:rPr>
                <w:rFonts w:ascii="Verdana" w:hAnsi="Verdana"/>
                <w:sz w:val="20"/>
              </w:rPr>
              <w:t>3</w:t>
            </w:r>
            <w:r w:rsidRPr="00AF306D">
              <w:rPr>
                <w:rFonts w:ascii="Verdana" w:hAnsi="Verdana"/>
                <w:sz w:val="20"/>
              </w:rPr>
              <w:t>:15</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Coffee Break</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3</w:t>
            </w:r>
            <w:r w:rsidRPr="00AF306D">
              <w:rPr>
                <w:rFonts w:ascii="Verdana" w:hAnsi="Verdana"/>
                <w:sz w:val="20"/>
              </w:rPr>
              <w:t>:15–</w:t>
            </w:r>
            <w:r>
              <w:rPr>
                <w:rFonts w:ascii="Verdana" w:hAnsi="Verdana"/>
                <w:sz w:val="20"/>
              </w:rPr>
              <w:t>4</w:t>
            </w:r>
            <w:r w:rsidRPr="00AF306D">
              <w:rPr>
                <w:rFonts w:ascii="Verdana" w:hAnsi="Verdana"/>
                <w:sz w:val="20"/>
              </w:rPr>
              <w:t>:15</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Zubin Award Address</w:t>
            </w:r>
          </w:p>
          <w:p w:rsidR="00607AD1" w:rsidRPr="00AF306D" w:rsidRDefault="00607AD1" w:rsidP="00607AD1">
            <w:pPr>
              <w:rPr>
                <w:rFonts w:ascii="Verdana" w:hAnsi="Verdana"/>
                <w:b/>
                <w:i/>
                <w:sz w:val="20"/>
              </w:rPr>
            </w:pPr>
            <w:r w:rsidRPr="00AF306D">
              <w:rPr>
                <w:rFonts w:ascii="Verdana" w:hAnsi="Verdana"/>
                <w:b/>
                <w:i/>
                <w:sz w:val="20"/>
              </w:rPr>
              <w:t>Onset and Course of Bipolar Spectrum Disorders: Reward Hypersensitivity, Social and Circadian Rhythms, and an Integration</w:t>
            </w:r>
          </w:p>
          <w:p w:rsidR="00607AD1" w:rsidRPr="00AF306D" w:rsidRDefault="00607AD1" w:rsidP="00607AD1">
            <w:pPr>
              <w:rPr>
                <w:rFonts w:ascii="Verdana" w:hAnsi="Verdana"/>
                <w:b/>
                <w:i/>
                <w:sz w:val="20"/>
              </w:rPr>
            </w:pPr>
            <w:r w:rsidRPr="00AF306D">
              <w:rPr>
                <w:rFonts w:ascii="Verdana" w:hAnsi="Verdana"/>
                <w:b/>
                <w:sz w:val="20"/>
              </w:rPr>
              <w:t>Lauren Alloy.</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:15–</w:t>
            </w:r>
            <w:r>
              <w:rPr>
                <w:rFonts w:ascii="Verdana" w:hAnsi="Verdana"/>
                <w:sz w:val="20"/>
              </w:rPr>
              <w:t>4</w:t>
            </w:r>
            <w:r w:rsidRPr="00AF306D">
              <w:rPr>
                <w:rFonts w:ascii="Verdana" w:hAnsi="Verdana"/>
                <w:sz w:val="20"/>
              </w:rPr>
              <w:t>:45</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Award Ceremony</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5</w:t>
            </w:r>
            <w:r w:rsidRPr="00AF306D">
              <w:rPr>
                <w:rFonts w:ascii="Verdana" w:hAnsi="Verdana"/>
                <w:sz w:val="20"/>
              </w:rPr>
              <w:t>:00–</w:t>
            </w:r>
            <w:r>
              <w:rPr>
                <w:rFonts w:ascii="Verdana" w:hAnsi="Verdana"/>
                <w:sz w:val="20"/>
              </w:rPr>
              <w:t>6</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Social Reception</w:t>
            </w:r>
          </w:p>
          <w:p w:rsidR="00607AD1" w:rsidRPr="00AF306D" w:rsidRDefault="00607AD1" w:rsidP="00607AD1">
            <w:pPr>
              <w:rPr>
                <w:rFonts w:ascii="Verdana" w:hAnsi="Verdana"/>
                <w:sz w:val="20"/>
              </w:rPr>
            </w:pPr>
            <w:r w:rsidRPr="00AF306D">
              <w:rPr>
                <w:rFonts w:ascii="Verdana" w:hAnsi="Verdana"/>
                <w:sz w:val="20"/>
                <w:shd w:val="clear" w:color="auto" w:fill="FFFFFF"/>
              </w:rPr>
              <w:t>(Conference Center - 9th floor)</w:t>
            </w:r>
          </w:p>
        </w:tc>
      </w:tr>
      <w:tr w:rsidR="00607AD1" w:rsidRPr="00AF306D" w:rsidTr="00607AD1">
        <w:trPr>
          <w:tblCellSpacing w:w="15" w:type="dxa"/>
        </w:trPr>
        <w:tc>
          <w:tcPr>
            <w:tcW w:w="10830" w:type="dxa"/>
            <w:gridSpan w:val="2"/>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jc w:val="center"/>
              <w:rPr>
                <w:rFonts w:ascii="Verdana" w:hAnsi="Verdana"/>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SUNDAY SEPTEMBER 21</w:t>
            </w:r>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8:00–9:30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Executive Board Meeting II</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9:00–11:00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Continental Breakfast</w:t>
            </w:r>
          </w:p>
          <w:p w:rsidR="00607AD1" w:rsidRPr="00AF306D" w:rsidRDefault="00607AD1" w:rsidP="00607AD1">
            <w:pPr>
              <w:rPr>
                <w:rFonts w:ascii="Verdana" w:hAnsi="Verdana"/>
                <w:b/>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9:00–11:00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Poster Session IIa</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9:00–11:00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Poster Session IIb</w:t>
            </w:r>
          </w:p>
          <w:p w:rsidR="00607AD1" w:rsidRPr="00AF306D" w:rsidRDefault="00607AD1" w:rsidP="00607AD1">
            <w:pPr>
              <w:rPr>
                <w:rFonts w:ascii="Verdana" w:hAnsi="Verdana"/>
                <w:sz w:val="20"/>
              </w:rPr>
            </w:pPr>
            <w:r w:rsidRPr="00AF306D">
              <w:rPr>
                <w:rFonts w:ascii="Verdana" w:hAnsi="Verdana"/>
                <w:sz w:val="20"/>
                <w:shd w:val="clear" w:color="auto" w:fill="FFFFFF"/>
              </w:rPr>
              <w:t>(Heritage ballroom - 2nd floor)</w:t>
            </w:r>
          </w:p>
        </w:tc>
      </w:tr>
    </w:tbl>
    <w:p w:rsidR="00607AD1" w:rsidRDefault="00607AD1" w:rsidP="00607AD1">
      <w:pPr>
        <w:rPr>
          <w:rFonts w:ascii="Verdana" w:hAnsi="Verdana"/>
          <w:sz w:val="32"/>
        </w:rPr>
      </w:pPr>
      <w:r>
        <w:rPr>
          <w:rFonts w:ascii="Verdana" w:hAnsi="Verdana"/>
          <w:sz w:val="32"/>
        </w:rPr>
        <w:br w:type="page"/>
      </w:r>
    </w:p>
    <w:tbl>
      <w:tblPr>
        <w:tblW w:w="10890" w:type="dxa"/>
        <w:tblCellSpacing w:w="15" w:type="dxa"/>
        <w:tblInd w:w="-195" w:type="dxa"/>
        <w:tblCellMar>
          <w:left w:w="0" w:type="dxa"/>
          <w:right w:w="0" w:type="dxa"/>
        </w:tblCellMar>
        <w:tblLook w:val="04A0" w:firstRow="1" w:lastRow="0" w:firstColumn="1" w:lastColumn="0" w:noHBand="0" w:noVBand="1"/>
      </w:tblPr>
      <w:tblGrid>
        <w:gridCol w:w="10890"/>
      </w:tblGrid>
      <w:tr w:rsidR="00607AD1" w:rsidRPr="00AF306D" w:rsidTr="00607AD1">
        <w:trPr>
          <w:tblCellSpacing w:w="15" w:type="dxa"/>
        </w:trPr>
        <w:tc>
          <w:tcPr>
            <w:tcW w:w="10830" w:type="dxa"/>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Pr>
                <w:rFonts w:ascii="Verdana" w:hAnsi="Verdana"/>
                <w:b/>
                <w:bCs/>
                <w:sz w:val="20"/>
              </w:rPr>
              <w:t>HOTEL ORRINGTON LAYOUT</w:t>
            </w:r>
          </w:p>
          <w:p w:rsidR="00607AD1" w:rsidRPr="00AF306D" w:rsidRDefault="00607AD1" w:rsidP="00607AD1">
            <w:pPr>
              <w:jc w:val="center"/>
              <w:rPr>
                <w:rFonts w:ascii="Verdana" w:hAnsi="Verdana"/>
                <w:b/>
                <w:bCs/>
                <w:sz w:val="20"/>
              </w:rPr>
            </w:pPr>
          </w:p>
        </w:tc>
      </w:tr>
    </w:tbl>
    <w:p w:rsidR="00607AD1" w:rsidRDefault="00607AD1" w:rsidP="00607AD1">
      <w:pPr>
        <w:rPr>
          <w:rFonts w:ascii="Verdana" w:hAnsi="Verdana"/>
          <w:sz w:val="20"/>
        </w:rPr>
      </w:pPr>
    </w:p>
    <w:p w:rsidR="00607AD1" w:rsidRDefault="00607AD1" w:rsidP="00607AD1">
      <w:pPr>
        <w:rPr>
          <w:rFonts w:ascii="Verdana" w:hAnsi="Verdana"/>
          <w:sz w:val="20"/>
        </w:rPr>
      </w:pPr>
    </w:p>
    <w:p w:rsidR="00607AD1" w:rsidRDefault="00607AD1" w:rsidP="00607AD1">
      <w:pPr>
        <w:rPr>
          <w:rFonts w:ascii="Verdana" w:hAnsi="Verdana"/>
          <w:sz w:val="20"/>
        </w:rPr>
      </w:pPr>
      <w:r>
        <w:rPr>
          <w:rFonts w:ascii="Verdana" w:hAnsi="Verdana"/>
          <w:noProof/>
          <w:sz w:val="20"/>
        </w:rPr>
        <w:drawing>
          <wp:inline distT="0" distB="0" distL="0" distR="0">
            <wp:extent cx="6492240" cy="3123954"/>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3123954"/>
                    </a:xfrm>
                    <a:prstGeom prst="rect">
                      <a:avLst/>
                    </a:prstGeom>
                    <a:noFill/>
                    <a:ln>
                      <a:noFill/>
                    </a:ln>
                  </pic:spPr>
                </pic:pic>
              </a:graphicData>
            </a:graphic>
          </wp:inline>
        </w:drawing>
      </w:r>
    </w:p>
    <w:p w:rsidR="00607AD1" w:rsidRDefault="00607AD1" w:rsidP="00607AD1">
      <w:pPr>
        <w:rPr>
          <w:rFonts w:ascii="Verdana" w:hAnsi="Verdana"/>
          <w:sz w:val="20"/>
        </w:rPr>
      </w:pPr>
    </w:p>
    <w:p w:rsidR="00607AD1" w:rsidRDefault="00607AD1" w:rsidP="00607AD1">
      <w:pPr>
        <w:rPr>
          <w:rFonts w:ascii="Verdana" w:hAnsi="Verdana"/>
          <w:sz w:val="20"/>
        </w:rPr>
      </w:pPr>
    </w:p>
    <w:p w:rsidR="00607AD1" w:rsidRDefault="00607AD1" w:rsidP="00607AD1">
      <w:pPr>
        <w:rPr>
          <w:rFonts w:ascii="Verdana" w:hAnsi="Verdana"/>
          <w:sz w:val="20"/>
        </w:rPr>
      </w:pPr>
      <w:r>
        <w:rPr>
          <w:rFonts w:ascii="Verdana" w:hAnsi="Verdana"/>
          <w:noProof/>
          <w:sz w:val="20"/>
        </w:rPr>
        <w:drawing>
          <wp:inline distT="0" distB="0" distL="0" distR="0">
            <wp:extent cx="6492240" cy="219030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240" cy="2190305"/>
                    </a:xfrm>
                    <a:prstGeom prst="rect">
                      <a:avLst/>
                    </a:prstGeom>
                    <a:noFill/>
                    <a:ln>
                      <a:noFill/>
                    </a:ln>
                  </pic:spPr>
                </pic:pic>
              </a:graphicData>
            </a:graphic>
          </wp:inline>
        </w:drawing>
      </w:r>
    </w:p>
    <w:p w:rsidR="00607AD1" w:rsidRDefault="00607AD1" w:rsidP="00607AD1">
      <w:pPr>
        <w:rPr>
          <w:rFonts w:ascii="Verdana" w:hAnsi="Verdana"/>
          <w:sz w:val="20"/>
        </w:rPr>
      </w:pPr>
    </w:p>
    <w:p w:rsidR="00607AD1" w:rsidRDefault="00607AD1" w:rsidP="00607AD1">
      <w:pPr>
        <w:rPr>
          <w:rFonts w:ascii="Verdana" w:hAnsi="Verdana"/>
          <w:sz w:val="20"/>
        </w:rPr>
      </w:pPr>
      <w:r>
        <w:rPr>
          <w:rFonts w:ascii="Verdana" w:hAnsi="Verdana"/>
          <w:sz w:val="20"/>
        </w:rPr>
        <w:br w:type="page"/>
      </w:r>
    </w:p>
    <w:p w:rsidR="00607AD1" w:rsidRPr="00317EA7" w:rsidRDefault="00607AD1" w:rsidP="00607AD1">
      <w:pPr>
        <w:rPr>
          <w:rFonts w:ascii="Verdana" w:hAnsi="Verdana"/>
          <w:sz w:val="20"/>
        </w:rPr>
      </w:pPr>
    </w:p>
    <w:tbl>
      <w:tblPr>
        <w:tblW w:w="10890" w:type="dxa"/>
        <w:tblCellSpacing w:w="15" w:type="dxa"/>
        <w:tblInd w:w="-195" w:type="dxa"/>
        <w:tblCellMar>
          <w:left w:w="0" w:type="dxa"/>
          <w:right w:w="0" w:type="dxa"/>
        </w:tblCellMar>
        <w:tblLook w:val="04A0" w:firstRow="1" w:lastRow="0" w:firstColumn="1" w:lastColumn="0" w:noHBand="0" w:noVBand="1"/>
      </w:tblPr>
      <w:tblGrid>
        <w:gridCol w:w="162"/>
        <w:gridCol w:w="5220"/>
        <w:gridCol w:w="5220"/>
        <w:gridCol w:w="288"/>
      </w:tblGrid>
      <w:tr w:rsidR="00607AD1" w:rsidRPr="00AF306D" w:rsidTr="00607AD1">
        <w:trPr>
          <w:tblCellSpacing w:w="15" w:type="dxa"/>
        </w:trPr>
        <w:tc>
          <w:tcPr>
            <w:tcW w:w="10830" w:type="dxa"/>
            <w:gridSpan w:val="4"/>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SOCIETY FOR RESEARCH IN PSYCHOPATHOLOGY</w:t>
            </w:r>
          </w:p>
          <w:p w:rsidR="00607AD1" w:rsidRPr="00AF306D" w:rsidRDefault="00607AD1" w:rsidP="00607AD1">
            <w:pPr>
              <w:jc w:val="center"/>
              <w:rPr>
                <w:rFonts w:ascii="Verdana" w:hAnsi="Verdana"/>
                <w:b/>
                <w:bCs/>
                <w:sz w:val="20"/>
              </w:rPr>
            </w:pPr>
            <w:r w:rsidRPr="00AF306D">
              <w:rPr>
                <w:rFonts w:ascii="Verdana" w:hAnsi="Verdana"/>
                <w:b/>
                <w:bCs/>
                <w:sz w:val="20"/>
              </w:rPr>
              <w:t>OFFICERS</w:t>
            </w:r>
          </w:p>
          <w:p w:rsidR="00607AD1" w:rsidRPr="00AF306D" w:rsidRDefault="00607AD1" w:rsidP="00607AD1">
            <w:pPr>
              <w:jc w:val="center"/>
              <w:rPr>
                <w:rFonts w:ascii="Verdana" w:hAnsi="Verdana"/>
                <w:b/>
                <w:bCs/>
                <w:sz w:val="20"/>
              </w:rPr>
            </w:pPr>
          </w:p>
        </w:tc>
      </w:tr>
      <w:tr w:rsidR="00607AD1" w:rsidRPr="00AF306D" w:rsidTr="00607AD1">
        <w:tblPrEx>
          <w:tblCellSpacing w:w="0" w:type="nil"/>
          <w:tblCellMar>
            <w:left w:w="108" w:type="dxa"/>
            <w:right w:w="108" w:type="dxa"/>
          </w:tblCellMar>
          <w:tblLook w:val="00A0" w:firstRow="1" w:lastRow="0" w:firstColumn="1" w:lastColumn="0" w:noHBand="0" w:noVBand="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President</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 xml:space="preserve">Ann Kring, Ph.D. </w:t>
            </w:r>
          </w:p>
          <w:p w:rsidR="00607AD1" w:rsidRPr="00AF306D" w:rsidRDefault="00607AD1" w:rsidP="00607AD1">
            <w:pPr>
              <w:pStyle w:val="NoSpacing1"/>
              <w:jc w:val="center"/>
              <w:rPr>
                <w:rFonts w:ascii="Verdana" w:hAnsi="Verdana"/>
                <w:sz w:val="20"/>
                <w:szCs w:val="20"/>
              </w:rPr>
            </w:pPr>
            <w:r w:rsidRPr="00AF306D">
              <w:rPr>
                <w:rFonts w:ascii="Verdana" w:hAnsi="Verdana"/>
                <w:bCs/>
                <w:sz w:val="20"/>
                <w:szCs w:val="20"/>
              </w:rPr>
              <w:t>University of California, Berkeley</w:t>
            </w: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Past President</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Deanna Barch, Ph.D.</w:t>
            </w:r>
          </w:p>
          <w:p w:rsidR="00607AD1" w:rsidRPr="00AF306D" w:rsidRDefault="00607AD1" w:rsidP="00607AD1">
            <w:pPr>
              <w:pStyle w:val="NoSpacing1"/>
              <w:jc w:val="center"/>
              <w:rPr>
                <w:rFonts w:ascii="Verdana" w:hAnsi="Verdana"/>
                <w:sz w:val="20"/>
                <w:szCs w:val="20"/>
              </w:rPr>
            </w:pPr>
            <w:r w:rsidRPr="00AF306D">
              <w:rPr>
                <w:rFonts w:ascii="Verdana" w:hAnsi="Verdana"/>
                <w:bCs/>
                <w:sz w:val="20"/>
                <w:szCs w:val="20"/>
              </w:rPr>
              <w:t>Washington University, St. Louis</w:t>
            </w:r>
          </w:p>
          <w:p w:rsidR="00607AD1" w:rsidRPr="00AF306D" w:rsidRDefault="00607AD1" w:rsidP="00607AD1">
            <w:pPr>
              <w:pStyle w:val="NoSpacing1"/>
              <w:jc w:val="center"/>
              <w:rPr>
                <w:rFonts w:ascii="Verdana" w:hAnsi="Verdana"/>
                <w:sz w:val="20"/>
                <w:szCs w:val="20"/>
              </w:rPr>
            </w:pPr>
          </w:p>
        </w:tc>
      </w:tr>
      <w:tr w:rsidR="00607AD1" w:rsidRPr="00AF306D" w:rsidTr="00607AD1">
        <w:tblPrEx>
          <w:tblCellSpacing w:w="0" w:type="nil"/>
          <w:tblCellMar>
            <w:left w:w="108" w:type="dxa"/>
            <w:right w:w="108" w:type="dxa"/>
          </w:tblCellMar>
          <w:tblLook w:val="00A0" w:firstRow="1" w:lastRow="0" w:firstColumn="1" w:lastColumn="0" w:noHBand="0" w:noVBand="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President Elect</w:t>
            </w:r>
          </w:p>
          <w:p w:rsidR="00607AD1" w:rsidRPr="00AF306D" w:rsidRDefault="00607AD1" w:rsidP="00607AD1">
            <w:pPr>
              <w:pStyle w:val="NoSpacing1"/>
              <w:jc w:val="center"/>
              <w:rPr>
                <w:rFonts w:ascii="Verdana" w:hAnsi="Verdana"/>
                <w:bCs/>
                <w:sz w:val="20"/>
                <w:szCs w:val="20"/>
              </w:rPr>
            </w:pPr>
            <w:r w:rsidRPr="00AF306D">
              <w:rPr>
                <w:rFonts w:ascii="Verdana" w:hAnsi="Verdana"/>
                <w:sz w:val="20"/>
                <w:szCs w:val="20"/>
              </w:rPr>
              <w:t xml:space="preserve"> </w:t>
            </w:r>
            <w:r w:rsidRPr="00AF306D">
              <w:rPr>
                <w:rFonts w:ascii="Verdana" w:hAnsi="Verdana"/>
                <w:bCs/>
                <w:sz w:val="20"/>
                <w:szCs w:val="20"/>
              </w:rPr>
              <w:t>David Miklowitz, Ph.D</w:t>
            </w:r>
          </w:p>
          <w:p w:rsidR="00607AD1" w:rsidRPr="00AF306D" w:rsidRDefault="00607AD1" w:rsidP="00607AD1">
            <w:pPr>
              <w:pStyle w:val="NoSpacing1"/>
              <w:jc w:val="center"/>
              <w:rPr>
                <w:rFonts w:ascii="Verdana" w:hAnsi="Verdana"/>
                <w:sz w:val="20"/>
                <w:szCs w:val="20"/>
              </w:rPr>
            </w:pPr>
            <w:r w:rsidRPr="00AF306D">
              <w:rPr>
                <w:rFonts w:ascii="Verdana" w:hAnsi="Verdana"/>
                <w:bCs/>
                <w:sz w:val="20"/>
                <w:szCs w:val="20"/>
              </w:rPr>
              <w:t>University of Colorado, Boulder</w:t>
            </w: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Secretary</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Sheri L. Johnson, Ph.D.</w:t>
            </w:r>
          </w:p>
          <w:p w:rsidR="00607AD1" w:rsidRDefault="00607AD1" w:rsidP="00607AD1">
            <w:pPr>
              <w:pStyle w:val="NoSpacing1"/>
              <w:jc w:val="center"/>
              <w:rPr>
                <w:rFonts w:ascii="Verdana" w:hAnsi="Verdana"/>
                <w:bCs/>
                <w:sz w:val="20"/>
                <w:szCs w:val="20"/>
              </w:rPr>
            </w:pPr>
            <w:r w:rsidRPr="00AF306D">
              <w:rPr>
                <w:rFonts w:ascii="Verdana" w:hAnsi="Verdana"/>
                <w:bCs/>
                <w:sz w:val="20"/>
                <w:szCs w:val="20"/>
              </w:rPr>
              <w:t>University of California Berkeley</w:t>
            </w:r>
          </w:p>
          <w:p w:rsidR="00607AD1" w:rsidRPr="00A11FDA" w:rsidRDefault="00607AD1" w:rsidP="00607AD1">
            <w:pPr>
              <w:pStyle w:val="NoSpacing1"/>
              <w:jc w:val="center"/>
              <w:rPr>
                <w:rFonts w:ascii="Verdana" w:hAnsi="Verdana"/>
                <w:b/>
                <w:smallCaps/>
                <w:sz w:val="20"/>
                <w:szCs w:val="20"/>
              </w:rPr>
            </w:pPr>
            <w:r w:rsidRPr="00A11FDA">
              <w:rPr>
                <w:rFonts w:ascii="Verdana" w:hAnsi="Verdana"/>
                <w:b/>
                <w:smallCaps/>
                <w:sz w:val="20"/>
                <w:szCs w:val="20"/>
              </w:rPr>
              <w:t>Secretary Elect</w:t>
            </w:r>
          </w:p>
          <w:p w:rsidR="00607AD1" w:rsidRDefault="00607AD1" w:rsidP="00607AD1">
            <w:pPr>
              <w:pStyle w:val="NoSpacing1"/>
              <w:jc w:val="center"/>
              <w:rPr>
                <w:rFonts w:ascii="Verdana" w:hAnsi="Verdana"/>
                <w:bCs/>
                <w:sz w:val="20"/>
                <w:szCs w:val="20"/>
              </w:rPr>
            </w:pPr>
            <w:r>
              <w:rPr>
                <w:rFonts w:ascii="Verdana" w:hAnsi="Verdana"/>
                <w:bCs/>
                <w:sz w:val="20"/>
                <w:szCs w:val="20"/>
              </w:rPr>
              <w:t>Jutta Joormann, Ph.D.</w:t>
            </w:r>
          </w:p>
          <w:p w:rsidR="00607AD1" w:rsidRPr="00AF306D" w:rsidRDefault="00607AD1" w:rsidP="00607AD1">
            <w:pPr>
              <w:pStyle w:val="NoSpacing1"/>
              <w:jc w:val="center"/>
              <w:rPr>
                <w:rFonts w:ascii="Verdana" w:hAnsi="Verdana"/>
                <w:b/>
                <w:smallCaps/>
                <w:sz w:val="20"/>
                <w:szCs w:val="20"/>
              </w:rPr>
            </w:pPr>
            <w:r>
              <w:rPr>
                <w:rFonts w:ascii="Verdana" w:hAnsi="Verdana"/>
                <w:bCs/>
                <w:sz w:val="20"/>
                <w:szCs w:val="20"/>
              </w:rPr>
              <w:t>Yale University</w:t>
            </w:r>
          </w:p>
          <w:p w:rsidR="00607AD1" w:rsidRPr="00AF306D" w:rsidRDefault="00607AD1" w:rsidP="00607AD1">
            <w:pPr>
              <w:pStyle w:val="NoSpacing1"/>
              <w:jc w:val="center"/>
              <w:rPr>
                <w:rFonts w:ascii="Verdana" w:hAnsi="Verdana"/>
                <w:b/>
                <w:i/>
                <w:sz w:val="20"/>
                <w:szCs w:val="20"/>
                <w:u w:val="single"/>
              </w:rPr>
            </w:pPr>
          </w:p>
        </w:tc>
      </w:tr>
      <w:tr w:rsidR="00607AD1" w:rsidRPr="00AF306D" w:rsidTr="00607AD1">
        <w:tblPrEx>
          <w:tblCellSpacing w:w="0" w:type="nil"/>
          <w:tblCellMar>
            <w:left w:w="108" w:type="dxa"/>
            <w:right w:w="108" w:type="dxa"/>
          </w:tblCellMar>
          <w:tblLook w:val="00A0" w:firstRow="1" w:lastRow="0" w:firstColumn="1" w:lastColumn="0" w:noHBand="0" w:noVBand="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Treasurer</w:t>
            </w:r>
          </w:p>
          <w:p w:rsidR="00607AD1" w:rsidRDefault="00607AD1" w:rsidP="00607AD1">
            <w:pPr>
              <w:pStyle w:val="NoSpacing1"/>
              <w:jc w:val="center"/>
              <w:rPr>
                <w:rFonts w:ascii="Verdana" w:hAnsi="Verdana"/>
                <w:bCs/>
                <w:sz w:val="20"/>
                <w:szCs w:val="20"/>
              </w:rPr>
            </w:pPr>
            <w:r w:rsidRPr="00AF306D">
              <w:rPr>
                <w:rFonts w:ascii="Verdana" w:hAnsi="Verdana"/>
                <w:bCs/>
                <w:sz w:val="20"/>
                <w:szCs w:val="20"/>
              </w:rPr>
              <w:t>William Horan, Ph.D.</w:t>
            </w:r>
          </w:p>
          <w:p w:rsidR="00607AD1" w:rsidRPr="00A11FDA" w:rsidRDefault="00607AD1" w:rsidP="00607AD1">
            <w:pPr>
              <w:pStyle w:val="NoSpacing1"/>
              <w:jc w:val="center"/>
              <w:rPr>
                <w:rFonts w:ascii="Verdana" w:hAnsi="Verdana"/>
                <w:b/>
                <w:smallCaps/>
                <w:sz w:val="20"/>
                <w:szCs w:val="20"/>
              </w:rPr>
            </w:pPr>
            <w:r w:rsidRPr="00A11FDA">
              <w:rPr>
                <w:rFonts w:ascii="Verdana" w:hAnsi="Verdana"/>
                <w:b/>
                <w:smallCaps/>
                <w:sz w:val="20"/>
                <w:szCs w:val="20"/>
              </w:rPr>
              <w:t>Treasurer Elect</w:t>
            </w:r>
          </w:p>
          <w:p w:rsidR="00607AD1" w:rsidRDefault="00607AD1" w:rsidP="00607AD1">
            <w:pPr>
              <w:pStyle w:val="NoSpacing1"/>
              <w:jc w:val="center"/>
              <w:rPr>
                <w:rFonts w:ascii="Verdana" w:hAnsi="Verdana"/>
                <w:bCs/>
                <w:sz w:val="20"/>
                <w:szCs w:val="20"/>
              </w:rPr>
            </w:pPr>
            <w:r>
              <w:rPr>
                <w:rFonts w:ascii="Verdana" w:hAnsi="Verdana"/>
                <w:bCs/>
                <w:sz w:val="20"/>
                <w:szCs w:val="20"/>
              </w:rPr>
              <w:t>Kate Harkness, Ph.D.</w:t>
            </w:r>
          </w:p>
          <w:p w:rsidR="00607AD1" w:rsidRPr="00AF306D" w:rsidRDefault="00607AD1" w:rsidP="00607AD1">
            <w:pPr>
              <w:pStyle w:val="NoSpacing1"/>
              <w:jc w:val="center"/>
              <w:rPr>
                <w:rFonts w:ascii="Verdana" w:hAnsi="Verdana"/>
                <w:bCs/>
                <w:sz w:val="20"/>
                <w:szCs w:val="20"/>
              </w:rPr>
            </w:pPr>
            <w:r>
              <w:rPr>
                <w:rFonts w:ascii="Verdana" w:hAnsi="Verdana"/>
                <w:bCs/>
                <w:sz w:val="20"/>
                <w:szCs w:val="20"/>
              </w:rPr>
              <w:t>Queens University</w:t>
            </w:r>
          </w:p>
          <w:p w:rsidR="00607AD1" w:rsidRPr="00AF306D" w:rsidRDefault="00607AD1" w:rsidP="00607AD1">
            <w:pPr>
              <w:pStyle w:val="NoSpacing1"/>
              <w:jc w:val="center"/>
              <w:rPr>
                <w:rFonts w:ascii="Verdana" w:hAnsi="Verdana"/>
                <w:bCs/>
                <w:sz w:val="20"/>
                <w:szCs w:val="20"/>
              </w:rPr>
            </w:pPr>
          </w:p>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Membership Committee</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Wendy Heller, Ph.D.</w:t>
            </w:r>
          </w:p>
          <w:p w:rsidR="00607AD1" w:rsidRPr="00AF306D" w:rsidRDefault="00607AD1" w:rsidP="00607AD1">
            <w:pPr>
              <w:pStyle w:val="NoSpacing1"/>
              <w:jc w:val="center"/>
              <w:rPr>
                <w:rFonts w:ascii="Verdana" w:hAnsi="Verdana"/>
                <w:b/>
                <w:i/>
                <w:sz w:val="20"/>
                <w:szCs w:val="20"/>
                <w:u w:val="single"/>
              </w:rPr>
            </w:pPr>
          </w:p>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Archivist/Historian</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Michael Young, Ph.D.</w:t>
            </w:r>
          </w:p>
          <w:p w:rsidR="00607AD1" w:rsidRPr="00AF306D" w:rsidRDefault="00607AD1" w:rsidP="00607AD1">
            <w:pPr>
              <w:pStyle w:val="NoSpacing1"/>
              <w:jc w:val="center"/>
              <w:rPr>
                <w:rFonts w:ascii="Verdana" w:hAnsi="Verdana"/>
                <w:b/>
                <w:i/>
                <w:sz w:val="20"/>
                <w:szCs w:val="20"/>
                <w:u w:val="single"/>
              </w:rPr>
            </w:pP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Executive Board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Sohee Park,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Tim Trull,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Elizabeth Hayden,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Angus MacDonald,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Steve Silverstein,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Scott Sponheim,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Bob Krueger, Ph.D.</w:t>
            </w:r>
          </w:p>
          <w:p w:rsidR="00607AD1" w:rsidRDefault="00607AD1" w:rsidP="00607AD1">
            <w:pPr>
              <w:pStyle w:val="NoSpacing"/>
              <w:jc w:val="center"/>
              <w:rPr>
                <w:rFonts w:ascii="Verdana" w:hAnsi="Verdana"/>
                <w:bCs/>
                <w:sz w:val="20"/>
                <w:szCs w:val="20"/>
              </w:rPr>
            </w:pPr>
            <w:r w:rsidRPr="00AF306D">
              <w:rPr>
                <w:rFonts w:ascii="Verdana" w:hAnsi="Verdana"/>
                <w:bCs/>
                <w:sz w:val="20"/>
                <w:szCs w:val="20"/>
              </w:rPr>
              <w:t>Diego Pizagalli, Ph.D.</w:t>
            </w:r>
          </w:p>
          <w:p w:rsidR="00607AD1" w:rsidRDefault="00607AD1" w:rsidP="00607AD1">
            <w:pPr>
              <w:pStyle w:val="NoSpacing"/>
              <w:jc w:val="center"/>
              <w:rPr>
                <w:rFonts w:ascii="Verdana" w:hAnsi="Verdana"/>
                <w:bCs/>
                <w:sz w:val="20"/>
                <w:szCs w:val="20"/>
              </w:rPr>
            </w:pPr>
          </w:p>
          <w:p w:rsidR="00607AD1" w:rsidRPr="00AF306D" w:rsidRDefault="00607AD1" w:rsidP="00607AD1">
            <w:pPr>
              <w:pStyle w:val="NoSpacing"/>
              <w:jc w:val="center"/>
              <w:rPr>
                <w:rFonts w:ascii="Verdana" w:hAnsi="Verdana"/>
                <w:bCs/>
                <w:sz w:val="20"/>
                <w:szCs w:val="20"/>
              </w:rPr>
            </w:pPr>
          </w:p>
          <w:p w:rsidR="00607AD1" w:rsidRPr="00AF306D" w:rsidRDefault="00607AD1" w:rsidP="00607AD1">
            <w:pPr>
              <w:pStyle w:val="NoSpacing1"/>
              <w:rPr>
                <w:rFonts w:ascii="Verdana" w:hAnsi="Verdana"/>
                <w:bCs/>
                <w:sz w:val="20"/>
                <w:szCs w:val="20"/>
              </w:rPr>
            </w:pPr>
          </w:p>
          <w:p w:rsidR="00607AD1" w:rsidRPr="00AF306D" w:rsidRDefault="00607AD1" w:rsidP="00607AD1">
            <w:pPr>
              <w:pStyle w:val="NoSpacing1"/>
              <w:jc w:val="center"/>
              <w:rPr>
                <w:rFonts w:ascii="Verdana" w:hAnsi="Verdana"/>
                <w:b/>
                <w:i/>
                <w:sz w:val="20"/>
                <w:szCs w:val="20"/>
                <w:u w:val="single"/>
              </w:rPr>
            </w:pPr>
          </w:p>
        </w:tc>
      </w:tr>
      <w:tr w:rsidR="00607AD1" w:rsidRPr="00AF306D" w:rsidTr="00607AD1">
        <w:tblPrEx>
          <w:tblCellSpacing w:w="0" w:type="nil"/>
          <w:tblCellMar>
            <w:left w:w="108" w:type="dxa"/>
            <w:right w:w="108" w:type="dxa"/>
          </w:tblCellMar>
          <w:tblLook w:val="00A0" w:firstRow="1" w:lastRow="0" w:firstColumn="1" w:lastColumn="0" w:noHBand="0" w:noVBand="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Publication Committee</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Emily Durbin, Ph.D.</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Vijay Mittal, Ph.D.</w:t>
            </w: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Web Development &amp; Oversight Committee</w:t>
            </w:r>
          </w:p>
          <w:p w:rsidR="00607AD1" w:rsidRPr="00AF306D" w:rsidRDefault="00607AD1" w:rsidP="00607AD1">
            <w:pPr>
              <w:pStyle w:val="NoSpacing1"/>
              <w:jc w:val="center"/>
              <w:rPr>
                <w:rFonts w:ascii="Verdana" w:hAnsi="Verdana"/>
                <w:b/>
                <w:smallCaps/>
                <w:sz w:val="20"/>
                <w:szCs w:val="20"/>
              </w:rPr>
            </w:pPr>
            <w:r w:rsidRPr="00AF306D">
              <w:rPr>
                <w:rFonts w:ascii="Verdana" w:hAnsi="Verdana"/>
                <w:bCs/>
                <w:sz w:val="20"/>
                <w:szCs w:val="20"/>
              </w:rPr>
              <w:t>Shaun Eack, Ph.D.</w:t>
            </w:r>
          </w:p>
          <w:p w:rsidR="00607AD1" w:rsidRPr="00AF306D" w:rsidRDefault="00607AD1" w:rsidP="00607AD1">
            <w:pPr>
              <w:pStyle w:val="NoSpacing1"/>
              <w:jc w:val="center"/>
              <w:rPr>
                <w:rFonts w:ascii="Verdana" w:hAnsi="Verdana"/>
                <w:b/>
                <w:i/>
                <w:sz w:val="20"/>
                <w:szCs w:val="20"/>
                <w:u w:val="single"/>
              </w:rPr>
            </w:pPr>
          </w:p>
        </w:tc>
      </w:tr>
    </w:tbl>
    <w:p w:rsidR="00607AD1" w:rsidRPr="00AF306D" w:rsidRDefault="00607AD1" w:rsidP="00607AD1">
      <w:pPr>
        <w:pStyle w:val="NoSpacing1"/>
        <w:rPr>
          <w:rFonts w:ascii="Verdana" w:hAnsi="Verdana"/>
          <w:b/>
          <w:i/>
          <w:sz w:val="20"/>
          <w:szCs w:val="20"/>
          <w:u w:val="single"/>
        </w:rPr>
      </w:pPr>
    </w:p>
    <w:tbl>
      <w:tblPr>
        <w:tblW w:w="10890" w:type="dxa"/>
        <w:tblCellSpacing w:w="15" w:type="dxa"/>
        <w:tblInd w:w="-195" w:type="dxa"/>
        <w:tblCellMar>
          <w:left w:w="0" w:type="dxa"/>
          <w:right w:w="0" w:type="dxa"/>
        </w:tblCellMar>
        <w:tblLook w:val="04A0" w:firstRow="1" w:lastRow="0" w:firstColumn="1" w:lastColumn="0" w:noHBand="0" w:noVBand="1"/>
      </w:tblPr>
      <w:tblGrid>
        <w:gridCol w:w="162"/>
        <w:gridCol w:w="5220"/>
        <w:gridCol w:w="5220"/>
        <w:gridCol w:w="288"/>
      </w:tblGrid>
      <w:tr w:rsidR="00607AD1" w:rsidRPr="00AF306D" w:rsidTr="00607AD1">
        <w:trPr>
          <w:tblCellSpacing w:w="15" w:type="dxa"/>
        </w:trPr>
        <w:tc>
          <w:tcPr>
            <w:tcW w:w="10830" w:type="dxa"/>
            <w:gridSpan w:val="4"/>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28</w:t>
            </w:r>
            <w:r w:rsidRPr="00AF306D">
              <w:rPr>
                <w:rFonts w:ascii="Verdana" w:hAnsi="Verdana"/>
                <w:b/>
                <w:bCs/>
                <w:sz w:val="20"/>
                <w:vertAlign w:val="superscript"/>
              </w:rPr>
              <w:t>TH</w:t>
            </w:r>
            <w:r w:rsidRPr="00AF306D">
              <w:rPr>
                <w:rFonts w:ascii="Verdana" w:hAnsi="Verdana"/>
                <w:b/>
                <w:bCs/>
                <w:sz w:val="20"/>
              </w:rPr>
              <w:t xml:space="preserve"> ANNUAL MEETING</w:t>
            </w:r>
          </w:p>
          <w:p w:rsidR="00607AD1" w:rsidRPr="00AF306D" w:rsidRDefault="00607AD1" w:rsidP="00607AD1">
            <w:pPr>
              <w:jc w:val="center"/>
              <w:rPr>
                <w:rFonts w:ascii="Verdana" w:hAnsi="Verdana"/>
                <w:b/>
                <w:bCs/>
                <w:sz w:val="20"/>
              </w:rPr>
            </w:pPr>
          </w:p>
        </w:tc>
      </w:tr>
      <w:tr w:rsidR="00607AD1" w:rsidRPr="00AF306D" w:rsidTr="00607AD1">
        <w:tblPrEx>
          <w:tblCellSpacing w:w="0" w:type="nil"/>
          <w:tblCellMar>
            <w:left w:w="108" w:type="dxa"/>
            <w:right w:w="108" w:type="dxa"/>
          </w:tblCellMar>
          <w:tblLook w:val="00A0" w:firstRow="1" w:lastRow="0" w:firstColumn="1" w:lastColumn="0" w:noHBand="0" w:noVBand="0"/>
        </w:tblPrEx>
        <w:trPr>
          <w:gridBefore w:val="1"/>
          <w:gridAfter w:val="1"/>
          <w:wBefore w:w="117" w:type="dxa"/>
          <w:wAfter w:w="243" w:type="dxa"/>
        </w:trPr>
        <w:tc>
          <w:tcPr>
            <w:tcW w:w="5190" w:type="dxa"/>
            <w:shd w:val="clear" w:color="auto" w:fill="F2F2F2" w:themeFill="background1" w:themeFillShade="F2"/>
          </w:tcPr>
          <w:p w:rsidR="00607AD1" w:rsidRPr="00D91D65" w:rsidRDefault="00607AD1" w:rsidP="00607AD1">
            <w:pPr>
              <w:pStyle w:val="NoSpacing1"/>
              <w:jc w:val="center"/>
              <w:rPr>
                <w:rFonts w:ascii="Verdana" w:hAnsi="Verdana"/>
                <w:b/>
                <w:bCs/>
                <w:sz w:val="20"/>
                <w:szCs w:val="20"/>
              </w:rPr>
            </w:pPr>
            <w:r w:rsidRPr="00D91D65">
              <w:rPr>
                <w:rFonts w:ascii="Verdana" w:hAnsi="Verdana"/>
                <w:b/>
                <w:bCs/>
                <w:sz w:val="20"/>
                <w:szCs w:val="20"/>
              </w:rPr>
              <w:t>Program Committee</w:t>
            </w:r>
          </w:p>
          <w:p w:rsidR="00607AD1" w:rsidRPr="00D91D65" w:rsidRDefault="00607AD1" w:rsidP="00607AD1">
            <w:pPr>
              <w:pStyle w:val="NoSpacing"/>
              <w:jc w:val="center"/>
              <w:rPr>
                <w:rFonts w:ascii="Verdana" w:hAnsi="Verdana"/>
                <w:sz w:val="20"/>
                <w:szCs w:val="20"/>
              </w:rPr>
            </w:pPr>
            <w:r w:rsidRPr="00D91D65">
              <w:rPr>
                <w:rFonts w:ascii="Verdana" w:hAnsi="Verdana"/>
                <w:sz w:val="20"/>
                <w:szCs w:val="20"/>
              </w:rPr>
              <w:t>Alex Cohen, Ph.D. (Chair)</w:t>
            </w:r>
          </w:p>
          <w:p w:rsidR="00607AD1" w:rsidRPr="00D91D65" w:rsidRDefault="00607AD1" w:rsidP="00607AD1">
            <w:pPr>
              <w:pStyle w:val="NoSpacing"/>
              <w:jc w:val="center"/>
              <w:rPr>
                <w:rFonts w:ascii="Verdana" w:hAnsi="Verdana"/>
                <w:sz w:val="20"/>
                <w:szCs w:val="20"/>
              </w:rPr>
            </w:pPr>
            <w:r w:rsidRPr="00D91D65">
              <w:rPr>
                <w:rFonts w:ascii="Verdana" w:hAnsi="Verdana"/>
                <w:sz w:val="20"/>
                <w:szCs w:val="20"/>
              </w:rPr>
              <w:t>Martin Sellbom, Ph.D.</w:t>
            </w:r>
          </w:p>
          <w:p w:rsidR="00607AD1" w:rsidRPr="00D91D65" w:rsidRDefault="00607AD1" w:rsidP="00607AD1">
            <w:pPr>
              <w:pStyle w:val="NoSpacing"/>
              <w:jc w:val="center"/>
              <w:rPr>
                <w:rFonts w:ascii="Verdana" w:hAnsi="Verdana"/>
                <w:sz w:val="20"/>
                <w:szCs w:val="20"/>
              </w:rPr>
            </w:pPr>
            <w:r w:rsidRPr="00D91D65">
              <w:rPr>
                <w:rFonts w:ascii="Verdana" w:hAnsi="Verdana"/>
                <w:sz w:val="20"/>
                <w:szCs w:val="20"/>
              </w:rPr>
              <w:t>Amy Pinkham, Ph.D.</w:t>
            </w:r>
          </w:p>
          <w:p w:rsidR="00607AD1" w:rsidRPr="00D91D65" w:rsidRDefault="00607AD1" w:rsidP="00607AD1">
            <w:pPr>
              <w:pStyle w:val="NoSpacing"/>
              <w:jc w:val="center"/>
              <w:rPr>
                <w:rFonts w:ascii="Verdana" w:hAnsi="Verdana"/>
                <w:bCs/>
                <w:sz w:val="20"/>
                <w:szCs w:val="20"/>
              </w:rPr>
            </w:pPr>
            <w:r w:rsidRPr="00D91D65">
              <w:rPr>
                <w:rFonts w:ascii="Verdana" w:hAnsi="Verdana"/>
                <w:bCs/>
                <w:sz w:val="20"/>
                <w:szCs w:val="20"/>
              </w:rPr>
              <w:t>Robin Nusslock, Ph.D.</w:t>
            </w:r>
          </w:p>
          <w:p w:rsidR="00607AD1" w:rsidRPr="00D91D65" w:rsidRDefault="00607AD1" w:rsidP="00607AD1">
            <w:pPr>
              <w:pStyle w:val="NoSpacing"/>
              <w:jc w:val="center"/>
              <w:rPr>
                <w:rFonts w:ascii="Verdana" w:hAnsi="Verdana"/>
                <w:bCs/>
                <w:sz w:val="20"/>
                <w:szCs w:val="20"/>
              </w:rPr>
            </w:pPr>
            <w:r w:rsidRPr="00D91D65">
              <w:rPr>
                <w:rFonts w:ascii="Verdana" w:hAnsi="Verdana"/>
                <w:bCs/>
                <w:sz w:val="20"/>
                <w:szCs w:val="20"/>
              </w:rPr>
              <w:t>Renee Thompson, Ph.D.</w:t>
            </w:r>
          </w:p>
          <w:p w:rsidR="00607AD1" w:rsidRPr="00D91D65" w:rsidRDefault="00607AD1" w:rsidP="00607AD1">
            <w:pPr>
              <w:pStyle w:val="NoSpacing"/>
              <w:jc w:val="center"/>
              <w:rPr>
                <w:rFonts w:ascii="Verdana" w:hAnsi="Verdana"/>
                <w:bCs/>
                <w:sz w:val="20"/>
                <w:szCs w:val="20"/>
              </w:rPr>
            </w:pPr>
            <w:r w:rsidRPr="00D91D65">
              <w:rPr>
                <w:rFonts w:ascii="Verdana" w:hAnsi="Verdana"/>
                <w:bCs/>
                <w:sz w:val="20"/>
                <w:szCs w:val="20"/>
              </w:rPr>
              <w:t>Deborah Walder, Ph.D.</w:t>
            </w:r>
          </w:p>
          <w:p w:rsidR="00607AD1" w:rsidRPr="00D91D65" w:rsidRDefault="00607AD1" w:rsidP="00607AD1">
            <w:pPr>
              <w:jc w:val="center"/>
              <w:rPr>
                <w:rFonts w:ascii="Verdana" w:hAnsi="Verdana"/>
                <w:bCs/>
                <w:sz w:val="20"/>
              </w:rPr>
            </w:pPr>
          </w:p>
        </w:tc>
        <w:tc>
          <w:tcPr>
            <w:tcW w:w="5190" w:type="dxa"/>
            <w:shd w:val="clear" w:color="auto" w:fill="F2F2F2" w:themeFill="background1" w:themeFillShade="F2"/>
          </w:tcPr>
          <w:p w:rsidR="00607AD1" w:rsidRPr="00D91D65" w:rsidRDefault="00607AD1" w:rsidP="00607AD1">
            <w:pPr>
              <w:pStyle w:val="NoSpacing1"/>
              <w:jc w:val="center"/>
              <w:rPr>
                <w:rFonts w:ascii="Verdana" w:hAnsi="Verdana"/>
                <w:b/>
                <w:smallCaps/>
                <w:sz w:val="20"/>
                <w:szCs w:val="20"/>
              </w:rPr>
            </w:pPr>
            <w:r w:rsidRPr="00D91D65">
              <w:rPr>
                <w:rFonts w:ascii="Verdana" w:hAnsi="Verdana"/>
                <w:b/>
                <w:smallCaps/>
                <w:sz w:val="20"/>
                <w:szCs w:val="20"/>
              </w:rPr>
              <w:t>Local Host</w:t>
            </w:r>
          </w:p>
          <w:p w:rsidR="00607AD1" w:rsidRDefault="00607AD1" w:rsidP="00607AD1">
            <w:pPr>
              <w:pStyle w:val="NoSpacing"/>
              <w:jc w:val="center"/>
              <w:rPr>
                <w:rFonts w:ascii="Verdana" w:hAnsi="Verdana"/>
                <w:sz w:val="20"/>
                <w:szCs w:val="20"/>
              </w:rPr>
            </w:pPr>
            <w:r w:rsidRPr="00ED1CE3">
              <w:rPr>
                <w:rFonts w:ascii="Verdana" w:hAnsi="Verdana"/>
                <w:sz w:val="20"/>
                <w:szCs w:val="20"/>
              </w:rPr>
              <w:t>Stewart Shankman, Ph.D.</w:t>
            </w:r>
          </w:p>
          <w:p w:rsidR="00607AD1" w:rsidRDefault="00607AD1" w:rsidP="00607AD1">
            <w:pPr>
              <w:pStyle w:val="NoSpacing"/>
              <w:jc w:val="center"/>
              <w:rPr>
                <w:rFonts w:ascii="Verdana" w:hAnsi="Verdana"/>
                <w:sz w:val="20"/>
                <w:szCs w:val="20"/>
              </w:rPr>
            </w:pPr>
            <w:r>
              <w:rPr>
                <w:rFonts w:ascii="Verdana" w:hAnsi="Verdana"/>
                <w:sz w:val="20"/>
                <w:szCs w:val="20"/>
              </w:rPr>
              <w:t>Ali Delizza</w:t>
            </w:r>
          </w:p>
          <w:p w:rsidR="00607AD1" w:rsidRDefault="00607AD1" w:rsidP="00607AD1">
            <w:pPr>
              <w:pStyle w:val="NoSpacing"/>
              <w:jc w:val="center"/>
              <w:rPr>
                <w:rFonts w:ascii="Verdana" w:hAnsi="Verdana"/>
                <w:sz w:val="20"/>
                <w:szCs w:val="20"/>
              </w:rPr>
            </w:pPr>
            <w:r>
              <w:rPr>
                <w:rFonts w:ascii="Verdana" w:hAnsi="Verdana"/>
                <w:sz w:val="20"/>
                <w:szCs w:val="20"/>
              </w:rPr>
              <w:t>Allie Hodges</w:t>
            </w:r>
          </w:p>
          <w:p w:rsidR="00607AD1" w:rsidRDefault="00607AD1" w:rsidP="00607AD1">
            <w:pPr>
              <w:pStyle w:val="NoSpacing"/>
              <w:jc w:val="center"/>
              <w:rPr>
                <w:rFonts w:ascii="Verdana" w:hAnsi="Verdana"/>
                <w:sz w:val="20"/>
                <w:szCs w:val="20"/>
              </w:rPr>
            </w:pPr>
            <w:r>
              <w:rPr>
                <w:rFonts w:ascii="Verdana" w:hAnsi="Verdana"/>
                <w:sz w:val="20"/>
                <w:szCs w:val="20"/>
              </w:rPr>
              <w:t>Ashley Huggins</w:t>
            </w:r>
          </w:p>
          <w:p w:rsidR="00607AD1" w:rsidRDefault="00607AD1" w:rsidP="00607AD1">
            <w:pPr>
              <w:pStyle w:val="NoSpacing"/>
              <w:jc w:val="center"/>
              <w:rPr>
                <w:rFonts w:ascii="Verdana" w:hAnsi="Verdana"/>
                <w:sz w:val="20"/>
                <w:szCs w:val="20"/>
              </w:rPr>
            </w:pPr>
            <w:r>
              <w:rPr>
                <w:rFonts w:ascii="Verdana" w:hAnsi="Verdana"/>
                <w:sz w:val="20"/>
                <w:szCs w:val="20"/>
              </w:rPr>
              <w:t>Sarah Yurinich</w:t>
            </w:r>
          </w:p>
          <w:p w:rsidR="00607AD1" w:rsidRDefault="00607AD1" w:rsidP="00607AD1">
            <w:pPr>
              <w:pStyle w:val="NoSpacing"/>
              <w:jc w:val="center"/>
              <w:rPr>
                <w:rFonts w:ascii="Verdana" w:hAnsi="Verdana"/>
                <w:sz w:val="20"/>
                <w:szCs w:val="20"/>
              </w:rPr>
            </w:pPr>
            <w:r>
              <w:rPr>
                <w:rFonts w:ascii="Verdana" w:hAnsi="Verdana"/>
                <w:sz w:val="20"/>
                <w:szCs w:val="20"/>
              </w:rPr>
              <w:t>Huiting Liu</w:t>
            </w:r>
          </w:p>
          <w:p w:rsidR="00607AD1" w:rsidRDefault="00607AD1" w:rsidP="00607AD1">
            <w:pPr>
              <w:pStyle w:val="NoSpacing"/>
              <w:jc w:val="center"/>
              <w:rPr>
                <w:rFonts w:ascii="Verdana" w:hAnsi="Verdana"/>
                <w:sz w:val="20"/>
                <w:szCs w:val="20"/>
              </w:rPr>
            </w:pPr>
            <w:r>
              <w:rPr>
                <w:rFonts w:ascii="Verdana" w:hAnsi="Verdana"/>
                <w:sz w:val="20"/>
                <w:szCs w:val="20"/>
              </w:rPr>
              <w:t>Casey Sarapas</w:t>
            </w:r>
          </w:p>
          <w:p w:rsidR="00607AD1" w:rsidRDefault="00607AD1" w:rsidP="00607AD1">
            <w:pPr>
              <w:pStyle w:val="NoSpacing"/>
              <w:jc w:val="center"/>
              <w:rPr>
                <w:rFonts w:ascii="Verdana" w:hAnsi="Verdana"/>
                <w:sz w:val="20"/>
                <w:szCs w:val="20"/>
              </w:rPr>
            </w:pPr>
            <w:r>
              <w:rPr>
                <w:rFonts w:ascii="Verdana" w:hAnsi="Verdana"/>
                <w:sz w:val="20"/>
                <w:szCs w:val="20"/>
              </w:rPr>
              <w:t>Andrea Katz</w:t>
            </w:r>
          </w:p>
          <w:p w:rsidR="00607AD1" w:rsidRPr="00D91D65" w:rsidRDefault="00607AD1" w:rsidP="00607AD1">
            <w:pPr>
              <w:pStyle w:val="NoSpacing"/>
              <w:jc w:val="center"/>
              <w:rPr>
                <w:rFonts w:ascii="Verdana" w:hAnsi="Verdana"/>
                <w:b/>
                <w:i/>
                <w:sz w:val="20"/>
                <w:szCs w:val="20"/>
                <w:highlight w:val="yellow"/>
                <w:u w:val="single"/>
              </w:rPr>
            </w:pPr>
          </w:p>
        </w:tc>
      </w:tr>
      <w:tr w:rsidR="00607AD1" w:rsidRPr="00AF306D" w:rsidTr="00607AD1">
        <w:tblPrEx>
          <w:tblCellSpacing w:w="0" w:type="nil"/>
          <w:tblCellMar>
            <w:left w:w="108" w:type="dxa"/>
            <w:right w:w="108" w:type="dxa"/>
          </w:tblCellMar>
          <w:tblLook w:val="00A0" w:firstRow="1" w:lastRow="0" w:firstColumn="1" w:lastColumn="0" w:noHBand="0" w:noVBand="0"/>
        </w:tblPrEx>
        <w:trPr>
          <w:gridBefore w:val="1"/>
          <w:gridAfter w:val="1"/>
          <w:wBefore w:w="117" w:type="dxa"/>
          <w:wAfter w:w="243" w:type="dxa"/>
        </w:trPr>
        <w:tc>
          <w:tcPr>
            <w:tcW w:w="5190" w:type="dxa"/>
            <w:shd w:val="clear" w:color="auto" w:fill="F2F2F2" w:themeFill="background1" w:themeFillShade="F2"/>
          </w:tcPr>
          <w:p w:rsidR="00607AD1" w:rsidRPr="00D91D65" w:rsidRDefault="00607AD1" w:rsidP="00607AD1">
            <w:pPr>
              <w:pStyle w:val="NoSpacing1"/>
              <w:jc w:val="center"/>
              <w:rPr>
                <w:rFonts w:ascii="Verdana" w:hAnsi="Verdana"/>
                <w:b/>
                <w:smallCaps/>
                <w:sz w:val="20"/>
                <w:szCs w:val="20"/>
              </w:rPr>
            </w:pPr>
            <w:r w:rsidRPr="00D91D65">
              <w:rPr>
                <w:rFonts w:ascii="Verdana" w:hAnsi="Verdana"/>
                <w:b/>
                <w:smallCaps/>
                <w:sz w:val="20"/>
                <w:szCs w:val="20"/>
              </w:rPr>
              <w:t>Smadar Levin Award Committee</w:t>
            </w:r>
          </w:p>
          <w:p w:rsidR="00607AD1" w:rsidRDefault="00607AD1" w:rsidP="00607AD1">
            <w:pPr>
              <w:pStyle w:val="NoSpacing1"/>
              <w:jc w:val="center"/>
              <w:rPr>
                <w:rFonts w:ascii="Verdana" w:hAnsi="Verdana"/>
                <w:bCs/>
                <w:sz w:val="20"/>
                <w:szCs w:val="20"/>
              </w:rPr>
            </w:pPr>
            <w:r w:rsidRPr="00D91D65">
              <w:rPr>
                <w:rFonts w:ascii="Verdana" w:hAnsi="Verdana"/>
                <w:bCs/>
                <w:sz w:val="20"/>
                <w:szCs w:val="20"/>
              </w:rPr>
              <w:t>Kristin Gainey, Ph.D. (Chair)</w:t>
            </w:r>
          </w:p>
          <w:p w:rsidR="00607AD1" w:rsidRDefault="00607AD1" w:rsidP="00607AD1">
            <w:pPr>
              <w:pStyle w:val="NoSpacing1"/>
              <w:jc w:val="center"/>
              <w:rPr>
                <w:rFonts w:ascii="Verdana" w:hAnsi="Verdana"/>
                <w:bCs/>
                <w:sz w:val="20"/>
                <w:szCs w:val="20"/>
              </w:rPr>
            </w:pPr>
            <w:r>
              <w:rPr>
                <w:rFonts w:ascii="Verdana" w:hAnsi="Verdana"/>
                <w:bCs/>
                <w:sz w:val="20"/>
                <w:szCs w:val="20"/>
              </w:rPr>
              <w:t>Michael Pogue-Guile, Ph.D.</w:t>
            </w:r>
          </w:p>
          <w:p w:rsidR="00607AD1" w:rsidRDefault="00607AD1" w:rsidP="00607AD1">
            <w:pPr>
              <w:pStyle w:val="NoSpacing1"/>
              <w:jc w:val="center"/>
              <w:rPr>
                <w:rFonts w:ascii="Verdana" w:hAnsi="Verdana"/>
                <w:bCs/>
                <w:sz w:val="20"/>
                <w:szCs w:val="20"/>
              </w:rPr>
            </w:pPr>
            <w:r>
              <w:rPr>
                <w:rFonts w:ascii="Verdana" w:hAnsi="Verdana"/>
                <w:bCs/>
                <w:sz w:val="20"/>
                <w:szCs w:val="20"/>
              </w:rPr>
              <w:t>Vijay Mittal, Ph.D.</w:t>
            </w:r>
          </w:p>
          <w:p w:rsidR="00607AD1" w:rsidRDefault="00607AD1" w:rsidP="00607AD1">
            <w:pPr>
              <w:pStyle w:val="NoSpacing1"/>
              <w:jc w:val="center"/>
              <w:rPr>
                <w:rFonts w:ascii="Verdana" w:hAnsi="Verdana"/>
                <w:bCs/>
                <w:sz w:val="20"/>
                <w:szCs w:val="20"/>
              </w:rPr>
            </w:pPr>
            <w:r>
              <w:rPr>
                <w:rFonts w:ascii="Verdana" w:hAnsi="Verdana"/>
                <w:bCs/>
                <w:sz w:val="20"/>
                <w:szCs w:val="20"/>
              </w:rPr>
              <w:t>June Gruber, Ph.D.</w:t>
            </w:r>
          </w:p>
          <w:p w:rsidR="00607AD1" w:rsidRDefault="00607AD1" w:rsidP="00607AD1">
            <w:pPr>
              <w:pStyle w:val="NoSpacing1"/>
              <w:jc w:val="center"/>
              <w:rPr>
                <w:rFonts w:ascii="Verdana" w:hAnsi="Verdana"/>
                <w:bCs/>
                <w:sz w:val="20"/>
                <w:szCs w:val="20"/>
              </w:rPr>
            </w:pPr>
          </w:p>
          <w:p w:rsidR="00607AD1" w:rsidRPr="00D91D65" w:rsidRDefault="00607AD1" w:rsidP="00607AD1">
            <w:pPr>
              <w:pStyle w:val="NoSpacing1"/>
              <w:jc w:val="center"/>
              <w:rPr>
                <w:rFonts w:ascii="Verdana" w:hAnsi="Verdana"/>
                <w:bCs/>
                <w:sz w:val="20"/>
                <w:szCs w:val="20"/>
                <w:highlight w:val="yellow"/>
              </w:rPr>
            </w:pPr>
          </w:p>
          <w:p w:rsidR="00607AD1" w:rsidRPr="00D91D65" w:rsidRDefault="00607AD1" w:rsidP="00607AD1">
            <w:pPr>
              <w:jc w:val="center"/>
              <w:rPr>
                <w:rFonts w:ascii="Verdana" w:hAnsi="Verdana"/>
                <w:bCs/>
                <w:sz w:val="20"/>
              </w:rPr>
            </w:pP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Associate Member Committee</w:t>
            </w:r>
          </w:p>
          <w:p w:rsidR="00607AD1" w:rsidRDefault="00607AD1" w:rsidP="00607AD1">
            <w:pPr>
              <w:pStyle w:val="NoSpacing1"/>
              <w:jc w:val="center"/>
              <w:rPr>
                <w:rFonts w:ascii="Verdana" w:hAnsi="Verdana"/>
                <w:bCs/>
                <w:sz w:val="20"/>
                <w:szCs w:val="20"/>
              </w:rPr>
            </w:pPr>
            <w:r w:rsidRPr="00AF306D">
              <w:rPr>
                <w:rFonts w:ascii="Verdana" w:hAnsi="Verdana"/>
                <w:bCs/>
                <w:sz w:val="20"/>
                <w:szCs w:val="20"/>
              </w:rPr>
              <w:t>Scott Sponheim, Ph.D.</w:t>
            </w:r>
            <w:r>
              <w:rPr>
                <w:rFonts w:ascii="Verdana" w:hAnsi="Verdana"/>
                <w:bCs/>
                <w:sz w:val="20"/>
                <w:szCs w:val="20"/>
              </w:rPr>
              <w:t xml:space="preserve"> (Chair)</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Casey Sarapas</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Kyle Mitchell</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Jessica McGovern</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Janelle Caponigro</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Cait Listro</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Derek Dean</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Caroline L. Demro</w:t>
            </w:r>
          </w:p>
        </w:tc>
      </w:tr>
    </w:tbl>
    <w:p w:rsidR="00607AD1" w:rsidRPr="00AF306D" w:rsidRDefault="00607AD1" w:rsidP="00607AD1">
      <w:pPr>
        <w:pStyle w:val="NoSpacing1"/>
        <w:rPr>
          <w:rFonts w:ascii="Verdana" w:hAnsi="Verdana"/>
          <w:b/>
          <w:i/>
          <w:sz w:val="20"/>
          <w:szCs w:val="20"/>
          <w:u w:val="single"/>
        </w:rPr>
      </w:pPr>
    </w:p>
    <w:tbl>
      <w:tblPr>
        <w:tblW w:w="10890" w:type="dxa"/>
        <w:tblCellSpacing w:w="15" w:type="dxa"/>
        <w:tblInd w:w="-195" w:type="dxa"/>
        <w:shd w:val="clear" w:color="auto" w:fill="F2F2F2" w:themeFill="background1" w:themeFillShade="F2"/>
        <w:tblCellMar>
          <w:left w:w="0" w:type="dxa"/>
          <w:right w:w="0" w:type="dxa"/>
        </w:tblCellMar>
        <w:tblLook w:val="04A0" w:firstRow="1" w:lastRow="0" w:firstColumn="1" w:lastColumn="0" w:noHBand="0" w:noVBand="1"/>
      </w:tblPr>
      <w:tblGrid>
        <w:gridCol w:w="162"/>
        <w:gridCol w:w="1273"/>
        <w:gridCol w:w="1975"/>
        <w:gridCol w:w="987"/>
        <w:gridCol w:w="967"/>
        <w:gridCol w:w="287"/>
        <w:gridCol w:w="30"/>
        <w:gridCol w:w="329"/>
        <w:gridCol w:w="1705"/>
        <w:gridCol w:w="537"/>
        <w:gridCol w:w="2316"/>
        <w:gridCol w:w="53"/>
        <w:gridCol w:w="269"/>
      </w:tblGrid>
      <w:tr w:rsidR="00607AD1" w:rsidRPr="00AF306D" w:rsidTr="00607AD1">
        <w:trPr>
          <w:tblCellSpacing w:w="15" w:type="dxa"/>
        </w:trPr>
        <w:tc>
          <w:tcPr>
            <w:tcW w:w="10830" w:type="dxa"/>
            <w:gridSpan w:val="13"/>
            <w:tcBorders>
              <w:top w:val="nil"/>
              <w:left w:val="nil"/>
              <w:bottom w:val="nil"/>
              <w:right w:val="nil"/>
            </w:tcBorders>
            <w:shd w:val="clear" w:color="auto" w:fill="000000" w:themeFill="text1"/>
            <w:tcMar>
              <w:top w:w="45" w:type="dxa"/>
              <w:left w:w="45" w:type="dxa"/>
              <w:bottom w:w="45" w:type="dxa"/>
              <w:right w:w="45" w:type="dxa"/>
            </w:tcMar>
            <w:hideMark/>
          </w:tcPr>
          <w:p w:rsidR="00607AD1" w:rsidRPr="00AF306D" w:rsidRDefault="00607AD1" w:rsidP="00607AD1">
            <w:pPr>
              <w:jc w:val="center"/>
              <w:rPr>
                <w:rFonts w:ascii="Verdana" w:hAnsi="Verdana"/>
                <w:b/>
                <w:bCs/>
                <w:sz w:val="20"/>
              </w:rPr>
            </w:pPr>
            <w:r w:rsidRPr="00AF306D">
              <w:rPr>
                <w:rFonts w:ascii="Verdana" w:hAnsi="Verdana"/>
                <w:b/>
                <w:i/>
                <w:sz w:val="20"/>
                <w:u w:val="single"/>
              </w:rPr>
              <w:br w:type="page"/>
            </w:r>
          </w:p>
          <w:p w:rsidR="00607AD1" w:rsidRPr="00AF306D" w:rsidRDefault="00607AD1" w:rsidP="00607AD1">
            <w:pPr>
              <w:jc w:val="center"/>
              <w:rPr>
                <w:rFonts w:ascii="Verdana" w:hAnsi="Verdana"/>
                <w:b/>
                <w:bCs/>
                <w:sz w:val="20"/>
              </w:rPr>
            </w:pPr>
            <w:r w:rsidRPr="00AF306D">
              <w:rPr>
                <w:rFonts w:ascii="Verdana" w:hAnsi="Verdana"/>
                <w:b/>
                <w:bCs/>
                <w:sz w:val="20"/>
              </w:rPr>
              <w:t>THE SOCIETY AND ITS HISTORY</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2"/>
          <w:wBefore w:w="117" w:type="dxa"/>
          <w:wAfter w:w="277" w:type="dxa"/>
        </w:trPr>
        <w:tc>
          <w:tcPr>
            <w:tcW w:w="5172" w:type="dxa"/>
            <w:gridSpan w:val="4"/>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PRESIDENT</w:t>
            </w:r>
          </w:p>
        </w:tc>
        <w:tc>
          <w:tcPr>
            <w:tcW w:w="5174" w:type="dxa"/>
            <w:gridSpan w:val="6"/>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EXECUTIVE BOARD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2"/>
          <w:wBefore w:w="117" w:type="dxa"/>
          <w:wAfter w:w="277" w:type="dxa"/>
          <w:trHeight w:val="954"/>
        </w:trPr>
        <w:tc>
          <w:tcPr>
            <w:tcW w:w="5172" w:type="dxa"/>
            <w:gridSpan w:val="4"/>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1986-1988 Brendan A. Maher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         1989 Loren J. Chapman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1990 Rue L. Cromwell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1991 Don. C. Fowles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1992 Milton E. Strauss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1993 Irving I. Gottesman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1994 Jean Chapman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1995 Michael Goldstein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1996 Constance L. Hammen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1997 Richard J. Davidson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1998 Philip S. Holzman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1999 Michael W. O’ Hara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2000 Elaine F. Walker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2001 Barbara A. Cornblatt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2002 Raymond Knight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2003 Ian H. Gotlib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2004 Daniel N. Klein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lang w:val="nl-NL"/>
              </w:rPr>
            </w:pPr>
            <w:r w:rsidRPr="00AF306D">
              <w:rPr>
                <w:rFonts w:ascii="Verdana" w:hAnsi="Verdana"/>
                <w:sz w:val="20"/>
                <w:lang w:val="nl-NL"/>
              </w:rPr>
              <w:t xml:space="preserve">2005-2006 Michael F. Green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2007 Keith Nuechterlein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2008 Scott M. Monroe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2009 Jill M. Hooley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2010 Thomas F. Oltmanns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2011 Michael Pogue-Geile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2012 Lee Anna Clark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2013 Deanna Barch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2014 Ann Kring</w:t>
            </w:r>
          </w:p>
          <w:p w:rsidR="00607AD1" w:rsidRPr="00AF306D" w:rsidRDefault="00607AD1" w:rsidP="00607AD1">
            <w:pPr>
              <w:widowControl w:val="0"/>
              <w:shd w:val="clear" w:color="auto" w:fill="80808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b/>
                <w:sz w:val="20"/>
              </w:rPr>
              <w:t>SECRETARY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1986-1992 Robert H. Dworkin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1993-1995 Paul H. Blaney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pt-BR"/>
              </w:rPr>
            </w:pPr>
            <w:r w:rsidRPr="00AF306D">
              <w:rPr>
                <w:rFonts w:ascii="Verdana" w:hAnsi="Verdana"/>
                <w:sz w:val="20"/>
                <w:lang w:val="pt-BR"/>
              </w:rPr>
              <w:t xml:space="preserve">1995-1999 Michael W. O’ Hara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pt-BR"/>
              </w:rPr>
            </w:pPr>
            <w:r w:rsidRPr="00AF306D">
              <w:rPr>
                <w:rFonts w:ascii="Verdana" w:hAnsi="Verdana"/>
                <w:sz w:val="20"/>
                <w:lang w:val="pt-BR"/>
              </w:rPr>
              <w:t xml:space="preserve">1999-2000 Michael L. Raulin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2001-2004 Nancy M. Docherty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2004-2011 Deanna Barch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2011-         Sheri L. Johnson</w:t>
            </w:r>
          </w:p>
          <w:p w:rsidR="00607AD1" w:rsidRPr="00AF306D" w:rsidRDefault="00607AD1" w:rsidP="00607AD1">
            <w:pPr>
              <w:widowControl w:val="0"/>
              <w:shd w:val="clear" w:color="auto" w:fill="73737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b/>
                <w:sz w:val="20"/>
              </w:rPr>
              <w:t>ARCHIVIST</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1990-1998 William S. Edell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1998-2002 Milton R. Strauss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2002-2014 Stuart Steinhauer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2014 -        Michael Young</w:t>
            </w:r>
          </w:p>
          <w:p w:rsidR="00607AD1" w:rsidRPr="00AF306D" w:rsidRDefault="00607AD1" w:rsidP="00607AD1">
            <w:pPr>
              <w:widowControl w:val="0"/>
              <w:shd w:val="clear" w:color="auto" w:fill="73737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b/>
                <w:sz w:val="20"/>
              </w:rPr>
              <w:t>NEWSLETTER EDITOR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1990-1993 Robert H. Dworkin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1994-1997 Jill M. Hooley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                 David J. Miklowitz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1998-2001 Michael Young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                 Michael Pogue-Geile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2002-2006 Diane Gooding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                 Craig Neumann </w:t>
            </w:r>
          </w:p>
          <w:p w:rsidR="00607AD1" w:rsidRPr="00AF306D" w:rsidRDefault="00607AD1" w:rsidP="00607AD1">
            <w:pPr>
              <w:pStyle w:val="NoSpacing1"/>
              <w:rPr>
                <w:rFonts w:ascii="Verdana" w:hAnsi="Verdana"/>
                <w:bCs/>
                <w:sz w:val="20"/>
                <w:szCs w:val="20"/>
              </w:rPr>
            </w:pPr>
            <w:r w:rsidRPr="00AF306D">
              <w:rPr>
                <w:rFonts w:ascii="Verdana" w:hAnsi="Verdana"/>
                <w:sz w:val="20"/>
                <w:szCs w:val="20"/>
              </w:rPr>
              <w:t xml:space="preserve">         2007-2012</w:t>
            </w:r>
            <w:r w:rsidRPr="00AF306D">
              <w:rPr>
                <w:rFonts w:ascii="Verdana" w:hAnsi="Verdana"/>
                <w:bCs/>
                <w:sz w:val="20"/>
                <w:szCs w:val="20"/>
              </w:rPr>
              <w:t xml:space="preserve"> Jason Shiffman</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 xml:space="preserve">     Deborah Walder</w:t>
            </w:r>
          </w:p>
          <w:p w:rsidR="00607AD1" w:rsidRPr="00AF306D" w:rsidRDefault="00607AD1" w:rsidP="00607AD1">
            <w:pPr>
              <w:pStyle w:val="NoSpacing1"/>
              <w:rPr>
                <w:rFonts w:ascii="Verdana" w:hAnsi="Verdana"/>
                <w:bCs/>
                <w:sz w:val="20"/>
                <w:szCs w:val="20"/>
              </w:rPr>
            </w:pPr>
            <w:r w:rsidRPr="00AF306D">
              <w:rPr>
                <w:rFonts w:ascii="Verdana" w:hAnsi="Verdana"/>
                <w:sz w:val="20"/>
                <w:szCs w:val="20"/>
              </w:rPr>
              <w:t xml:space="preserve">         2012-</w:t>
            </w:r>
            <w:r w:rsidRPr="00AF306D">
              <w:rPr>
                <w:rFonts w:ascii="Verdana" w:hAnsi="Verdana"/>
                <w:bCs/>
                <w:sz w:val="20"/>
                <w:szCs w:val="20"/>
              </w:rPr>
              <w:t xml:space="preserve">         Emily Durbin</w:t>
            </w:r>
          </w:p>
          <w:p w:rsidR="00607AD1" w:rsidRDefault="00607AD1" w:rsidP="00607AD1">
            <w:pPr>
              <w:pStyle w:val="NoSpacing1"/>
              <w:rPr>
                <w:rFonts w:ascii="Verdana" w:hAnsi="Verdana"/>
                <w:bCs/>
                <w:sz w:val="20"/>
                <w:szCs w:val="20"/>
              </w:rPr>
            </w:pPr>
            <w:r w:rsidRPr="00AF306D">
              <w:rPr>
                <w:rFonts w:ascii="Verdana" w:hAnsi="Verdana"/>
                <w:bCs/>
                <w:sz w:val="20"/>
                <w:szCs w:val="20"/>
              </w:rPr>
              <w:t xml:space="preserve">                          Vijay Mittal</w:t>
            </w:r>
          </w:p>
          <w:p w:rsidR="00607AD1" w:rsidRPr="00AF306D" w:rsidRDefault="00607AD1" w:rsidP="00607AD1">
            <w:pPr>
              <w:pStyle w:val="NoSpacing1"/>
              <w:rPr>
                <w:rFonts w:ascii="Verdana" w:hAnsi="Verdana"/>
                <w:bCs/>
                <w:sz w:val="20"/>
                <w:szCs w:val="20"/>
              </w:rPr>
            </w:pPr>
            <w:r w:rsidRPr="00AF306D">
              <w:rPr>
                <w:rFonts w:ascii="Verdana" w:hAnsi="Verdana"/>
                <w:sz w:val="20"/>
                <w:szCs w:val="20"/>
              </w:rPr>
              <w:t xml:space="preserve">         201</w:t>
            </w:r>
            <w:r>
              <w:rPr>
                <w:rFonts w:ascii="Verdana" w:hAnsi="Verdana"/>
                <w:sz w:val="20"/>
                <w:szCs w:val="20"/>
              </w:rPr>
              <w:t>4</w:t>
            </w:r>
            <w:r w:rsidRPr="00AF306D">
              <w:rPr>
                <w:rFonts w:ascii="Verdana" w:hAnsi="Verdana"/>
                <w:sz w:val="20"/>
                <w:szCs w:val="20"/>
              </w:rPr>
              <w:t>-</w:t>
            </w:r>
            <w:r w:rsidRPr="00AF306D">
              <w:rPr>
                <w:rFonts w:ascii="Verdana" w:hAnsi="Verdana"/>
                <w:bCs/>
                <w:sz w:val="20"/>
                <w:szCs w:val="20"/>
              </w:rPr>
              <w:t xml:space="preserve">         </w:t>
            </w:r>
            <w:r>
              <w:rPr>
                <w:rFonts w:ascii="Verdana" w:hAnsi="Verdana"/>
                <w:bCs/>
                <w:sz w:val="20"/>
                <w:szCs w:val="20"/>
              </w:rPr>
              <w:t>Jennifer Tackett</w:t>
            </w:r>
          </w:p>
          <w:p w:rsidR="00607AD1" w:rsidRPr="00AF306D" w:rsidRDefault="00607AD1" w:rsidP="00607AD1">
            <w:pPr>
              <w:pStyle w:val="NoSpacing1"/>
              <w:rPr>
                <w:rFonts w:ascii="Verdana" w:hAnsi="Verdana"/>
                <w:bCs/>
                <w:sz w:val="20"/>
                <w:szCs w:val="20"/>
              </w:rPr>
            </w:pPr>
            <w:r>
              <w:rPr>
                <w:rFonts w:ascii="Verdana" w:hAnsi="Verdana"/>
                <w:sz w:val="20"/>
                <w:szCs w:val="20"/>
              </w:rPr>
              <w:t xml:space="preserve">         2014</w:t>
            </w:r>
            <w:r w:rsidRPr="00AF306D">
              <w:rPr>
                <w:rFonts w:ascii="Verdana" w:hAnsi="Verdana"/>
                <w:sz w:val="20"/>
                <w:szCs w:val="20"/>
              </w:rPr>
              <w:t>-</w:t>
            </w:r>
            <w:r w:rsidRPr="00AF306D">
              <w:rPr>
                <w:rFonts w:ascii="Verdana" w:hAnsi="Verdana"/>
                <w:bCs/>
                <w:sz w:val="20"/>
                <w:szCs w:val="20"/>
              </w:rPr>
              <w:t xml:space="preserve">         </w:t>
            </w:r>
            <w:r>
              <w:rPr>
                <w:rFonts w:ascii="Verdana" w:hAnsi="Verdana"/>
                <w:bCs/>
                <w:sz w:val="20"/>
                <w:szCs w:val="20"/>
              </w:rPr>
              <w:t>Ted Beauchaine</w:t>
            </w:r>
          </w:p>
          <w:p w:rsidR="00607AD1" w:rsidRPr="00AF306D" w:rsidRDefault="00607AD1" w:rsidP="00607AD1">
            <w:pPr>
              <w:pStyle w:val="NoSpacing1"/>
              <w:rPr>
                <w:rFonts w:ascii="Verdana" w:hAnsi="Verdana"/>
                <w:bCs/>
                <w:sz w:val="20"/>
                <w:szCs w:val="20"/>
              </w:rPr>
            </w:pPr>
          </w:p>
          <w:p w:rsidR="00607AD1" w:rsidRPr="00AF306D" w:rsidRDefault="00607AD1" w:rsidP="00607AD1">
            <w:pPr>
              <w:widowControl w:val="0"/>
              <w:shd w:val="clear" w:color="auto" w:fill="73737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Verdana" w:hAnsi="Verdana"/>
                <w:sz w:val="20"/>
              </w:rPr>
            </w:pPr>
            <w:r w:rsidRPr="00AF306D">
              <w:rPr>
                <w:rFonts w:ascii="Verdana" w:hAnsi="Verdana"/>
                <w:b/>
                <w:sz w:val="20"/>
              </w:rPr>
              <w:t>TREASURER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 xml:space="preserve">1988-1993       Elaine Walker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 xml:space="preserve">1994-1999       Raymond Knight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 xml:space="preserve">1999-2001       Robert M. Bilder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2001-2009       Michael A. Young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2009-2010       Suzanne King</w:t>
            </w:r>
          </w:p>
          <w:p w:rsidR="00607AD1"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Pr>
                <w:rFonts w:ascii="Verdana" w:hAnsi="Verdana"/>
                <w:sz w:val="20"/>
              </w:rPr>
              <w:t>2010-2014</w:t>
            </w:r>
            <w:r w:rsidRPr="00AF306D">
              <w:rPr>
                <w:rFonts w:ascii="Verdana" w:hAnsi="Verdana"/>
                <w:sz w:val="20"/>
              </w:rPr>
              <w:t xml:space="preserve">       William Horan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b/>
                <w:sz w:val="20"/>
              </w:rPr>
            </w:pPr>
            <w:r>
              <w:rPr>
                <w:rFonts w:ascii="Verdana" w:hAnsi="Verdana"/>
                <w:sz w:val="20"/>
              </w:rPr>
              <w:t>2014-              Kate Harkness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b/>
                <w:sz w:val="20"/>
              </w:rPr>
            </w:pPr>
          </w:p>
        </w:tc>
        <w:tc>
          <w:tcPr>
            <w:tcW w:w="5174" w:type="dxa"/>
            <w:gridSpan w:val="6"/>
            <w:tcBorders>
              <w:top w:val="nil"/>
              <w:left w:val="nil"/>
              <w:bottom w:val="nil"/>
              <w:right w:val="nil"/>
            </w:tcBorders>
            <w:shd w:val="clear" w:color="auto" w:fill="F2F2F2" w:themeFill="background1" w:themeFillShade="F2"/>
          </w:tcPr>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1992-1996       Loren J. Chapman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1986-1996       Barbara Cornblatt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1986-1988       Connie Duncan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1986-1991       David Friedman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1986-1992       Richard Lewine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1986-1989       Allan Mirsky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1986-1992       Stuart R. Steinhauer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1997-2001       Elaine Walker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1988-1992       Jean Chapman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1988-1990       Constance L. Hammen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1988-1992       Milton E. Strauss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1989-1993       Irving I. Gottesman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2006-2009       Thomas Oltmanns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1993-1998       Raymond Knight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2001-2005       Michael F. Green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2003-2005       Daniel N. Klein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2002-2007       Scott M. Monroe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2004-2008       David Miklowitz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1995-1999       Michael Dawson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1995-1999       Jill M. Hooley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2008-2012       Howard Berenbaum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2002-2007       Lee Anna Clark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1997-2001       Gregory A. Miller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1998-2003       Keith H. Nuechterlein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1999-2003       Susan B. Mineka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1999-2003       Robert Dworkin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2000-2004       Deborah Levy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2001-2006       Thomas Widiger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2002-2004       Steven Silverstein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2002-2006       Ian Gotlib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2005-2008       Martin Harrow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2005-2009       Ann Kring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2005-2009       Michael Pogue-Geile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2006-2009       Sheri L. Johnson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2008-2009       Suzanne King</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2006-2010       Bill Horan</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2007-2011       Eric Granholm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2007-2011       Wendy Heller</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2008-2012       Kate Harkness</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2008-2012       Howard Berenbaum</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2009-2013       Jutta Joormann</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2009-2013       Patricia Deldin</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2010-2014       Diego Pizzagalli</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2010-2014       Bob Krueger</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2011-2015       Steve Silverstein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2011-2015       Scott Sponheim</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2012-2016       Elizabeth Hayden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2012-2016      Angus MacDonald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2013-2017      Sohee Park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2013-2017      Tim Trull</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PAST MEETINGS</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Year</w:t>
            </w:r>
          </w:p>
        </w:tc>
        <w:tc>
          <w:tcPr>
            <w:tcW w:w="1945" w:type="dxa"/>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City</w:t>
            </w:r>
          </w:p>
        </w:tc>
        <w:tc>
          <w:tcPr>
            <w:tcW w:w="2570" w:type="dxa"/>
            <w:gridSpan w:val="5"/>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Institution</w:t>
            </w:r>
          </w:p>
        </w:tc>
        <w:tc>
          <w:tcPr>
            <w:tcW w:w="2212" w:type="dxa"/>
            <w:gridSpan w:val="2"/>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Local Host</w:t>
            </w:r>
          </w:p>
        </w:tc>
        <w:tc>
          <w:tcPr>
            <w:tcW w:w="2286" w:type="dxa"/>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Program Chair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1986</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Brendan Maher</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Brendan Maher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1987</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Atlanta</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Walker</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Barbara Cornblatt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1988</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Barbara Cornblatt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1989</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Coral Gables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Miami</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Paul Blaney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Barbara Cornblatt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1990</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Boulder</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Colorado</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David Miklowitz</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Herbert Spohn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1991</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O’ Hara</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1992</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Palm Springs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UCLA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Green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Mark Lenzenweger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1993</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Chicago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Rush-Presbyterian</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Young</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Howard Berenbaum</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1994</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Coral Gables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Miami</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Paul Blaney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Raulin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1995</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Iowa City</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Iowa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O’ Hara</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1996</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Atlanta</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Walker</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Scott Monroe</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1997</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Palm Springs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UCLA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Green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Greg Miller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1998</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Deborah Levy</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1999</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Montreal</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McGill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Suzanne King</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Young</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2000</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Boulder</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Colorado</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David Miklowitz</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Nancy Docherty</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2001</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Madison</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Wisconsin</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Richard Davidson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Green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2002</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San Francisco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UC-Berkeley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Kring</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Steven Silverstein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2003</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Toronto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Waterloo</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Richard Steffy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Sheri Johnson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2004</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 Louis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Washington Univ.</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Deanna Barch</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Kring</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2005</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Coral Gables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(cancelled)</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Sheri Johnson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Pogue-Geile</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2006</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San Diego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UCSD</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Eric Granholm</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Scott Sponheim</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2007</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Iowa City</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Iowa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Lee Anna Clark</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Bill Hetrick</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2008</w:t>
            </w:r>
            <w:r w:rsidRPr="00AF306D">
              <w:rPr>
                <w:rFonts w:ascii="Verdana" w:hAnsi="Verdana"/>
                <w:sz w:val="20"/>
              </w:rPr>
              <w:br/>
              <w:t>2009</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2010</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2011</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2012</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2013</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Pittsburgh</w:t>
            </w:r>
            <w:r w:rsidRPr="00AF306D">
              <w:rPr>
                <w:rFonts w:ascii="Verdana" w:hAnsi="Verdana"/>
                <w:sz w:val="20"/>
              </w:rPr>
              <w:br/>
              <w:t>Minneapolis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Seattle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Boston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Arbor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Oakland</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Pittsburgh</w:t>
            </w:r>
            <w:r w:rsidRPr="00AF306D">
              <w:rPr>
                <w:rFonts w:ascii="Verdana" w:hAnsi="Verdana"/>
                <w:sz w:val="20"/>
              </w:rPr>
              <w:br/>
              <w:t>University of Minnesota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Washington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Michigan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UC-Berkeley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Michael Pogue-Geile</w:t>
            </w:r>
            <w:r w:rsidRPr="00AF306D">
              <w:rPr>
                <w:rFonts w:ascii="Verdana" w:hAnsi="Verdana"/>
                <w:sz w:val="20"/>
                <w:lang w:val="fr-FR"/>
              </w:rPr>
              <w:br/>
              <w:t>Angus MacDonald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Ted Beauchaine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Christine Hooker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Patricia Deldin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Kring, Sheri Johnson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Kate Harkness</w:t>
            </w:r>
            <w:r w:rsidRPr="00AF306D">
              <w:rPr>
                <w:rFonts w:ascii="Verdana" w:hAnsi="Verdana"/>
                <w:sz w:val="20"/>
              </w:rPr>
              <w:br/>
              <w:t>Jutta Joormann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Bob Krueger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Jack Blanchard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Jennifer Tackett</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 Alex Burt</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JOSEPH ZUBIN AWARD</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sz w:val="20"/>
              </w:rPr>
              <w:t>1989 David Rosenthal,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2002 Rue L. Cromwell,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b/>
                <w:sz w:val="20"/>
                <w:lang w:val="fr-FR"/>
              </w:rPr>
            </w:pPr>
            <w:r w:rsidRPr="00AF306D">
              <w:rPr>
                <w:rFonts w:ascii="Verdana" w:hAnsi="Verdana"/>
                <w:sz w:val="20"/>
                <w:lang w:val="fr-FR"/>
              </w:rPr>
              <w:t>1990 Peter H. Venables,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2003 Sir Michael Rutter, M.D.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sz w:val="20"/>
              </w:rPr>
              <w:t>1991 Peter M. Lewinsohn,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2004 George Brown,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lang w:val="fr-FR"/>
              </w:rPr>
            </w:pPr>
            <w:r w:rsidRPr="00AF306D">
              <w:rPr>
                <w:rFonts w:ascii="Verdana" w:hAnsi="Verdana"/>
                <w:sz w:val="20"/>
                <w:lang w:val="fr-FR"/>
              </w:rPr>
              <w:t>1992 Jean P. Chapman PhD Loren J. Chapman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2005 MEETING CANCELLED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1993 Paul E. Meehl,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2006 Martin Harrow,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1994 Philip S. Holzman,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2007 Milton E. Strauss,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lang w:val="nl-NL"/>
              </w:rPr>
            </w:pPr>
            <w:r w:rsidRPr="00AF306D">
              <w:rPr>
                <w:rFonts w:ascii="Verdana" w:hAnsi="Verdana"/>
                <w:sz w:val="20"/>
                <w:lang w:val="nl-NL"/>
              </w:rPr>
              <w:t>1995 Myrna M. Weissman,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2008 Alan Kazdin,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1996 Sarnoff A. Mednick,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2009 Constance L. Hammen,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1997 Martin E.P. Seligman, Ph.D.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lang w:val="fr-FR"/>
              </w:rPr>
            </w:pPr>
            <w:r w:rsidRPr="00AF306D">
              <w:rPr>
                <w:rFonts w:ascii="Verdana" w:hAnsi="Verdana"/>
                <w:sz w:val="20"/>
                <w:lang w:val="fr-FR"/>
              </w:rPr>
              <w:t>1998 Brendan A. Maher,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2010 Elaine F. Walker, Ph.D.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2011 Ian Gotlib,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1999 Aaron T. Beck, M.D.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2000 Seymour S. Kety, M.D.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2012 Keith Nuechterlein, Ph.D.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2013 Tom Widiger,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2001 Irving I. Gottesman,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2014 Lauren Alloy, Ph.D.</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SMADAR LEVIN AWARD</w:t>
            </w:r>
          </w:p>
          <w:p w:rsidR="00607AD1" w:rsidRPr="00AF306D" w:rsidRDefault="00607AD1" w:rsidP="00607AD1">
            <w:pPr>
              <w:jc w:val="center"/>
              <w:rPr>
                <w:rFonts w:ascii="Verdana" w:hAnsi="Verdana"/>
                <w:b/>
                <w:bCs/>
                <w:sz w:val="20"/>
              </w:rPr>
            </w:pP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b/>
                <w:sz w:val="20"/>
              </w:rPr>
              <w:t>Year</w:t>
            </w:r>
          </w:p>
        </w:tc>
        <w:tc>
          <w:tcPr>
            <w:tcW w:w="2932" w:type="dxa"/>
            <w:gridSpan w:val="2"/>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Winner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(Runner up)</w:t>
            </w:r>
          </w:p>
        </w:tc>
        <w:tc>
          <w:tcPr>
            <w:tcW w:w="3288" w:type="dxa"/>
            <w:gridSpan w:val="5"/>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University</w:t>
            </w:r>
          </w:p>
        </w:tc>
        <w:tc>
          <w:tcPr>
            <w:tcW w:w="2876" w:type="dxa"/>
            <w:gridSpan w:val="3"/>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Advisor</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1990</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Laura Flashman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(Cindy Yee)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Illinois</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Richard Lewine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Gregory Miller</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1991</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Jessica Vaina</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Brandeis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Raymond Knight</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1992</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Esther Rabinowicz</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Brandeis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Raymond Knight</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1993</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Craig Neumann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(Noreen Reilly-Harrington)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Penn</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Walker &amp; Rue Cromwell, Lauren Alloy</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1994</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Jeffrey Rothkopf</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Miami</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Paul Blaney</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1995</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Beth L. Kaplan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1996</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Gary K. Levenston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(Dana N. Barnard)</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Florida State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Christopher Patrick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1997</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Brandy G. Isaaks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(Benjamin L. Hankin)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(Chinmayee Barve)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Illinois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Wisconsin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McGill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Gregory Miller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Lyn Abramson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Suzanne King</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1998</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Abigail Baird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(Mark Ellenbogen)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 Hankin)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(Lauren Korfine)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(Kelly Minor)</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Concordia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Wisconsin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Debbie Yurglun-Todd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Alex Schwartzman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Lyn Abramson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M. Hooley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Sohee Park</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1999</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Mark Ellenbogen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(Kelly Minor)</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Concordia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Alex Schwartzman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Sohee Park</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2000</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Iftah Yovel</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Susan Mineka</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2001</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Stephanie Tolley-Schell</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(Angus MacDonald)</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Wisconsin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Pittsburgh</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Seth Pollack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Pogue-Geile</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2002</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Brian Hicks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(Patricia DiParsia)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(Junghee Lee)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Minnesota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Melbourne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Vanderbilt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Robert Krueger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Nicholas Allen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Sohee Park</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2003</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Jelena King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(Bernard Chang)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(Junghee Lee)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U. of Waterloo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Harvard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Vanderbilt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Bruce Christensen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Mark Lenzenweger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Sohee Park</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2004</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Lea Dougherty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(George Slavich)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(Judy Thompson)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SUNY Stony Brook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Oregon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Pittsburgh</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Dan Klein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Scott Monroe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Michael Pogue-Geile</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2005</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Jason Johanneson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(Scott Fish)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(Rebecca Cooney)</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Indiana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 San Diego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Bill Hetrick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Eric Granholm</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2006</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Lisa McTeague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(Judy Thompson)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Florida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Pittsburgh</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Peter Lang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Pogue-Geile</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2007</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Emily Neuhaus</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Washington</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Ted Beauchaine</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2008</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2009</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2010</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rPr>
                <w:rFonts w:ascii="Verdana" w:hAnsi="Verdana"/>
                <w:sz w:val="20"/>
              </w:rPr>
            </w:pPr>
            <w:r w:rsidRPr="00AF306D">
              <w:rPr>
                <w:rFonts w:ascii="Verdana" w:hAnsi="Verdana"/>
                <w:sz w:val="20"/>
              </w:rPr>
              <w:t>2011</w:t>
            </w:r>
          </w:p>
          <w:p w:rsidR="00607AD1" w:rsidRPr="00AF306D" w:rsidRDefault="00607AD1" w:rsidP="00607AD1">
            <w:pPr>
              <w:rPr>
                <w:rFonts w:ascii="Verdana" w:hAnsi="Verdana"/>
                <w:sz w:val="20"/>
              </w:rPr>
            </w:pPr>
          </w:p>
          <w:p w:rsidR="00607AD1" w:rsidRPr="00AF306D" w:rsidRDefault="00607AD1" w:rsidP="00607AD1">
            <w:pPr>
              <w:rPr>
                <w:rFonts w:ascii="Verdana" w:hAnsi="Verdana"/>
                <w:sz w:val="20"/>
              </w:rPr>
            </w:pPr>
          </w:p>
          <w:p w:rsidR="00607AD1" w:rsidRPr="00AF306D" w:rsidRDefault="00607AD1" w:rsidP="00607AD1">
            <w:pPr>
              <w:rPr>
                <w:rFonts w:ascii="Verdana" w:hAnsi="Verdana"/>
                <w:sz w:val="20"/>
              </w:rPr>
            </w:pPr>
            <w:r w:rsidRPr="00AF306D">
              <w:rPr>
                <w:rFonts w:ascii="Verdana" w:hAnsi="Verdana"/>
                <w:sz w:val="20"/>
              </w:rPr>
              <w:t xml:space="preserve">2012 </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Naomi Sadeh</w:t>
            </w:r>
            <w:r w:rsidRPr="00AF306D">
              <w:rPr>
                <w:rFonts w:ascii="Verdana" w:hAnsi="Verdana"/>
                <w:sz w:val="20"/>
              </w:rPr>
              <w:br/>
              <w:t>(Jessica Yoklev)</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Randy Auerbach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(Vijay Mittal)</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(Ryan Bogdan)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Rebecca Price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(Daniella Furman)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(Lindsey Sherdell)</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Brady Nelson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Boland)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(Casey Sarapas)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cs="Arial"/>
                <w:sz w:val="20"/>
              </w:rPr>
              <w:t>Danielle Furman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Illinois</w:t>
            </w:r>
            <w:r w:rsidRPr="00AF306D">
              <w:rPr>
                <w:rFonts w:ascii="Verdana" w:hAnsi="Verdana"/>
                <w:sz w:val="20"/>
              </w:rPr>
              <w:br/>
              <w:t>U. of Pittsburgh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McGill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 Los Angeles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Rutgers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University of Illinois at Chicago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Temple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University of Illinois at Chicago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Stanford University</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Edelyn Verona</w:t>
            </w:r>
            <w:r w:rsidRPr="00AF306D">
              <w:rPr>
                <w:rFonts w:ascii="Verdana" w:hAnsi="Verdana"/>
                <w:sz w:val="20"/>
                <w:lang w:val="fr-FR"/>
              </w:rPr>
              <w:br/>
              <w:t>Michael Pogue-Geile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John Abela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Ty Cannon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Diego Pizzagalli</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Jan Mohlman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Stewart Shankman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Lauren Alloy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Stewart Shankman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rPr>
                <w:rFonts w:ascii="Verdana" w:hAnsi="Verdana"/>
                <w:sz w:val="20"/>
              </w:rPr>
            </w:pPr>
            <w:r w:rsidRPr="00AF306D">
              <w:rPr>
                <w:rFonts w:ascii="Verdana" w:hAnsi="Verdana"/>
                <w:sz w:val="20"/>
              </w:rPr>
              <w:t>2013</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Wern How Yam</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SUNY Buffalo</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Leonard J Simms</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EARLY CAREER AWARD</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firstRow="1" w:lastRow="0" w:firstColumn="1" w:lastColumn="0" w:noHBand="0" w:noVBand="0"/>
        </w:tblPrEx>
        <w:trPr>
          <w:gridBefore w:val="1"/>
          <w:gridAfter w:val="1"/>
          <w:wBefore w:w="117" w:type="dxa"/>
          <w:wAfter w:w="224" w:type="dxa"/>
          <w:trHeight w:val="288"/>
        </w:trPr>
        <w:tc>
          <w:tcPr>
            <w:tcW w:w="5489" w:type="dxa"/>
            <w:gridSpan w:val="6"/>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2010                  S. Alexandra Burt</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2011                  Jennifer Tackett</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2012                  June Gruber</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2013                  Stewart Shankman</w:t>
            </w:r>
          </w:p>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sz w:val="20"/>
              </w:rPr>
              <w:t>2014                  Brian Hicks</w:t>
            </w:r>
          </w:p>
        </w:tc>
        <w:tc>
          <w:tcPr>
            <w:tcW w:w="491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p>
        </w:tc>
      </w:tr>
    </w:tbl>
    <w:p w:rsidR="00607AD1" w:rsidRPr="00AF306D" w:rsidRDefault="00607AD1" w:rsidP="00607AD1">
      <w:pPr>
        <w:widowControl w:val="0"/>
        <w:autoSpaceDE w:val="0"/>
        <w:autoSpaceDN w:val="0"/>
        <w:adjustRightInd w:val="0"/>
        <w:jc w:val="center"/>
        <w:rPr>
          <w:rFonts w:ascii="Verdana" w:hAnsi="Verdana"/>
          <w:sz w:val="20"/>
        </w:rPr>
      </w:pPr>
    </w:p>
    <w:p w:rsidR="00607AD1" w:rsidRPr="00AF306D" w:rsidRDefault="00607AD1" w:rsidP="00607AD1">
      <w:pPr>
        <w:widowControl w:val="0"/>
        <w:autoSpaceDE w:val="0"/>
        <w:autoSpaceDN w:val="0"/>
        <w:adjustRightInd w:val="0"/>
        <w:jc w:val="center"/>
        <w:rPr>
          <w:rFonts w:ascii="Verdana" w:hAnsi="Verdana"/>
          <w:sz w:val="20"/>
        </w:rPr>
      </w:pPr>
    </w:p>
    <w:tbl>
      <w:tblPr>
        <w:tblW w:w="10890" w:type="dxa"/>
        <w:tblCellSpacing w:w="15" w:type="dxa"/>
        <w:tblInd w:w="-195" w:type="dxa"/>
        <w:tblCellMar>
          <w:left w:w="0" w:type="dxa"/>
          <w:right w:w="0" w:type="dxa"/>
        </w:tblCellMar>
        <w:tblLook w:val="04A0" w:firstRow="1" w:lastRow="0" w:firstColumn="1" w:lastColumn="0" w:noHBand="0" w:noVBand="1"/>
      </w:tblPr>
      <w:tblGrid>
        <w:gridCol w:w="162"/>
        <w:gridCol w:w="5508"/>
        <w:gridCol w:w="4950"/>
        <w:gridCol w:w="270"/>
      </w:tblGrid>
      <w:tr w:rsidR="00607AD1" w:rsidRPr="00AF306D" w:rsidTr="00607AD1">
        <w:trPr>
          <w:tblCellSpacing w:w="15" w:type="dxa"/>
        </w:trPr>
        <w:tc>
          <w:tcPr>
            <w:tcW w:w="10830" w:type="dxa"/>
            <w:gridSpan w:val="4"/>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SUSTAINED MENTORSHIP AWARD</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117" w:type="dxa"/>
          <w:wAfter w:w="225" w:type="dxa"/>
          <w:trHeight w:val="459"/>
        </w:trPr>
        <w:tc>
          <w:tcPr>
            <w:tcW w:w="5478" w:type="dxa"/>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2011                  John Neale</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 xml:space="preserve">2012                  Dan Klein     </w:t>
            </w:r>
          </w:p>
          <w:p w:rsidR="00607AD1" w:rsidRPr="00AF306D" w:rsidRDefault="00607AD1" w:rsidP="00607AD1">
            <w:pPr>
              <w:widowControl w:val="0"/>
              <w:autoSpaceDE w:val="0"/>
              <w:autoSpaceDN w:val="0"/>
              <w:adjustRightInd w:val="0"/>
              <w:rPr>
                <w:rFonts w:ascii="Verdana" w:hAnsi="Verdana"/>
                <w:sz w:val="20"/>
              </w:rPr>
            </w:pPr>
          </w:p>
        </w:tc>
        <w:tc>
          <w:tcPr>
            <w:tcW w:w="4920" w:type="dxa"/>
            <w:tcBorders>
              <w:top w:val="nil"/>
              <w:left w:val="nil"/>
              <w:bottom w:val="nil"/>
              <w:right w:val="nil"/>
            </w:tcBorders>
            <w:shd w:val="clear" w:color="auto" w:fill="F2F2F2" w:themeFill="background1" w:themeFillShade="F2"/>
          </w:tcPr>
          <w:p w:rsidR="00607AD1"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2013                  Raymond Knight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Pr>
                <w:rFonts w:ascii="Verdana" w:hAnsi="Verdana"/>
                <w:sz w:val="20"/>
              </w:rPr>
              <w:t>2014                  William Iacono</w:t>
            </w:r>
          </w:p>
        </w:tc>
      </w:tr>
    </w:tbl>
    <w:p w:rsidR="00607AD1" w:rsidRPr="00AF306D" w:rsidRDefault="00607AD1" w:rsidP="00607AD1">
      <w:pPr>
        <w:widowControl w:val="0"/>
        <w:autoSpaceDE w:val="0"/>
        <w:autoSpaceDN w:val="0"/>
        <w:adjustRightInd w:val="0"/>
        <w:rPr>
          <w:rFonts w:ascii="Verdana" w:hAnsi="Verdana"/>
          <w:sz w:val="20"/>
        </w:rPr>
      </w:pPr>
    </w:p>
    <w:tbl>
      <w:tblPr>
        <w:tblW w:w="10890" w:type="dxa"/>
        <w:tblCellSpacing w:w="15" w:type="dxa"/>
        <w:tblInd w:w="-195" w:type="dxa"/>
        <w:tblCellMar>
          <w:left w:w="0" w:type="dxa"/>
          <w:right w:w="0" w:type="dxa"/>
        </w:tblCellMar>
        <w:tblLook w:val="04A0" w:firstRow="1" w:lastRow="0" w:firstColumn="1" w:lastColumn="0" w:noHBand="0" w:noVBand="1"/>
      </w:tblPr>
      <w:tblGrid>
        <w:gridCol w:w="162"/>
        <w:gridCol w:w="3528"/>
        <w:gridCol w:w="3330"/>
        <w:gridCol w:w="3600"/>
        <w:gridCol w:w="270"/>
      </w:tblGrid>
      <w:tr w:rsidR="00607AD1" w:rsidRPr="00AF306D" w:rsidTr="00607AD1">
        <w:trPr>
          <w:tblCellSpacing w:w="15" w:type="dxa"/>
        </w:trPr>
        <w:tc>
          <w:tcPr>
            <w:tcW w:w="10830" w:type="dxa"/>
            <w:gridSpan w:val="5"/>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FUTURE MEETINGS</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117" w:type="dxa"/>
          <w:wAfter w:w="225" w:type="dxa"/>
          <w:trHeight w:val="270"/>
        </w:trPr>
        <w:tc>
          <w:tcPr>
            <w:tcW w:w="3498" w:type="dxa"/>
            <w:tcBorders>
              <w:top w:val="nil"/>
              <w:left w:val="nil"/>
              <w:bottom w:val="nil"/>
              <w:right w:val="nil"/>
            </w:tcBorders>
            <w:shd w:val="clear" w:color="auto" w:fill="808080" w:themeFill="background1" w:themeFillShade="80"/>
            <w:vAlign w:val="center"/>
          </w:tcPr>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b/>
                <w:sz w:val="20"/>
              </w:rPr>
              <w:t>Dates</w:t>
            </w:r>
          </w:p>
        </w:tc>
        <w:tc>
          <w:tcPr>
            <w:tcW w:w="3300" w:type="dxa"/>
            <w:tcBorders>
              <w:top w:val="nil"/>
              <w:left w:val="nil"/>
              <w:bottom w:val="nil"/>
              <w:right w:val="nil"/>
            </w:tcBorders>
            <w:shd w:val="clear" w:color="auto" w:fill="808080" w:themeFill="background1" w:themeFillShade="80"/>
            <w:vAlign w:val="center"/>
          </w:tcPr>
          <w:p w:rsidR="00607AD1" w:rsidRPr="00AF306D" w:rsidRDefault="00607AD1" w:rsidP="00607AD1">
            <w:pPr>
              <w:widowControl w:val="0"/>
              <w:tabs>
                <w:tab w:val="left" w:pos="560"/>
                <w:tab w:val="left" w:pos="1120"/>
                <w:tab w:val="left" w:pos="1680"/>
                <w:tab w:val="left" w:pos="2240"/>
                <w:tab w:val="left" w:pos="2667"/>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b/>
                <w:sz w:val="20"/>
              </w:rPr>
              <w:t>City</w:t>
            </w:r>
          </w:p>
        </w:tc>
        <w:tc>
          <w:tcPr>
            <w:tcW w:w="3570" w:type="dxa"/>
            <w:tcBorders>
              <w:top w:val="nil"/>
              <w:left w:val="nil"/>
              <w:bottom w:val="nil"/>
              <w:right w:val="nil"/>
            </w:tcBorders>
            <w:shd w:val="clear" w:color="auto" w:fill="808080" w:themeFill="background1" w:themeFillShade="80"/>
            <w:vAlign w:val="center"/>
          </w:tcPr>
          <w:p w:rsidR="00607AD1" w:rsidRPr="00AF306D" w:rsidRDefault="00607AD1" w:rsidP="00607AD1">
            <w:pPr>
              <w:widowControl w:val="0"/>
              <w:tabs>
                <w:tab w:val="left" w:pos="560"/>
                <w:tab w:val="left" w:pos="1120"/>
                <w:tab w:val="left" w:pos="1680"/>
                <w:tab w:val="left" w:pos="2240"/>
                <w:tab w:val="left" w:pos="2667"/>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b/>
                <w:sz w:val="20"/>
              </w:rPr>
              <w:t>Host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117" w:type="dxa"/>
          <w:wAfter w:w="225" w:type="dxa"/>
          <w:trHeight w:val="72"/>
        </w:trPr>
        <w:tc>
          <w:tcPr>
            <w:tcW w:w="3498" w:type="dxa"/>
            <w:tcBorders>
              <w:top w:val="nil"/>
              <w:left w:val="nil"/>
              <w:bottom w:val="nil"/>
              <w:right w:val="nil"/>
            </w:tcBorders>
            <w:shd w:val="clear" w:color="auto" w:fill="F2F2F2" w:themeFill="background1" w:themeFillShade="F2"/>
          </w:tcPr>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September 11-14, 2014</w:t>
            </w:r>
          </w:p>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October 1-4, 2015</w:t>
            </w:r>
          </w:p>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September 29-October 1, 2016</w:t>
            </w:r>
          </w:p>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September 14-17, 2017</w:t>
            </w:r>
          </w:p>
          <w:p w:rsidR="00607AD1" w:rsidRPr="00317EA7" w:rsidRDefault="00607AD1" w:rsidP="00607AD1">
            <w:pPr>
              <w:widowControl w:val="0"/>
              <w:autoSpaceDE w:val="0"/>
              <w:autoSpaceDN w:val="0"/>
              <w:adjustRightInd w:val="0"/>
              <w:rPr>
                <w:rFonts w:ascii="Verdana" w:hAnsi="Verdana"/>
                <w:sz w:val="20"/>
              </w:rPr>
            </w:pPr>
          </w:p>
        </w:tc>
        <w:tc>
          <w:tcPr>
            <w:tcW w:w="3300" w:type="dxa"/>
            <w:tcBorders>
              <w:top w:val="nil"/>
              <w:left w:val="nil"/>
              <w:bottom w:val="nil"/>
              <w:right w:val="nil"/>
            </w:tcBorders>
            <w:shd w:val="clear" w:color="auto" w:fill="F2F2F2" w:themeFill="background1" w:themeFillShade="F2"/>
          </w:tcPr>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Evanston, Il</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New Orleans, La</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Baltimore, MD</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Boulder, CO</w:t>
            </w:r>
          </w:p>
        </w:tc>
        <w:tc>
          <w:tcPr>
            <w:tcW w:w="3570" w:type="dxa"/>
            <w:tcBorders>
              <w:top w:val="nil"/>
              <w:left w:val="nil"/>
              <w:bottom w:val="nil"/>
              <w:right w:val="nil"/>
            </w:tcBorders>
            <w:shd w:val="clear" w:color="auto" w:fill="F2F2F2" w:themeFill="background1" w:themeFillShade="F2"/>
          </w:tcPr>
          <w:p w:rsidR="00607AD1" w:rsidRPr="00317EA7" w:rsidRDefault="00607AD1" w:rsidP="00607AD1">
            <w:pPr>
              <w:widowControl w:val="0"/>
              <w:tabs>
                <w:tab w:val="left" w:pos="560"/>
                <w:tab w:val="left" w:pos="1120"/>
                <w:tab w:val="left" w:pos="1680"/>
                <w:tab w:val="left" w:pos="2240"/>
                <w:tab w:val="left" w:pos="2667"/>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Stew Shankman</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Alex Cohen</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Jason Schiffman</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Pr>
                <w:rFonts w:ascii="Verdana" w:hAnsi="Verdana"/>
                <w:sz w:val="20"/>
              </w:rPr>
              <w:t>Vijay Mittal</w:t>
            </w:r>
          </w:p>
        </w:tc>
      </w:tr>
    </w:tbl>
    <w:p w:rsidR="00607AD1" w:rsidRPr="00AF306D" w:rsidRDefault="00607AD1" w:rsidP="00607AD1">
      <w:pPr>
        <w:widowControl w:val="0"/>
        <w:autoSpaceDE w:val="0"/>
        <w:autoSpaceDN w:val="0"/>
        <w:adjustRightInd w:val="0"/>
        <w:jc w:val="center"/>
        <w:rPr>
          <w:rFonts w:ascii="Verdana" w:hAnsi="Verdana"/>
          <w:sz w:val="20"/>
        </w:rPr>
      </w:pPr>
    </w:p>
    <w:p w:rsidR="00607AD1" w:rsidRPr="00AF306D" w:rsidRDefault="00607AD1" w:rsidP="00607AD1">
      <w:pPr>
        <w:widowControl w:val="0"/>
        <w:autoSpaceDE w:val="0"/>
        <w:autoSpaceDN w:val="0"/>
        <w:adjustRightInd w:val="0"/>
        <w:rPr>
          <w:rFonts w:ascii="Verdana" w:hAnsi="Verdana"/>
          <w:b/>
          <w:sz w:val="20"/>
        </w:rPr>
        <w:sectPr w:rsidR="00607AD1" w:rsidRPr="00AF306D" w:rsidSect="00607AD1">
          <w:headerReference w:type="even" r:id="rId14"/>
          <w:headerReference w:type="default" r:id="rId15"/>
          <w:footerReference w:type="default" r:id="rId16"/>
          <w:type w:val="continuous"/>
          <w:pgSz w:w="12240" w:h="15840"/>
          <w:pgMar w:top="864" w:right="1008" w:bottom="864" w:left="1008" w:header="720" w:footer="720" w:gutter="0"/>
          <w:cols w:space="720"/>
          <w:noEndnote/>
          <w:titlePg/>
        </w:sectPr>
      </w:pPr>
    </w:p>
    <w:tbl>
      <w:tblPr>
        <w:tblW w:w="10890" w:type="dxa"/>
        <w:tblCellSpacing w:w="15" w:type="dxa"/>
        <w:tblInd w:w="-195" w:type="dxa"/>
        <w:tblCellMar>
          <w:left w:w="0" w:type="dxa"/>
          <w:right w:w="0" w:type="dxa"/>
        </w:tblCellMar>
        <w:tblLook w:val="04A0" w:firstRow="1" w:lastRow="0" w:firstColumn="1" w:lastColumn="0" w:noHBand="0" w:noVBand="1"/>
      </w:tblPr>
      <w:tblGrid>
        <w:gridCol w:w="50"/>
        <w:gridCol w:w="641"/>
        <w:gridCol w:w="10077"/>
        <w:gridCol w:w="122"/>
      </w:tblGrid>
      <w:tr w:rsidR="00607AD1" w:rsidRPr="00ED1CE3" w:rsidTr="00607AD1">
        <w:trPr>
          <w:gridBefore w:val="1"/>
          <w:wBefore w:w="5" w:type="dxa"/>
          <w:tblCellSpacing w:w="15" w:type="dxa"/>
        </w:trPr>
        <w:tc>
          <w:tcPr>
            <w:tcW w:w="10795"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THURSDAY POSTER PRESENTATION SESSION IA:</w:t>
            </w:r>
          </w:p>
          <w:p w:rsidR="00607AD1" w:rsidRPr="00ED1CE3" w:rsidRDefault="00607AD1" w:rsidP="00607AD1">
            <w:pPr>
              <w:jc w:val="center"/>
              <w:rPr>
                <w:rFonts w:ascii="Verdana" w:hAnsi="Verdana"/>
                <w:b/>
                <w:sz w:val="20"/>
                <w:u w:val="single"/>
              </w:rPr>
            </w:pPr>
            <w:r w:rsidRPr="00ED1CE3">
              <w:rPr>
                <w:rFonts w:ascii="Verdana" w:hAnsi="Verdana"/>
                <w:b/>
                <w:sz w:val="20"/>
                <w:u w:val="single"/>
              </w:rPr>
              <w:t>(GRAND ORRINGTON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‘same Old, Same Old’: Ecological Momentary Assessment Of Life Variability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Lindsey M. Lavaysse; Claudia Gara; Heidi Iseman; Meredith Frank; Jessica Star; David E. Gard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Dispositional Trait Framework Elucidates Gender Differences In Oppositional Defiant Disorder Comorbidity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Kathrin Herzhoff; Kathleen Reardon; Avante Smack; Jennifer Tackett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Neural Investigation Of Persecutory Ideation Using The Minnesota Trust Game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Krista Wisner; Melissa Johnson; Kelvin Lim;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Alterations Of Resting-state Functional Networks In Cerebellum Of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Dae-Jin Kim; Jerillyn Kent; Amanda R. Bolbecker; Brian F. O’Donnell; William P.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Alternative Models Of Maladaptive Traits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Cristina Crego; Thomas Widiger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Analysis Of Anhedonia In Severe Mental Illness Using Retrospective Memory Recall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Paige Heurtin; Hannah Walsh; Jessica McGovern;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Examination Of The Levels Of Personality Functioning Scale In A Community Sample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Hannah King; Thomas Oltmanns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Anhedonia In Schizophrenia Reflects A Deficit In Value Representation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Frost; Ian Chiu; Giovanna Varuzza; Matthew Powell; James Gold; Gregory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Anticipating And Experiencing Pleasure In Schizophrenia: A New Paradigm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Clementine Edwards; Matteo Cella; Nicholas Tarrier; Til Wykes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Anxiety As A Moderator In The Relationship Between Sub-clinical Psychotic Symptoms And Psychological Well-being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Marc Weintraub; Amy Weisman de Mamani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Assessing Dsm-5 Section Iii Personality Disorders With The Mmpi-2-rf</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Jaime Anderson; Martin Sellbom; Michael Bagby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Attentional Bias Towards Nonsocial Relative To Social Stimuli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Anjuli Bodapati; Ellen Herbener; Emily Olsen; Olivia Bjorkquist; Kayla Chase; Cherise Rosen; Rajiv Sharma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Borderline Personality Disorder Symptoms And Distressing Attenuated Positive Psychotic Symptoms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Samantha R. Stella; Shanna Cooper; Lauren E. Gibson; Lauren M. Ellman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Brain Areas Supporting Neural Plasticity In Response To Cognitive Remediation In Schizophrenia: An Ale Meta-analysis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Ian Ramsay; Angus MacDonald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Cerebello-thalamo-cortical Tractograhpy In Individuals At Ultra High-risk For Pyschosis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Jessica Bernard;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Change In Visual Context Sensitivity As A Biomarker For Psychotic Relapse In People With Schizophrenia And A First-episode Of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Matthew Roche; Keith Feigenson; Brian Keane; Yushi Wang; Deepthi Mikkilineni; Danielle Paterno; Thomas Papathomas; Steven Silverstein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Clarifying Top-down Influences On Early Selective Attention Processes In Psychopathy: An Erp Investigation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Krusemark; Joseph Newman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Cognitive Assessment Interview (cai): Normative Data, Neurocognitive, And Functional Outcome Correlates In Schizophrenia Patients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Arielle Ered; Joseph Ventura; Kenneth Subotnik; Denise Gretchen-Doorly; Keith Nuechterlein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Cognitive Behavioral Therapy Utilization In Early Intervention For Psychosis Programs In The United States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Dominique White; Lauren Luther; Kelsey Bonfils; Kyle Minor; Michelle Salyers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Cognitive Insight And Functioning Outcomes In Cognitive Behavioral Social Skills Training For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 Wilson; Jason Holden; Peter Link; Eric Granholm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Comparing The Factor Structure Of The Wisconsin Schizotypy Scales And The Schizotypal Personality Questionnaire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Georgina Gross; Juliann Mellin; Paul Silvia; Neus Barrantes-Vidal; Thomas Kwapil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Comparison Of Dsm-5 Personality Disorder Traits Across The Internalizing And Externalizing Spectra.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Kerry Zelazny; Leonard Simms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Confirmation Of The Cerebellar Model Of Schizophrenia By Saccadic Adaptation And Smooth Pursuit Eye Movement Experiments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Bolbecker; Nicholas Port; Brian Redick; Josselyn Howell; Daniel Westfall; Brian O'Donnell; William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Daily Diary Study Of Personality Disorders: Momentary Affect And Cognitive Appraisals In Response To Stressful Events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Amber Jarnecke; Michelle Miller; Susan South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Cerebellar Activation In Individuals With Schizophrenia During Impaired Associative Learning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Jerillyn Kent; Dae-Jin Kim; Josselyn Howell; Patty Krempely; Sharlene Newman; Hu Cheng; Amanda Bolbecker; Brian O'Donnell; William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Self-concept Clarity In Individuals With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Mallory J. Klaunig; Elizabeth A. Martin; Theresa M. Becker; John G. Kerns; David C. Cicero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Development Of An Abbreviated Version Of The Five Factor Borderline Inventory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Hilary DeShong; Stephanie Mullins-Sweatt; Don Lynam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Differential Effects Of Sources Of Social Support On Self-esteem And Treatment Retention In Teenagers And Young Adults At Clinical High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Christine J. Cho; Charlie A. Davidson; Corcoran Cheryl; Megan Tropea; Alexandra Yogman; Jimmy Choi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Difficulties Inhibiting Irrelevant Negative Information: Preliminary Findings From A Sample Of Repetitive Negative Thinkers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Kimberly A. Arditte; Jutta Joormann; Kiara R. Timpano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Disrupted Brain Network Integrity And The Generalized Cognitive Deficit In Schizophrenia: A Graph Theory Approach To Identifying Specific Mechanisms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Julia M Sheffield; Grega Repovs; Michael P Harms; Cameron S Carter; James M Gold; Angus W MacDonald III; J Daniel Ragland; Steven M Silverstein; Douglass Godwin; Deanna M Barch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Dissociation Of Cognitive And Sensory Influence On Erps In Schizotypy And Cannabis Users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Colleen Brenner; Nena Wang; Vernon Lee; Samantha Feldman; Gabriel Brooks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 Activity And Functional Connectivity Tell The Same Story About Psychopathology? A Combinatorial Approach To Analyzing Cognitive Deficits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Craig Moodie; Kelvin Lim;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 Values Moderate Personality-psychopathology Associations?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Avante Smack; Kathrin Herzhoff; Rui Tang; Rheeda Walker; Jennifer Tackett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Dysfunctional Attitudes Predict Reduced Well-being After Receiving Social Support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Steven Felix; Matthew Abrams; Matthew Yung; Christine I.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Early And Late Auditory Processing Abnormalities In Schizophrenia Patients And Their Biological First-degree Relatives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Eleanor I. Stahura; Nicolaas J. VanMeerten; Holly Weber; Alexandra J. Lipinski; Seung Suk Kang; Scott R. Sponheim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Electrophysiological Indices Of Working Memory Maintenance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Molly Erickson; James Gold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Elevated Relative Left Frontal Eeg Activity Indexes Expressed Anger Memories In The Laboratory And Anger Variability In Daily Life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Keegan Walden; Narun Pornpattananangkul; Robin Nusslock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Differentiation And Intensity During A Forced Quit Attempt: A Comparison Of Heavy And Light Smokers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Erin Sheets; Spencer Bujarski; Adam Leventhal; Lara Ray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Maintenance And Goal-directed Behavior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Katiah Llerena; Adam Culbreth; Lauren Catalano; Taylor Fedechko; Gregory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Recognition Deficits As An Endophenotype For Schizophrenia Spectrum Disorders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Alison James; P. Kevin Bolinskey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Abuse And Executive Function Deficits In An Undergraduate Sample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Allison Letkiewicz; Inge Karosevica; Michael Niznikiewicz; Chinmayi Tengshe; Wendy Heller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Attentional, And Behavioral Correlates Of Three Separable Dimensions Of Early-starting Conduct Problems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Rebecca Waller; Luke Hyde; Adam Grabell; Martha Alves; Sheryl Olson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Evaluation Of A Cognitive Remediation Intervention For College Students With Psychiatric Conditions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Judy Thompson; Michelle Mullen; Derek Malenczak; Giovanna Giacobbe; Sean Karyczak; Elizabeth Twamley; Ann Murphy; Steven Silverstein; Kenneth Gill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Examining The Factor Structure Of The Self-report Of Psychopathy Short Form Across 3 Samples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Hailey L. Dotterer; Craig S. Neumann; Ahmad R. Hariri; Luke W. Hyde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Examining The Neural Correlates Of Disease Insight In Adolescents At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Joseph Orr;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Exploratory And Confirmatory Factor Analyses Of The Behavior Assessment System For Children, Second Edition (basc-2) Atypicality Scale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Nicole Jameson; Elizabeth Thompson; Emily Kline; Camille Wilson; Thomas Tsuji; Danielle Denenny; Jocelyn Stevens; Eun Kang; Steven Pitts;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Expression Of Schizophrenia-spectrum Personality Traits In Daily Life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Charlotte Chun; Neus Barrantes-Vidal; Tamara Sheinbaum; Thomas Kwapil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Externalizing Symptoms And Reward-related Brain Activation: A Monozygotic Twin Fmri Study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Merav Silverman; Robert Krueger; WIlliam Iacono; Stephen Malone; Ruskin Hunt; Kathleen Thomas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Functional Imaging Of The Social Regulation Of Emotion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Julie McCarthy; Kristen Bradshaw; Lauren Catalano; Cristina Garcia; Asia Malik; Melanie Bennett; Luiz Pessoa; James Coan; Jack Blanchard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Gesture-speech Mismatch Reflects Cognitive Instability And Aberrant Neural Connectivity Among Youth At High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Zachary B. Millman; Tina Gupta; Jessica Bernard; Vijay A.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Insula Functional Connectivity Predicts Individual Differences In Substance Use Tendencies And Impulsivity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Samantha Abram; Krista Wisner; Rachael Grazioplene; Robert Krueger; Colin DeYoung;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Internalizing Symptoms And Interpersonal Feedback Seeking: The Role Of Personality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Graham Nelson; Michael O'Hara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Perceived Criticism An Independent Construct?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 Masland; Jill Hooley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Item-writing 101: Remember Your Abcs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Hallie Nuzum; Lee Anna Clark; Jaime Shapiro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Long-term Memory Deficits In Schizophrenia: Preserved And Compromised Cognitive Processes Implicating Differences In Prefrontal-temporal Lobe Circuitry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Megan Ichinose; Joshua McCluey; Meghan Collins; Michael Geoghegan; Sean Polyn; Sohee Park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Metacognitive Deficits And Severity Of Hallucinations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Mohammed Shakeel; Gabriela Mance; Nancy Docherty; Aubrey Moe; Emily Bell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Negative Symptoms, Social Skills, And Emotion Experience In People High And Low In Schizotypal Personality Traits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Jasmine Mote; Timothy Campellone; Ori Elis; Amy Sanchez; Ann Kring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Neuroanatomical Correlates Of Eeg And Cognitive Deficits In First-episode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Daniel Westfall; John West; Brenna McDonald; Amanda Bolbecker; Brian O'Donnell; Michael Francis; Nicole Mehdiyoun; William Hetrick; Andrew Saykin; Alan Breier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Stability And Change In Distress Tolerance And Its Prospective Relationship With Borderline Personality Features: A Short-term Longitudinal Study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Rojas Elizabeth; Troy Webber; Andrew Kiselica; Marina Bornovalova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Neuropsychological Correlates Of Cerebellar Function In Non-psychiatric Controls And Individuals With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Abinand Rejimon; Jerillyn Kent; Josselyn Howell; Daniel Westfall; S. Lee Hong; Amanda Bolbecker; Brian O'Donnell; William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Nomological Network And Predictive Validity Of Distress Tolerance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Rojas; Andrew Kiselica; Marina Bornovalova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Period1 Rs3027172 Moderates Risk For Problematic Alcohol Use In The Context Of Early Life Stress Via Negative Urgency And Ventral Striatum Reward Reactivity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Chloe Ifrah; David A. Baranger; Caitlin E. Carey; Ahmad R. Hariri; Ryan Bogdan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Period2 Rs11894491 Predicts Amygdala Reactivity To Emotional Faces In The Context Of Early-life Adversity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A. Baranger; Emily Drabant; Ryan Bogdan; Ahmad R. Hariri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Disorder Characterization In Dsm-5: Convergence Between Section Ii And Section Iii Definitions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Casey Strickland; Robert Krueger; Christopher Patrick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Predicting Borderline Personality Disorder Features Via General Personality And Psychopathic Trait Domains In A Sample Of Male Offenders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Craig Neumann; Jonathan Lewis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Predicting Community Functioning From Cognition In Schizophrenia: Genetic And Environmental Mediators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Susan S. Kuo; Raquel E. Gur; Laura Almasy; Ruben C. Gur; Konasale Prasad; Vishwajit Nimgaonkar; Michael Pogue-Geile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Predicting Forgetting: Brain Responses At Encoding That Predict Recollection In Schizophrenia Patients And Their Biological Relatives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Julia Longenecker; Noah Venables; Seung Suk Kang; Scott Sponheim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Pride, Shame And Psychopathology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Melissa Rumfola; Rebecca MacAulay;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Psychological And Neural Correlates Of Emotion-related Working Memory Disruption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Amri Sabharwal; Prerona Mukherjee; Akos Szekely; Roman Kotov; Aprajita Mohanty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Psychophysiological Correlates Of The Effort Expenditure For Rewards Task (eefrt)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Gabriela Khazanov; Sarah Wyckoff; Ayelet Ruscio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Psychosocial Distress And Increased Cortico-striatal Connectivity In Youth At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Derek Dean; Jessica Bernard; Joseph Orr; Tina Gupta; Andrea Pelletier-Baldelli; Emily Carol;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Psychotic-like Symptoms And Stress In A Non-clinical Sample: The Possible Mediating Role Of Depression And Anxiety Symptoms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 Babad; Yosefa Ehrlich; Leora Haller; Deborah Walder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Pupil Light Reflex As A Biomarker Of Cognitive Impairments Associated With Diminished Anticholinergic Activity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Ivan Ruiz; Jason Holden; Peter Link; Eric Granholm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Race And Gender Moderate The Association Between Neuroticism And Changes In Health Over 18 Months In A Mid-life Sample Of Adults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Juliette Iacovino; Ryan Bogdan; Thomas Oltmanns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Reduced Cerebellar Activation And Impaired Associative Memory In First Episode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John Purcell; Kristen Haut; Kenneth Subotnik; Joseph Ventura; Carrie Beardon; Keith Nuechterlein; Tyrone Cannon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Relationship Of Schizotypal Personality Questionnaire Dimensions To Clinician Ratings And Cognitive Performance In Schizotypal Personality Disorder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Mara Olson; Amanda Bolbecker; Daniel Westfall; Josselyn Howell; William Hetrick; Brian O'Donnell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Relationships Between Psychopathy, Fluid Intelligence, And Hiv Sexual Risk Behavior Among Community Drug Users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Wilson; Kiril Bozgunov; Georgi Vasilev; Jasmin Vassileva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Resting State Functional Connectivity Associations With Facial Emotion Recognition, Social Functioning And Psychotic Symptoms In Youth At Ultra High-risk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Andrea Pelletier-Baldelli; Jessica Bernard;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Romantic Relationships And Psychopathology: Development And Preliminary Validation Of The Romantic Relationship Functioning Scale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Kelsey Bonfils; Kyle Minor; Michelle Salyers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Schizotypy And The Accuracy Of Predicted Affect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Shannon Martin; Stuart Quirk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Searching For Endophenotypes: Negative Symptoms And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Maier; Susan Kuo; Raquel Gur; Laura Almasy; Ruben Gur; Konasale Prasad; Vishwajit Nimgaonkar; Michael Pogue-Geile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Selective Diagnostic Discrimination Of Schizophrenia Across Cognitive Control Brain Regions Using Multi-voxel Pattern Classification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Alan Ceaser; Benjamin Acland; Deanna Barch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 And Spouse Report On The Personality Inventory For Dsm-5: Investigating Agreement And Convergent Validity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Andrew Jopp; Susan South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Self-regulation, Defeatist Beliefs, And Schizophrenia: How The Fulfillment Of Basic Psychological Needs Supports Work Rehabilitation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Joshua Mervis; Paul Lysaker; Joanna Fizsdon; Joseph Bisoglio; Jimmy Choi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Serum Anticholinergicity And Prefrontal Brain Function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Schreiber; Shaun Eack; Matcheri Keshavan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Sex Differential Effects In Psychomotor Speed Related To Reward Seeking And Attainment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Sophie DelDonno; Brian Mickey; Anne Weldon; Casey Nagel; Patrick Pruitt; Wendy Yau; Stewart Shankman; Jon-Kar Zubieta; Scott Langenecker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Sex-specific Associations Between Endogenous Oxytocin Levels And The Perception Of Emotion In Dynamic Body Expressions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 K. Sullivan; William R. Keller; James M. Gold; Robert W. Buchanan; Gregory P.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Similar Yet Different: An Event-related Potential Examination Of Contour Detection In Schizophrenia And Bipolar Disorder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Timothy Lano; Seung Suk Kang; Nicolaas VanMeerten; Michael-Paul Schallmo; Cheryl Olman; Scott Sponheim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Anxiety In Schizotypy: Psychosocial Stress And Attentional Vigilance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Rebecca MacAulay; Taylor Parks; Jessica McGovern;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Cognition In Children At Attenuated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Natalie Kleeman; Sarah Hope Lincoln; Lindsay Rosen; Christine I.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Disinterest Attitudes Moderate The Relationships Between Theory Of Mind, Neurocognitive Impairment, And Social Competence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Thanh Le; Jason Holden; Peter Link; Eric Granholm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Speech Symptoms In Schizophrenia And Relationships With Working Memory, Goal Maintenance, And Response Speed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Anne Merrill; Nicole Karcher; David Cicero; Theresa Becker; John Kerns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Performance Of Youth Receiving Mental Health Services On A Probabilistic Reinforcement Learning Task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Caroline Demro; James Waltz; Emily Kline; Elizabeth Thompson; Zachary Millman; Gloria Reeves; Sarah LeDoux; James Gold;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Structural Abnormalities In Children At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Hope Lincoln; Natalie Kleeman; Lindsay Rosen; Christine I.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Structural Examination Of The Ffoci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Griffin; Douglas Samuel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Synesthesia &amp; Sense Of Self Across The Schizophrenia-spectrum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Taylor L. Benson; Lindsey G. McIntosh; Sohee Park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Valuation Of Social Reinforcement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Catalano; Erin Heerey; Jack Blanchard; James Gold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Validation Of The Elemental Psychopathy Assessment-short Form Using Self-report And Laboratory Task Measures Of Social Closeness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Sherman; Donald Lynam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Structure Of Broadband Psychopathology In Middle Childhood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Kathleen Reardon; Kathrin Herzhoff; Jennifer Tackett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Pain Paradox: Borderline Personality Disorder Features, Self-harm History, And The Experience Of Pain.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Ryan W. Carpenter; Timothy J. Trull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Using Latent Variable Modeling To Understand How Internalizing-externalizing Psychopathology And Personality Pathology Impact Substance Use Disorder Treatment Rejection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Jonathan Lewis; Craig Neumann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Relationship Of Affective Lability And Cognitive Functioning In Schizophrenia-spectrum Disorders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Colin J. Gallagher; Nancy M. Docherty; Aubrey M. Moe; Mohammed Shakeel; Emily K. Bell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Visual Attention In Reappraisal And Distraction Emotion Regulation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Kathryn Ossenfort; Kayla Whearty; Giovanna Varuzza; Gregory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Working Memory And Executive Function In Hypothetically Psychosis Prone College Students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 Kevin Bolinskey; Carina Iati; Jonathan Novi; Helen Hunter; Daniel Hudak; Alison James; Kelly Schuder; Kevin Myers; Janice Guidi; Elizabeth Smtih; Taylor Norris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Structure Of Emotion Experience And Expression In Psychometrically-defined Schizotypy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Kyle Mitchell; Tyler Renshaw;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Trans-diagnostic Factors Mediate The Association Between Discrimination And Psychopathology.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Craig Rodriguez-Seijas; Nicholas R. Eaton; Bob Krueger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Psychological Correlates Of Social Cognitive Biases In Patients With Severe Mental Illness.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Hannah Walsh; Paige Heurtin; Jessica McGovern;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Social Regulation Of Emotion And Emotional Long-term Memory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Luis Flores; Howard Berenbaum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What If You Could Correct Tasks’ Sensitivity To Group Differences To Detect Specific Deficits? Potential Of Rosi Correction.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Seung Suk Kang;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Daily Life Of Patients With First-episode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Gagan Fervaha; Ofer Agid; Krysta McDonald; George Foussias; Gary Remington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Self-informant Agreement On Ratings Of Personality Traits: The Moderating Effects Of Major Depressive And/or Panic Disorder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Lynne Lieberman; Alison DeLizza; Ashley Huggins; Andrea Katz; Miranda Campbell; Stewart Shankman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Reflective Function Of The Self And Other In Predicting Theory Of Mind Ability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Salome Vanwoerden; Allison Kalpakci; Carla Sharp</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Longitudinal Examination Of Schizotypy And Academic Functioning In 203 College Freshman Across Four Years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Thomas Dinzeo, Ph.D; Melissa Charfadi, B.A.; Christina Carter, B.A.; Zach Reburn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Trauma And Psychosis Risk In A Sample Of Help-seeking Youth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Kline; Camille Wilson; Kay Connors; Kristin Bussell; Danielle Denenny; Caroline Demro; Elizabeth Thompson; Gloria Reeves;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Toxoplasma Gondii As A Risk Factor For Schizophrenia And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Gregory Epstein; Emily Kline; Elizabeth Thompson; Caroline Demro; Thomas Tsuji; Caitlin Rush; Kristin Bussell; Steven Pitts; Gloria Reeves;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What If You Could Really Compute Tasks’ Sensitivity To Group Differences? A General Approach To Rosi Computation.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Angus MacDOnald; Seung Suk Kang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Psychopathic Traits And Attachment In Romantic Relationships In The General Population: Differential Associations Across The Life Span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Carter; Craig Neumann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White Matter Integrity In Individuals Experiencing Attenuated Positive Psychotic Symptoms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Shanna Cooper; Ingrid R. Olson; Kylie H. Hower; Seth D. Maxwell; Lauren M. Ellman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Competence Versus Negative Symptoms As Predictors Of Real World Social Functioning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Belinda Robertson; Davide Prestia; Philip Harvey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Cognitive Training And Its Effect On Emotion Processing And Theory Of Mind Skills In Healthy Individuals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Erin Guty; Kenneth Osborne; Alexandra Pace; David Dodell-Feder; Christine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Threat Sensitivity And Amygdala Volume: Psychometric Versus Psychoneurometric Findings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Jens Foell; Christopher Patrick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122</w:t>
            </w:r>
          </w:p>
        </w:tc>
        <w:tc>
          <w:tcPr>
            <w:tcW w:w="10047"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The Potential Moderating Influence Of Schizotypy On The Relationship Between A Positive Mood Induction And Creativity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Luz Ospina; Deborah Walder</w:t>
            </w:r>
          </w:p>
        </w:tc>
      </w:tr>
    </w:tbl>
    <w:p w:rsidR="00607AD1" w:rsidRPr="00ED1CE3" w:rsidRDefault="00607AD1" w:rsidP="00607AD1">
      <w:pPr>
        <w:rPr>
          <w:rFonts w:ascii="Verdana" w:hAnsi="Verdana"/>
          <w:sz w:val="20"/>
        </w:rPr>
      </w:pPr>
    </w:p>
    <w:tbl>
      <w:tblPr>
        <w:tblW w:w="10890" w:type="dxa"/>
        <w:tblCellSpacing w:w="15" w:type="dxa"/>
        <w:tblInd w:w="-195" w:type="dxa"/>
        <w:tblCellMar>
          <w:left w:w="0" w:type="dxa"/>
          <w:right w:w="0" w:type="dxa"/>
        </w:tblCellMar>
        <w:tblLook w:val="04A0" w:firstRow="1" w:lastRow="0" w:firstColumn="1" w:lastColumn="0" w:noHBand="0" w:noVBand="1"/>
      </w:tblPr>
      <w:tblGrid>
        <w:gridCol w:w="50"/>
        <w:gridCol w:w="686"/>
        <w:gridCol w:w="10067"/>
        <w:gridCol w:w="87"/>
      </w:tblGrid>
      <w:tr w:rsidR="00607AD1" w:rsidRPr="00ED1CE3" w:rsidTr="00607AD1">
        <w:trPr>
          <w:gridBefore w:val="1"/>
          <w:wBefore w:w="5" w:type="dxa"/>
          <w:tblCellSpacing w:w="15" w:type="dxa"/>
        </w:trPr>
        <w:tc>
          <w:tcPr>
            <w:tcW w:w="10795"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THURSDAY POSTER PRESENTATION SESSION IB:</w:t>
            </w:r>
          </w:p>
          <w:p w:rsidR="00607AD1" w:rsidRPr="00ED1CE3" w:rsidRDefault="00607AD1" w:rsidP="00607AD1">
            <w:pPr>
              <w:jc w:val="center"/>
              <w:rPr>
                <w:rFonts w:ascii="Verdana" w:hAnsi="Verdana"/>
                <w:b/>
                <w:sz w:val="20"/>
                <w:u w:val="single"/>
              </w:rPr>
            </w:pPr>
            <w:r w:rsidRPr="00ED1CE3">
              <w:rPr>
                <w:rFonts w:ascii="Verdana" w:hAnsi="Verdana"/>
                <w:b/>
                <w:sz w:val="20"/>
                <w:u w:val="single"/>
              </w:rPr>
              <w:t>(HERITAGE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Lifestyle Intervention For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Louisa Sylvia; Emily Bernstein; Margaret Gigler; Andy Nierenberg; Thilo Deckersbach</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Altered Brain Functional Connectivity In Depressed Patients After Thyroid Hormone Deprivation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Yong-Wook Shin; Yoon Mi Choi; Jin Pyo Hong; Brian O'Donnell; WonBae Kim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Automatic Body Image Regulation And Cued Activation Of Social Rejection Or Acceptance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Wenting Mu; Howard Berenbaum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Biased Information Processing Over Time And Its Associations With Changes In Childhood Depression Symptoms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Brandon Goldstein; Autumn Kujawa; Elizabeth Hayden; Daniel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Can Feelings Change? Beliefs About Emotion Malleability In Bipolar I Disorder And Major Depressive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Natasha Hansen; Elizabeth Tepe; Maya Tamir;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Childhood Maltreatment Moderation Of The Serotonin Transporter Gene Polymorphism (5-httlpr) On The Generation Of Stressful Life Events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Raegan Mazurka; R. Michael Bagby; John Strauss; James Kennedy; Kate L. Harkness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Clinical Characteristics Of Dsm-5 Nonsuicidal Self-injury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Stephanie Gironde; Jill Hooley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Inhibition And Anxious Arousal: Evidence For An Inhibitory Bias In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Mia Nunez; Richard Zinbarg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Deficits Gating Threat From Working Memory In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Daniel Stout; Alexander Shackman; Jeffrey Johnson; Tara Miskovich;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Differential Brain Activation In Males And Females In The Remitted Phase Of Major Depressive Disorder, Despite No Performance Differences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Lisanne Jenkins; Alyssa Barba; Michelle Kassel; Natania Crane; Alvaro Verges; Matthew Calamia; Laura Gabriel; Erica Hymen; Scott Langenecker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Differential Effects Of Approach And Avoidance Temperament On Executive Functioning And Symptoms Of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Niznikiewicz; Jeff Spielberg; Laura Crocker; Stacie Warren; Allison Letkiewicz; Chinmayi Tengshe; Sima Finy; Zachary Infantolino; Greg Miller; Wendy Heller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Does Parental Warmth Affect Neural Functional Connectivity In Pre-pubertal Youth At Risk For Developing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Ordaz; Natalie Colich; Ian Gotlib</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Dopamine D4 Receptor Gene (drd4) 7-repeat Carriers Exhibit Impaired Behavioral Performance And Dysfunction In An Inhibition-related Brain Region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 Sima Finy; Zachary Infantolino; Laura Crocker; Jeffrey Spielberg; Michelle Hojnicki; Michael Niznikiewicz; Aminda O’Hare; Andrew Smolen ; Gregory Miller; Wendy Heller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Early Parenting Moderates The Association Between Parental Depression And Neural Reactivity To Rewards And Losses In Offspring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Autumn Kujawa; Greg Proudfit; Rebecca Laptook; Daniel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137</w:t>
            </w:r>
          </w:p>
        </w:tc>
        <w:tc>
          <w:tcPr>
            <w:tcW w:w="10037"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Effects Of Depression Risk, Reward Drive, And Recent Negative Life Events On Incentive-related Behaviors In Healthy Children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Luking; David Pagliaccio; Joan Luby; Deanna Barch</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Electrophysiological Correlates Of Error Processing In Rumination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Ema Tanovic; Greg Hajcak Proudfit; Charles Sanislow</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Enhanced Noise-probe P3 Response As A Neural Indicator Of Dispositional Fear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Laura Drislane; Noah Venables; Christopher Patrick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Examination Of Biological And Behavioral Correlates Of Weight Suppression In Bulimia Nervosa</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Lindsay Bodell; Diana Williams; Pamela Keel</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Imbalance Of Default Mode And Regulatory Networks During Externally-focused Processing In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Belleau; Lauren Taubitz;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Increased Error-related Brain Activity Predicts The Subsequent Onset Of Anxiety Disorders In Children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Alexandria Meyer; Greg Hajcak Proudfit; Daniel N.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Stress And Depression In Early Adolescence: An Examination Of The Contributions From Relational Aggression And The Oxytocin Receptor Gene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Shauna Kushner; Jennifer L. Tackett</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Intolerance Of Uncertainty A Familial Risk Factor For Panic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Allie Hodges; Casey Sarapas; Andrea C. Katz; Ashley Huggins; Alison DeLizza; Stewart A. Shankman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Length Of First Intermorbid Interval Predicts Recurrences Of Depression: An Alternative To Kindling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Samantha Anderson; Scott Monroe; Paul Rohde; Pete Lewinsohn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Levels Of Safety-learning In A Fear-conditioning Paradigm Differentiate Generalized Anxiety Disorder From Panic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Samuel Cooper; Christian Grillon; Shmuel Lissek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Lonely No More: Recognizing The Affective Benefits Of Social Interaction In Current And Remitted Major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Erin Sheets; Michael Armey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Mania Is Related To Inaccurately Identifying Happy Emotions Compared To Depression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Kaley Angers; Bethany Pester; Amanda Baker; David Marshall; Deborah Stringer; Melvin McInnis; Masoud Kamali; Scott Langenecker; Kelly Ryan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Manic Symptoms And High Parental Expressed Emotion Are Associated With Less Adaptive Coping In Youth At High Risk For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CHRISTOPHER HAWKEY; ZACHARY MILLMAN; DAWN TAYLOR; CHRISTOPHER SCHNECK; VICTORIA COSGROVE; JENNIFER PEARLSTEIN; KIKI CHANG; DAVID MIKLOWITZ</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Marijuana: A Gateway Drug For Whom? The Role Of Gender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Ryan Dougherty; Savanna Mueller; Hailey Dotterer; Patricia Deldin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Maternal Depression And Cortisol Reactivity In Early Childhood: Longitudinal Associations With Child Symptoms. A Multi-site Study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Katie Kryski; Lea Dougherty; Haroon Sheikh; Shiva Singh; Daniel Klein; Elizabeth Hayden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Lack Of Optimism Mediated By A Neural Network Including Medial Prefrontal Cortex Dysfunction Is Specific To Generalized Anxiety Disorder, And Not Seen In Social Phobia</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J. Lewis; Marilla Geraci; Daniel S. Pine; R. James R. Blair; Karina S. Blair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Longitudinal Investigation Of Predictors Of The Stability Of Behavioural Inhibition In Early Childhood</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Victoria C. Johnson; Haroon I. Sheikh; Shiva M. Singh; Daniel N. Klein; Elizabeth P. Hayden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154</w:t>
            </w:r>
          </w:p>
        </w:tc>
        <w:tc>
          <w:tcPr>
            <w:tcW w:w="10037"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Neural Correlates Of Problem Solving About Family Conflicts In Children At High Risk For Bipolar Disorder: The Moderating Role Of Parental Expressed Emotion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Patricia D. Walshaw; Casey C. Armstrong; Amy S. Garrett; Susan Y. Bookheimer; Kiki D. Chang; David J. Miklowitz</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And Neuroimaging Measures Differentiate Ptsd From Mtbi In Recent Veterans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Nicholas Davenport; Scott Sponheim; Kelvin Lim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Postpartum Depressive Symptoms: The Influence Of Body Mass Index And Body Dissatisfaction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Leah Hecht; Meghan Hansen; Alissa Haedt-Matt</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Premorbid Risk For And Prospective Outcomes Of Major Depressive Disorder: Associations With Early Onset And A Recurrent Course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Sylia Wilson; Uma Vaidyanathan; Brian M. Hicks; Katherine T. Foster; Matt McGue; William G. Iacono</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Reduced Reward Enhancement Of Visual Selective Attention In Anhedonia And Lifetime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Taubitz;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Reward Processing And Effort-based Decision Making In Depression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Lindsey Sherdell; James Sorenson; Katharina Kircanski; Michael T Treadway; Ian H Gotlib</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Rumination And Emotional Reactivity To Trauma Memories In Veterans With Ptsd</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Blair Wisco; Brian Marx; Denise Sloan; Suzanne Pineles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Rumination And Overgeneral Autobiographical Memory Generate Stress In Adolescence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Elissa Hamlat; Lyn Abramson; Lauren Alloy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Diurnal Variation In Positive Affect As A Prospective Risk Factor For First Onsets Of Depressive And Anxiety Disorders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Kendall; Richard Zinbarg; Susan Mineka; Lindsay Hoyt; Michelle Craske; Emma Adam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Polymorphisms In The Serotonin-transporter Gene And Theory Of Mind Decoding Accuracy In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Arielle Zahavi; Dustin Washburn; Mark Sabbagh; Mazurka Raegan; Cherie La Rocque; Michael Bagby; John Strauss; James Kennedy; Arun Ravindran; Kate Harkness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Spontaneous Eye-blink Rate And Sensitivity To Reward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Andrew Peckham; Sheri Johnson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Interplay Between Rumination And Chronic Strain In The Generation Of Acute Stressors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Tierney McMahon; John Roberts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Regulation Inflexibility And Depression: An Experience Sampling Study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Annette Mankus; Peter Koval; Madeline Pe; Peter Kuppens; Renee Thompson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Effect Of Melancholia And Atypical Depression On Eeg Asymmetry During Reward Processing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Huiting Liu; Andrea Katz; Brady Nelson; Casey Sarapas; Stephanie Gorka; Miranda Campbell; Stewart Shankman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Positive Emotional Experience In The Context Of Borderline Personality Disorder And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Gregory Williams; Amanda Uliaszek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Mood And Morphology: The Relationship Between Striatal Volume, Cortico-striatal White Matter Integrity, And Mood Symptomology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Damme; Christina Young; Robin Nusslock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Child Depressive Symptoms Interact With Parent Empathy To Predict Immune Functioning In Parents Of Adolescents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Erika Manczak; Edith Chen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Working Memory And Treatment Response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Jennifer Kanady; Allison Harvey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Biologically-informed Multilocus Profile Score Of The Hpa Axis Interacts With Early Life Adversity To Predict Amygdala Reactivity To Threat-related Stimuli</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Christina Di Iorio; Emily Drabant; Ahmad Hariri; Ryan Bogdan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Sensitivity To Reward Differentiates Social From Generalized Anxiety In Children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Ellen Kessel; Autumn Kujawa; Greg Hajcak Proudfit; Daniel N.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Control When It Counts: Executive Control Under Stress Predicts Depression Symptoms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Meghan Quinn; Jutta Joormann</w:t>
            </w:r>
          </w:p>
        </w:tc>
      </w:tr>
    </w:tbl>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tbl>
      <w:tblPr>
        <w:tblW w:w="10835" w:type="dxa"/>
        <w:tblCellSpacing w:w="15" w:type="dxa"/>
        <w:tblInd w:w="-195" w:type="dxa"/>
        <w:tblCellMar>
          <w:left w:w="0" w:type="dxa"/>
          <w:right w:w="0" w:type="dxa"/>
        </w:tblCellMar>
        <w:tblLook w:val="04A0" w:firstRow="1" w:lastRow="0" w:firstColumn="1" w:lastColumn="0" w:noHBand="0" w:noVBand="1"/>
      </w:tblPr>
      <w:tblGrid>
        <w:gridCol w:w="50"/>
        <w:gridCol w:w="670"/>
        <w:gridCol w:w="10065"/>
        <w:gridCol w:w="50"/>
      </w:tblGrid>
      <w:tr w:rsidR="00607AD1" w:rsidRPr="00ED1CE3" w:rsidTr="00607AD1">
        <w:trPr>
          <w:gridBefore w:val="1"/>
          <w:wBefore w:w="5" w:type="dxa"/>
          <w:tblCellSpacing w:w="15" w:type="dxa"/>
        </w:trPr>
        <w:tc>
          <w:tcPr>
            <w:tcW w:w="10740"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SUNDAY POSTER PRESENTATION SESSION IIA:</w:t>
            </w:r>
          </w:p>
          <w:p w:rsidR="00607AD1" w:rsidRPr="00ED1CE3" w:rsidRDefault="00607AD1" w:rsidP="00607AD1">
            <w:pPr>
              <w:jc w:val="center"/>
              <w:rPr>
                <w:rFonts w:ascii="Verdana" w:hAnsi="Verdana"/>
                <w:b/>
                <w:sz w:val="20"/>
                <w:u w:val="single"/>
              </w:rPr>
            </w:pPr>
            <w:r w:rsidRPr="00ED1CE3">
              <w:rPr>
                <w:rFonts w:ascii="Verdana" w:hAnsi="Verdana"/>
                <w:b/>
                <w:sz w:val="20"/>
                <w:u w:val="single"/>
              </w:rPr>
              <w:t>(GRAND ORRINGTON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Dermal Ridge Counts In Relation To Processing Speed Among Healthy Young Adults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Yosefa Ehrlich; Beril Yaffe; Maureen Daly; Deborah Walder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Visual Processing In Recent-onset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McCleery; Jonathan K Wynn; Carol Jahshan; Junghee Lee; Kenneth L Subotnik; Joseph Ventura; Michael F. Green; Keith H. Nuechterlein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Common Genetic Variation And Impulsivity Endophenotype In Schizophrenia And Bipolar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Rebecca Fortgang; Amanda Zheutlin; Christina Hultman; Shaun Purcell; Tyrone Cannon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Incremental Validity Of Social-cognitive Vulnerabilities In Predicting Internalizing Disorders: Specific Contributions Beyond Neuroticism And One Another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Kristin Naragon-Gainey; David Watson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Metacognition And Narrative In Schizophrenia-spectrum Patients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Aubrey Moe; Lauren Myers; Emily Bell; Mohammed Shakeel; Colin Gallagher; Nancy Docherty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Plasma Oxytocin Levels Predict Social Cue Recognition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 B. Katz; William R. Keller; James M. Gold; Robert W. Buchanan; Gregory P. Strauss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Memory Impairment In Schizophrenia: An Encoding Or Retrieval Deficit?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Kayla M. Whearty; William R. Keller; James M. Gold; Robert W. Buchanan; Gregory P. Strauss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Negative And Positive Affect Are Differentially Associated With Characteristics Of Thought Disorder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Waford; Catherine Robertson; Mara Hart; Richard Lewine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Effectiveness Of A Digital Health Based Intervention On Social Reward Learning In Recent-onset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Timothy Campellone; Daniel Kim; David Gard; Danielle Schlosser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Inhibition And Activation Systems In Schizophrenia: An Evaluation Of Motivational Profiles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 Felice Reddy; Michael F. Green; Shemra Rizzo; Catherine A. Sugar; Jack J. Blanchard; Raquel E. Gur; Ann M. Kring; William P. Horan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Remembering The Good Ole’ Days: Individual Differences In Positive Autobiographical Memory Recall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Vanderlind; Jutta Joormann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Electrical Stimulation Over Medial-frontal Cortex Remediates Executive Mechanisms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Robert Reinhart; Julia Zhu; Sohee Park; Geoffrey Woodman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Factors Of The Self And Their Relationship To Symptoms Of Borderline Personality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Nadia Al-Dajani; Amanda Uliaszek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Self-reported Cannabis Use Is Inconsistent With The Results From Drug-screening In Youth At Ultra High-risk For Psychosis In Colorado</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Carol; Vijay Mittal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Quantifying The Strength Of The Relations Between Facets Of Positive Emotionality And Psychological Symptoms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Kasey Stanton; Nadia Suzuki; Sara Stasik; Stephanie Ellickson-Larew; David Watson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Delay Discounting, Anhedonia, And Working Memory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Cristina Garcia; Kristen Bradshaw; Melanie Bennett; Jack Blanchard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Information Processing Effects Of The Attention Bottleneck In Psychopathy: Evidence From The Simultaneous – Sequential Paradigm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Bencic; Joseph Newman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Neurobiological Mechanisms Of Enhanced Neuroplasticity In First-episode Schizophrenia: A Cognitive Training And Exercise Pilot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McEwen; Yurika Sturdevant; Luana Turner; Denise Gretchen-Doorly; Kenneth Subotnik; Joseph Ventura; Keith Nuechterlein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Depth Inversion Illusions In Schizophrenia And Bipolar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Brian Keane; Matt Roche; Steven Silverstein; Yushi Wang; Thomas Papathomas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Response Monitoring And Adjustment: Differential Relations With Psychopathic Traits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Konrad Bresin; M. Sima Finy; Jenessa Sprague; Edelyn Verona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Dysfunctional Top-down Modulation Of Incoming Sensory Information In Youth At Ultra High-risk For Psychosis: Evidence From The Hollow Mask Illusion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Tina Gupta; Lindsay Ives; Steve M. Silverstein; Thomas V. Papathomas; Brian P. Keane; Vijay A. Mittal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Striatal Activity During Interference Control Errors Predicts Aberrant Salience Symptoms For Individuals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Alan Ceaser; Deanna Barch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Assessing The Dsm-5 Alternative Model For Personality Disorders And The Five-factor Model: A Multi-method Approach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Helle; Stephanie Mullins-Sweatt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Relative Contributions Of Traumatic Brain Injury, Current Mental Disorders, Dispositional Traits, And Alcohol Misuse In Predicting Social And Occupational Functioning In Soldiers After Deployment To War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Alexandra J. Lipinski; Mark D. Kramer; Scott R. Sponheim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Momentary Associations Between Young Adults’ Prescription Drug Misuse And Psychological Distress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Papp</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Predictive Validity Of The Ppi-r In A Longitudinal Sample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Colin Vize; Donald Lynam; Joshua Miller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Abnormal Gyrification And White Matter Integrity In Psychopathy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Tara Miskovich; Jessica Hanson; Joseph Newman; Arielle Baskin-Sommers; Michael Koenigs; Daniel Stout; Nicholas Balderson; Kent Kiehl; Christine Larson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Granular Analysis Of The Relation Between Positive And Negative Symptoms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Kristen Bradshaw; Cristina Garcia; Raquel Gur; William Horan; Ann Kring; Jack Blanchard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Comparisons Between Self- And Informant-reports Of Dsm-5 Personality Disorder Traits And Impairment: Unique Predictions Of Naturalistically Observed Psychosocial Functioning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William Calabrese; Leonard Simms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Goal Orientation As A Predictor Of Negative Symptom Reduction In Individuals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Luther; Sadaaki Fukui; Ruth Firmin; Kyle Minor; Dominique White; Michelle Salyers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Relationships Between Causality Orientations, Neurocognition, And Social/occupational Functioning In First-episode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K. Bell; Kaila R. Norman; Christina J. Kalinka; Cindy B. Woolverton; Nicholas J.K. Breitborde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Demographic Correlates Of Attenuated Positive Symptom Severity In The Prodrome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Waford; Katrina Bridgman; Derek Novacek; Allison MacDonald; Hanan Trotman; Elaine Walker; Jean Addington; Carrie Bearden; Kristin Cadenhead; Tyrone Cannon; Barbara Cornblatt; Robert Heinssen; Daniel Mathalon; Thomas McGlashan; Diana Perkins; Larry Seidman; Ming Tsuang; Scott Woods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Assessment Of Long-term Memory Deficits In Positive And Negative Schizotypy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Lili Sahakyan; Thomas Kwapil; Branden Abushanab</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Prism Adaptation And Personality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Fischer; Jessica Mitroi; William Hetrick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Remediating Social Cognitive Overconfidence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Roberts; Heather Carr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Neurophysiological Evidence For Deficits Of Value Representation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Adam Culbreth; Deanna Barch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Self-reported Emotion Traits And Current Emotional Experience In Biological Relatives Of People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Anna R. Docherty; Scott R. Sponheim; John G. Kerns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Predictors Of Work Outcome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Robert Kern; Felice Reddy; Kellie Smith; Sharon Mitchell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Attentional Interference And The Specificity Of Negative Emotions In Schizotypy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Beril Yaffe; Yosefa A. Ehrlich; Deborah J. Walder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Abnormalities During Response Inhibition In Schizophrenia And First Degree Relatives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Abraham Van Voorhis; Seung Suk Kang; Vina Goghari; Scott Sponheim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Hypersexuality Dimensional Or Categorical? Evidence From Male And Female College Samples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Raymond Knight; Franklyn Graham; Glenn Walters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Impaired Medial Temporal Lobe Activation And Connectivity In Associative Memory Deficits In First Episode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Kristen Haut; John Purcell; Kenneth Subotnik; Joseph Ventura; Carrie Bearden; Keith Nuechterlein; Tyrone Cannon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Computerized Acoustic Analysis Of Natural Speech In A Large Sample Of Patients With Severe Mental Illness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Alex Cohen; William Horan; Thomas Dinzeo; Nancy Docherty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Correlates Of The Attentional Blink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Amy M. Jimenez; Mark S. Cohen; Stephen A. Engel; David C. Glahn; William P. Horan; Junghee Lee; Keith H. Nuechterlein; Jonathan K. Wynn; Michael F. Green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Aberrant Salience Inventory: Further Evidence For Construct Validity In Schizophrenia And At-risk Population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Aaron M. Neis; Elizabeth A. Martin; Theresa M. Becker; John G. Kerns; David C. Cicero</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Understanding Social Situations (uss): A New Social Cognitive Intervention Targeting Theory Of Mind And Attributional Bias In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Joanna Fiszdon; David Roberts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47</w:t>
            </w:r>
          </w:p>
        </w:tc>
        <w:tc>
          <w:tcPr>
            <w:tcW w:w="10035"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Quantitative And Qualitative Assessment Of Daily Life In Schizophrenia: Feasibility Of Interactive Voice Response Methodology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Kathryn Cooper; Jessica Starr; Jennifer DiJoseph; David E. Gard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Adaptive Competence And Suicide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Graham Reynolds; Nicole Jolicoeur; Cecily Portillo; Tova Harris; Yosef Sokol; Joseph Friedman; Mark Serper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Activation And Sensation Seeking In The Prediction Of Adaptive Versus Maladaptive Risk-taking In Older Adolescents.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Adrienne Romer; Valerie Reyna; Seth Pardo</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Processing Speed Training And Social Functioning In Young Adults At Clinical High Risk For Psychosis: A Pilot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Jimmy Choi; Cheryl Corcoran; Lisa Dixon; Susan Essock; Daniel Javitt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Exploring The Relationship Between Affect And Thought Disorder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Mara Hart; Rachel Waford; Catherine Robertson; Rich Lewine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Clinical-high Risk Symptoms, Parent-child Relationship, And Social Stress: A Moderation Model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Eryn Bentley; Elizabeth Thompson; Caroline Demro; Gregory Epstein; Emily Kline; Danielle Denenny; Thomas Tsuji; Sabrina Ereshefsky; Shelby Shaak;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Other Side Of The Social Interaction: Schizophrenia Patients’ Theory Of Mind Impairments Are Linked To Other People’s Difficulties In Understanding Them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Amelie M. Achim; Marion Fossard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Comparing The Functions Of Nssi And Maladaptive Drinking Among Individuals With And Without Traits Of Borderline Personality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Gregory Lengel; Madison O'Meara; Raymond Tucker; LaRicka Wingate; Stephanie Mullins-Sweatt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Deficits In Temporal Visual Processes In Schizophrenia And Cognitive Concomitants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Pamela Butler; Clementina LoProto; Daniel Calderone; James Gordon; Jeffrey Hu; George Hu; Vance Zemon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Electrophysiological Correlates Of Visual Working Memory In People With Schizophrenia And Their Relatives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Peter Lynn; Scott Sponheim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Factors Predicting Distress Among Young Adults Reporting Psychotic-like Experiences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Thompson; Danielle Denenny; Gregory Epstein; Caroline Demro; Emily Kline; Sabrina Ereshefsky; Eryn Bentley; Julia Petre; Gloria Reeves;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Temporal Consistency Of The Pid-5 Traits And Their Relations To Behavioral Indicators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Takakuni Suzuki; Douglas Samuel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Examining Prodromal Symptoms Among Racial/ethnic Groups In Clinical High-risk Individuals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Derek Novacek; Jean Addington; Carrie Bearden; Kristin Cadenhead; Tyrone Cannon; Barbara Cornblatt; Robert Heinssen; Daniel Mathalon; Thomas McGlashan; Diana Perkins; Larry Seidman; Ming Tsuang; Scott Woods; Elaine Walker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 People With Schizophrenia Have A Deficit In Emotion Maintenance, Emotion Comparison, Or Both?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Elma T. Caplin; Lindsay M. Lavaysse; Melissa Fisher; Gina Poelke; Sophia Vinogradov; David E. Gard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Gender Differences In Risk-taking Behavior In Those With And Without A History Of Trauma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Huggins; Stephanie Gorka; Allie Hodges; Alison DeLizza; Stewart Shankman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Perceived Emotional Intelligence And Functioning In Schizophrenia And Bipolar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Naomi T. Tabak; Michael F. Green; Jonathan K. Wynn; Justina Avila; Amanda Bender; Michelle Dolinsky; Julio Iglesias; Mark R. McGee; Lori Altshuler; William P. Horan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Placement Of Validity Items And The Psychometrics Of Self-report Measures Within A Battery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Wald; Gregory Epstein; Nicole Jameson; Zachary Millman; Eryn Bentley; Elizabeth Thompson; Emily Kline; Caroline Demro; Vishwa Thakor;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Genetic Variation In Psd-95 (dlg4) Is Associated With Individual Differences In Amygdala Reactivity To Threat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Lindsay J Michalski; Lauren M Patrick; Emily Drabant; Andrew Holmes; Ryan Bogdan; Ahmad R Hariri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Getting To Know You . . . Or Not: Do People With Schizophrenia Learn About Others By Playing A Gambling Game?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Ellen Herbener; Olivia Bjorkquist; Anjuli Bodapati; Emily Olsen; Michael Keutmann; Sushma Rameshkumar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Schizotypy, Psychoticism, Openness, Intellect: Resolving The Controversy Ii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Chmielewski; Deanna Denman; Lindy Fields; Alan Brown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There An Emotion Paradox In Schizophrenia? A Multi-channel Psychophysiological Investigation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Joel Peterman; Esubalew Bekele; Dayi Bian; Nilanjan Sarkar; Sohee Park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Revisiting Borderline Personality Disorder As A Female Expression Of Psychopathy: A Facet Level Analysis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Kruepke; Edelyn Verona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Oxytocin Receptor (oxtr) Genotype (rs1042778) Predicts Individual Differences In Threat-related Amygdala Reactivity In Young Males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Bianca Vannucci; Nadia S. Corral-Frias; Kelly Faig; Emily Drabant; Ryan Bogdan; Ahmad R. Hariri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Contribution Of Bodily Awareness To The Sense Of Self And Alexithymia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Aaron; Channing Cochran; Lindsey McIntosh; Jamie Michael; Carissa Cascio; Sohee Park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Aberrant Elaborative Processing Of Positive Stimuli In Schizophrenia: Evidence From Gamma Band Eeg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Martin; Ruth Condray; Stuart Steinhauer; Matcheri Keshavan; Greg Siegle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Regulation Abilities In People With And Without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Janelle Caponigro; Jennifer Stellar; Erin Moran; Ann Kring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Abnormal Functional Connectivity Contributes To Impaired Real-world Functioning In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Prerona Mukherjee; Amri Sabharwal; Akos Szekely; Roman Kotov; Aprajita Mohanty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Potential Of ‘learning Potential’: Meta-analysis Shows That Dynamic Administration Of The Wcst Reveals Critical Cognitive Subgroups And Provides Superior Prediction For Response To Psychosocial Intervention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Joseph Bisoglio; Joshua E. Mervis; Jimmy Choi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Evaluating Domains Of Timing Ability In Relation To Psychosis Proneness: Preliminary Findings From The Integrity Of Temporal Processing Battery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Patricia Krempely; Sarah Forster; William Hetrick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Association Between Negative Symptoms And Family Attitudes In First Episode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Nicole R. DeTore; Joseph Ventura; Denise Gretchen-Doorly; Kenneth L. Subotnik; Gerhard S. Hellemann; Keith H. Nuechterlein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Negative Affect And Social Functioning In Schizophrenia And Bipolar Disorder: Implications For Treatment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Tyler Grove; Ivy Tso; Jinsoo Chun; Savanna Mueller; Stephan Taylor; McInnis Melvin; Patricia Deldin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Impaired Auditory Perception In Schizophrenia Spectrum Disorders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Schnakenberg; Crestin Andrews; Josselyn Howell ; Daniel Westfall ; William Hetrick; Alan Breier; Brian O'Donnell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Premorbid Functioning In Adhd Youth At Clinical High Risk For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Katrina Bridgman; Jean Addington ; Carrie Bearden; Kristin Cadenhead; Tyrone Cannon; Barbara Cornblatt; Robert Heinssen; Daniel Mathalon; Thomas McGlashan; Diana Perkins; Larry Seidman; Ming Tsuang; Scott Woods; Elaine Walker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Modality Specificity Of Sensory-based Cognitive Remediation Training In Schizophrenia: Effects On Neurocognition And Perceptual Experience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Joshua Kenney; William Hetrick; Morris Bell; Jason Johannesen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Borderline Personality Disorder And Posttraumatic Stress Disorder: A Behavioral-genetic Examination Of Shared Liability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Scheiderer; Timothy Trull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Homicidal Ideation And Violence In Psychotic Disorders: A Hospital-based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K. O'Connor, BA; Dost Öngür MD, PhD ; Samira Pingali, BA; K. Eve Lewandowski, PhD; Ann K. Shinn, MD MPH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Remediation Of Working Memory In Outpatients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Tasha Nienow; Scott Sponheim; Angus MacDonald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Loneliness And Negative Health Perception: Does Personality Matter?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Janine Galione; Thomas Oltmanns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Patient Perceptions: Comparison Of A Computer Skills Class To A Working Memory-based Cognitive Remediation Training Program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Tasha Nienow; Heather Gerould; Michaela Smith; Christina Landrum; Rachel Dubke; Yuanyuan Wang; Scott Sponheim; Angus MacDonald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Parent Report Of Functioning For Children Experiencing Subthreshold Symptoms Of Psychosis In Children With Autism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Camille Wilson; Lauren Kenworthy; Laura Anthony; Chelsea Armour; Katerina Dudley; Yael Granader; Morgan McCredie;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Examination Of The Relation Between Severity Of Risk For Psychosis And Executive Dysfunction In Baltimore Help-seeking Youth: An Ecological Approach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Sabrina Ereshefsky; Emily Kline; Elizabeth Thompson; Caroline Demro; Anlara McKenzie; Kristin Bussell; Gloria Reeves;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Evidence For The Association Between Dopamine Dysfunction And Risk For Psychosis Using Eeg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Nicole Karcher; Elizabeth Martin; Bruce Bartholow; John Kerns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Anhedonia In Schizophrenia: Evidence From Daily Life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Amy Sanchez; Jessica Starr; Jennifer DiJoseph; David Gard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Indices Of Empathic Simulation In Schizophrenia: An Fmri Investigation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Cora Mukerji; Laura M. Tully; Sarah Hope Lincoln; David Dodell-Feder; Christine I. Hooker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Item-level Factor Analysis Of The Schizotypal Personality Questionnaire Yields Five Gender-invariant Factors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Lisa C. Zhang; Ana Ulloa; Colleen A. Brenner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Sensitivity In Personality Dysfunction Is Related To An Implicit Bias Toward Social Rejection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Palomo; Paul Pilkonis; Stephanie Stepp; Michael Hallquist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Novel Method For Somatomotor Assessment: Identifying Putative Biomarkers For Individuals’ At Risk For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 Juston Osborne; Christine I. Hooker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Social Temporal Experience Of Pleasure Scale (s-teps)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Ori Elis; Tim Campellone; Ann Kring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Changes In Emotion Recognition-related Neural Activity Following Social Cognitive Training In Healthy Adults: A Pilot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Dodell-Feder; Erin Guty; Alexandra Pace; Christine I. Hooker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96</w:t>
            </w:r>
          </w:p>
        </w:tc>
        <w:tc>
          <w:tcPr>
            <w:tcW w:w="10035"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Premorbid Social Functioning Predicts Psychosis-risk Symptoms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Tarbox; Diana Perkins; Scott Woods; Jean Addington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Common Genetic Variants Predict Memory And Diagnostic Status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Zheutlin; Rebecca Fortgang; Christina Hultman; Shaun Purcell; Tyrone Cannon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Correlates Of Risky Decision-making Predict Early Recovery Outcomes In Substance Dependent Individuals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Forster; Peter Finn; Joshua Brown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Trait Narcissism In The Personality Hierarchy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Daly; Lee Anna Clark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Specific Versus General Factors And Gender In The Familial Transmission Of Psychopathology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Shani Ofrat; Robert Krueger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Isolation, Loneliness And Positive Syndrome In The Schizophrenia Spectrum; A Test Of The Social Deafferentiation Hypothesis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Laura Hieber; Madison Wagener; Jejoong Kim; Sohee Park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Mechanisms Of Irony Processing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Amy Burns; Colleen Brenner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Specific And General Visual Modulations Of Face Perception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Yue Chen; Ryan McBain; Dan Norton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Comparing Informant-rated And Self-reported Functioning In The Context Of Personality Pathology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Eunyoe Ro; Hallie Nuzum; Olivia Gutgsell; Lee Anna Clark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Recollection And Familiarity Of Social Recognition Memory In Schizophrenia: Performance Across The Phase Of Illness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Junghee Lee; Keith H. Nuechterlein; Carrie Beardon; Ty Cannon; Alan Fiske; Livon Ghermezi; Jackie Hayata; Gerhard S Hellemann; William P Horan; Kimmy Kee; Robert S. Kern; Babara J Knowlton; Mark J Sergi; Kenneth L Subotnik; Catherine Sugar; Joseph Ventura; Cindy M Yee; Michael F Green</w:t>
            </w:r>
          </w:p>
        </w:tc>
      </w:tr>
    </w:tbl>
    <w:p w:rsidR="00607AD1" w:rsidRPr="00ED1CE3" w:rsidRDefault="00607AD1" w:rsidP="00607AD1">
      <w:pPr>
        <w:jc w:val="both"/>
        <w:rPr>
          <w:rFonts w:ascii="Verdana" w:hAnsi="Verdana"/>
          <w:sz w:val="20"/>
        </w:rPr>
      </w:pPr>
    </w:p>
    <w:p w:rsidR="00607AD1" w:rsidRPr="00ED1CE3" w:rsidRDefault="00607AD1" w:rsidP="00607AD1">
      <w:pPr>
        <w:jc w:val="both"/>
        <w:rPr>
          <w:rFonts w:ascii="Verdana" w:hAnsi="Verdana"/>
          <w:sz w:val="20"/>
        </w:rPr>
      </w:pPr>
    </w:p>
    <w:tbl>
      <w:tblPr>
        <w:tblW w:w="10890" w:type="dxa"/>
        <w:tblCellSpacing w:w="15" w:type="dxa"/>
        <w:tblInd w:w="-195" w:type="dxa"/>
        <w:tblCellMar>
          <w:left w:w="0" w:type="dxa"/>
          <w:right w:w="0" w:type="dxa"/>
        </w:tblCellMar>
        <w:tblLook w:val="04A0" w:firstRow="1" w:lastRow="0" w:firstColumn="1" w:lastColumn="0" w:noHBand="0" w:noVBand="1"/>
      </w:tblPr>
      <w:tblGrid>
        <w:gridCol w:w="50"/>
        <w:gridCol w:w="673"/>
        <w:gridCol w:w="10080"/>
        <w:gridCol w:w="87"/>
      </w:tblGrid>
      <w:tr w:rsidR="00607AD1" w:rsidRPr="00ED1CE3" w:rsidTr="00607AD1">
        <w:trPr>
          <w:gridBefore w:val="1"/>
          <w:wBefore w:w="5" w:type="dxa"/>
          <w:tblCellSpacing w:w="15" w:type="dxa"/>
        </w:trPr>
        <w:tc>
          <w:tcPr>
            <w:tcW w:w="10795"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SUNDAY POSTER PRESENTATION SESSION IIB:</w:t>
            </w:r>
          </w:p>
          <w:p w:rsidR="00607AD1" w:rsidRPr="00ED1CE3" w:rsidRDefault="00607AD1" w:rsidP="00607AD1">
            <w:pPr>
              <w:jc w:val="center"/>
              <w:rPr>
                <w:rFonts w:ascii="Verdana" w:hAnsi="Verdana"/>
                <w:b/>
                <w:sz w:val="20"/>
                <w:u w:val="single"/>
              </w:rPr>
            </w:pPr>
            <w:r w:rsidRPr="00ED1CE3">
              <w:rPr>
                <w:rFonts w:ascii="Verdana" w:hAnsi="Verdana"/>
                <w:b/>
                <w:sz w:val="20"/>
                <w:u w:val="single"/>
              </w:rPr>
              <w:t>(HERITAGE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Eeg Correlates Of Sleep Quality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Ryan Cardinale; Lisa O'Donnell; Jinsoo Chun; Jiyoung Park; Ethan Kross; Masoud Kamali; Melvin McInnis; Patricia Deldin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Mania Magnifies: Risk For Mania Associated With Inaccurate Biases In Self-perceptions Of Daily Support And Empathy In Close Friendships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Molly E. Arnn; Sylvia A. Morelli; June Gruber; Jamil Zaki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Amygdala Reactivity To Ambiguous Faces Following Interpretation Bias Training In Adolescents With Major Depressive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Caitlin Eggleston; Natalie L. Colich; Jutta Joormann; Manpreet K. Singh; Ian H. Gotlib</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Reactivity Is Associated With Inflexibility In Self-regulation, Cognitive Control, And Parasympathetic Functioning And Risk For Depression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Jonathan Stange; Jessica Hamilton; Christine Yim; Nicole Seligman; Allison Jessar; Lucas Waldburger; David Fresco; Lauren Alloy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Influence Of Trauma On Co-occurring Non-suicidal Self-injury And Suicidal Behaviors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Kristin McLaughlin; Tim Trull</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Activation Predicts Affective Response In The Aftermath Of A Stressor In People With Depression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Haijing Wu; Gabriela Khazanov; Ayelet Ruscio</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Contemporary Face Of Gender Differences In Depression Throughout Adolescence And Early Adulthood</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Salk; Lyn Abramson; Janet Hyde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Pubertal Status Moderates Associations Between Depression Risks And Children’s Depressive Symptoms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V. M. Mackrell; Yuliya Kotelnikova; Patricia L. Jordan; Elizabeth P. Hayden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Relation Of Targeted Rejection To Hpa Axis Reactivity In Adolescent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Jeremy Stewart; Cherie La Rocque; Kate Harkness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Ventral Striatum Reactivity Predicts Individual Differences In Stress-related Anhedonia: Implications For Vulnerability And Resilience To Depression And Substance Use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Nadia S. Corral-Frias; Yuliya S. Nikolova; David Baranger; Ahmad R. Hariri; Ryan Bogdan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Family Study Of The Personality Inventory For The Dsm-5 (pid5)</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Andrea Katz; Casey Sarapas; Allie Hodges; Stewart Shankman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Obsessive Compulsive Disorder And The Spontaneous Use Of Avoidance And Rumination During A Disgust-eliciting Task</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Anne Wilson; Lee Dunn; Kara Christensen; Amelia Aldao</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Within-subject Covariation Among Depression And Anxiety Symptom Dimensions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Deepika Anand; Joshua Wilt; William Revelle; Richard Zinbarg; Susan Mineka; Michelle Craske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Dissociable Effects Of Hedonic Capacity, Depressive Symptomology, Mood, And Stress On Emotional Reactivity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Pagliaccio; Abhishek Saxena; Katherine Luking; Deanna Barch</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Mindfulness And Illness Course In Bipolar And Unipolar Mood Disorders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Kirsten Gilbert;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Elevated Striatal Reactivity Across Monetary And Social Rewards In Remitted Bipolar I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Sunny Dutra; William Cunningham; Mary Phillips; Hedy Kober;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Threat/reward-sensitivity And Hypomanic Personality Modulate Cognitive-monitoring To Incongruent Affective Stimuli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Narun Pornpattananangkul; Xiaoqing Hu; Robin Nusslock</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Dispositional Threat Sensitivity And Dysphoria: Interactive Effects On Aversive Startle Potentiation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James Yancey; Uma Vaidyanathan ; Colin Bowyer; Rachel Katz; Eleonora Poli; Christopher Patrick</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Bipolarity Of Maladaptive Personality Structure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Stephanie Rojas; Thomas Widiger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Eye Gaze And Nonverbal Aspects Of Speech In Social Anxiety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Kathryn Michael; Stuart Quirk; Alex Cohen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Gender Moderates The Risks Associated With Longitudinal Trajectories Of Alcohol Use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T. Foster; Brian M. Hicks; Kristin A. Manella; William Iacono; Matt McGue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And Dysfunctional Attitudes Across Psychotherapy Vs Antidepressant Medication: Examining Differential Change And Associations With Recurrence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Tara Gralnick; Lena Quilty ; R. Michael Bagby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Discrimination Of Social Anhedonia And Social Anxiety: Differential Relations With Negative Schizotypy, Behavioral Activation, And Emotion Processing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Cicero; Alexander Krieg; Theresa Becker; John Kerns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Evolutionary Investigation Of Depressed Mood: The Relationship Between Adverse Life Events And Depressive Symptom Profiles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Alissa Maitino; Irwin Rosenfarb; Dale Glaser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Dissociation As A Cross-cutting Dimension: Relations With Affectivity, Personality, And Psychopathology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Stephanie Ellickson-Larew; David Watson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Serotonin Transporter Gene And Stress Interact To Predict Children’s Attentional Biases For Positive Stimuli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Yuliya Kotelnikova; Sarah Mackrell; Haroon Sheikh; Shiva Singh; Elizabeth Hayden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Feeling More Or Just Feeling Good? Affective Knowledge And Increased Arousal Focus In Bipolar I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Alta du Pont; John Purcell; Lisa Feldman Barrett;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Structural Differences In Depression And Anxiety Symptomatology Across Cultures: Do Asians Emphasize Physical Symptoms Relative To Westerners?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Wern How Yam; Leonard Simms; James Prisciandaro; Robert Krueger; David Goldberg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Amotivation Versus Anhedonia In Relationship To Depressive Symptoms: Differential Relationships To Wanting Versus Liking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Gabriella Alvarez; Katherine Luking; David Pagliaccio; Deanna Barch</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Traits And Maladaptivity: Unipolarity Vs. Bipolarity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Trevor Williams; William Calabrese; Leonard Simms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Importance Of Distinguishing Feelings: A Lab Measure Of Emotion Granularity Predicts Self-reports Of Mood Disorders And Social Integration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Erik Nook; Christina Chwyl; Jamil Zaki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Adolescent Parenthood And Depression: A 10-year Longitudinal Study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Kristen Merkitch; Michael O'Hara</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Predictors And Onset Of Postpartum Obsessive-compulsive Disorder In A Community Sample: A Prospective Study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Michelle Miller; Michael O'Hara</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Gender Differences In Reward Sensitivity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Kevin Haworth; Lauren Taubitz;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Hair Cortisol Concentrations In Low- And High-stress Mother-daughter Dyads: A Pilot Study Of Associations And Moderators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Ouellette; Evan Russell; Katie Kryski; Haroon Sheikh; Shiva Singh; Gideon Koren; Elizabeth Hayden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Abnormal Default Mode Network Activation After Negative Self-referential Stimuli In Currently Depressed And Recovered Depressed Individuals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Tina Chou; Jill Hooley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Neurobehavioral Assessment Of Sex Differences In Temperament And Their Relationship To Internalizing Problems In Children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Sharon Lo; Jason Moser; C. Emily Durbin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Reward-related Brain Activity And Suicidality Among Adolescents With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Melinda Westlund; Bonnie Klimes-Dougan; Kathryn Cullen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Affective Vulnerability To Interpersonal Stress Generation During Adolescence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Jessica L. Hamilton; Jonathan P. Stange; Evan M. Kleiman; Liza M. Rubenstein; Allison Jessar; Lauren Alloy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Bipolar Spectrum And Borderline Personality Disorder: Where's The Overlap?</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Molly Walsh; Daniella DeGeorge; Neus Barrantes-Vidal; Thomas Kwapil</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Relation Between Theory Of Mind Decoding And Interpersonal Stressful Life Events In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L. Shamblaw; Meighen M. Roes; Dustin Washburn; Kate L. Harkness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Visual Category Information, Retrieval, And Overgeneral Autobiographical Memory In Depressed And Nondepressed Individuals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James Sorenson; Benjamin Levy; Ian Gotlib</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Urgency And Emotional Awareness In Bulimic Symptoms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Eishita Manjrekar; Howard Berenbaum; Natasha Bhayani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Young Adults With Remitted Major Depressive Disorder (rmdd) Demonstrate Hyperactivations In Regions Of The Emotional Salience And Cognitive Control Networks During The Accurate Perception Of Emotional Faces.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Jennifer Gowins; Lisanne Jenkins; Rachel Jacobs; Laura Gabriel; Michelle Kassel; Erica Hymen; Alyssa Barba; Runa Bhaumik; Olusola Ajilore; Scott Langenecker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Comorbid Social Anxiety And Bipolar Disorder Impacts Performance On Speeded Executive Functioning Tasks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Bethany Pester; Kaley Angers; Amanda Baker; David Marshall; Deborah Stringer; Masoud Kamali; Melvin McInnis; Kelly Ryan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Self-esteem As A Mediator Of The Associations Between Social Anxiety And Body Image In A Sample Of Male And Female University Students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Meghan Hansen; Alissa Haedt-Matt</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Emotion Regulation And Depressive Symptoms: Intimate Relationships As Context And Influence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Brett Marroquin; Susan Nolen-Hoeksema</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(in)flexibility At Two Temporal Dimensions In Depressed Probands And At Risk Siblings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Vanessa Panaite; Ena Begovic; Kim O'Leary; Megan Howard; Lauren Bylsma; Maria Kovacs; Jonathan Rottenberg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Poorer Sleep Quality Affects Daily Life Emotional Reactivity In Depressed And Healthy Subjects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Kimberly O'Leary; Vanessa Panaite; Lauren Bylsma; Jonathan Rottenberg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Depression And Worry Differentially Impact Empathy And Prosocial Behavior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Hadeel Barrawi; Daniel Dickson; Laura Stockdale; Rebecca Silton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Rumination In Effects Of Working Memory And Emotion Regulation On Subtypes Of Anxiety And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Chinmayi Tengshe; Allison M. Letkiewicz; Inge Karosevica; Michael A. Niznikiewicz; Paul B. Sharp; Wendy Heller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Biased Attention To Threat And Familial Risk For Anxiety Disorders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Casey Sarapas; Huiting Liu; Ashley Huggins; Alison DeLizza; Allie Hodges; Stewart Shankman</w:t>
            </w:r>
          </w:p>
        </w:tc>
      </w:tr>
    </w:tbl>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tbl>
      <w:tblPr>
        <w:tblpPr w:leftFromText="180" w:rightFromText="180" w:vertAnchor="text" w:horzAnchor="margin" w:tblpY="-54"/>
        <w:tblW w:w="0" w:type="auto"/>
        <w:tblLook w:val="00A0" w:firstRow="1" w:lastRow="0" w:firstColumn="1" w:lastColumn="0" w:noHBand="0" w:noVBand="0"/>
      </w:tblPr>
      <w:tblGrid>
        <w:gridCol w:w="9360"/>
      </w:tblGrid>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b/>
                <w:sz w:val="20"/>
              </w:rPr>
            </w:pPr>
            <w:r w:rsidRPr="00ED1CE3">
              <w:rPr>
                <w:rFonts w:ascii="Verdana" w:hAnsi="Verdana"/>
                <w:b/>
                <w:sz w:val="20"/>
              </w:rPr>
              <w:t xml:space="preserve">We hope you enjoyed the meeting. </w:t>
            </w:r>
          </w:p>
        </w:tc>
      </w:tr>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b/>
                <w:sz w:val="20"/>
              </w:rPr>
            </w:pPr>
            <w:r w:rsidRPr="00ED1CE3">
              <w:rPr>
                <w:rFonts w:ascii="Verdana" w:hAnsi="Verdana"/>
                <w:b/>
                <w:sz w:val="20"/>
              </w:rPr>
              <w:t xml:space="preserve">Have a safe trip home. </w:t>
            </w:r>
          </w:p>
        </w:tc>
      </w:tr>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b/>
                <w:sz w:val="20"/>
              </w:rPr>
            </w:pPr>
            <w:r w:rsidRPr="00ED1CE3">
              <w:rPr>
                <w:rFonts w:ascii="Verdana" w:hAnsi="Verdana"/>
                <w:b/>
                <w:sz w:val="20"/>
              </w:rPr>
              <w:t>Looking forward to seeing you next year!!</w:t>
            </w:r>
          </w:p>
        </w:tc>
      </w:tr>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sz w:val="20"/>
              </w:rPr>
            </w:pPr>
          </w:p>
        </w:tc>
      </w:tr>
      <w:tr w:rsidR="00607AD1" w:rsidRPr="00ED1CE3" w:rsidTr="00607AD1">
        <w:tc>
          <w:tcPr>
            <w:tcW w:w="10440" w:type="dxa"/>
            <w:shd w:val="clear" w:color="auto" w:fill="D9D9D9" w:themeFill="background1" w:themeFillShade="D9"/>
          </w:tcPr>
          <w:p w:rsidR="00607AD1" w:rsidRPr="00ED1CE3" w:rsidRDefault="00607AD1" w:rsidP="00607AD1">
            <w:pPr>
              <w:widowControl w:val="0"/>
              <w:autoSpaceDE w:val="0"/>
              <w:autoSpaceDN w:val="0"/>
              <w:adjustRightInd w:val="0"/>
              <w:jc w:val="center"/>
              <w:rPr>
                <w:rFonts w:ascii="Verdana" w:hAnsi="Verdana"/>
                <w:b/>
                <w:sz w:val="20"/>
              </w:rPr>
            </w:pPr>
          </w:p>
        </w:tc>
      </w:tr>
    </w:tbl>
    <w:p w:rsidR="00607AD1" w:rsidRPr="00ED1CE3" w:rsidRDefault="00607AD1" w:rsidP="00607AD1">
      <w:pPr>
        <w:rPr>
          <w:rFonts w:ascii="Verdana" w:hAnsi="Verdana"/>
          <w:sz w:val="20"/>
        </w:rPr>
      </w:pPr>
    </w:p>
    <w:p w:rsidR="00607AD1" w:rsidRPr="006969C9" w:rsidRDefault="00607AD1" w:rsidP="00607AD1">
      <w:pPr>
        <w:rPr>
          <w:rFonts w:ascii="Verdana" w:hAnsi="Verdana"/>
          <w:sz w:val="20"/>
        </w:rPr>
      </w:pPr>
    </w:p>
    <w:p w:rsidR="00607AD1" w:rsidRDefault="00607AD1" w:rsidP="00607AD1">
      <w:pPr>
        <w:rPr>
          <w:rFonts w:ascii="Verdana" w:hAnsi="Verdana"/>
          <w:sz w:val="20"/>
        </w:rPr>
      </w:pPr>
    </w:p>
    <w:p w:rsidR="00607AD1" w:rsidRPr="006969C9" w:rsidRDefault="00607AD1" w:rsidP="00607AD1">
      <w:pPr>
        <w:tabs>
          <w:tab w:val="left" w:pos="1888"/>
        </w:tabs>
        <w:rPr>
          <w:rFonts w:ascii="Verdana" w:hAnsi="Verdana"/>
          <w:sz w:val="20"/>
        </w:rPr>
      </w:pPr>
      <w:r>
        <w:rPr>
          <w:rFonts w:ascii="Verdana" w:hAnsi="Verdana"/>
          <w:sz w:val="20"/>
        </w:rPr>
        <w:tab/>
      </w:r>
    </w:p>
    <w:p w:rsidR="00062FF4" w:rsidRPr="00D25BFE" w:rsidRDefault="00062FF4" w:rsidP="00062FF4">
      <w:pPr>
        <w:widowControl w:val="0"/>
        <w:autoSpaceDE w:val="0"/>
        <w:autoSpaceDN w:val="0"/>
        <w:adjustRightInd w:val="0"/>
        <w:jc w:val="center"/>
        <w:rPr>
          <w:sz w:val="22"/>
          <w:szCs w:val="22"/>
        </w:rPr>
      </w:pPr>
    </w:p>
    <w:p w:rsidR="0046775E" w:rsidRPr="0046775E" w:rsidRDefault="0046775E" w:rsidP="00B26CD3">
      <w:pPr>
        <w:jc w:val="both"/>
        <w:rPr>
          <w:rFonts w:cs="Arial"/>
          <w:sz w:val="22"/>
          <w:szCs w:val="22"/>
        </w:rPr>
      </w:pPr>
    </w:p>
    <w:sectPr w:rsidR="0046775E" w:rsidRPr="0046775E" w:rsidSect="00DE782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8E" w:rsidRDefault="0055328E" w:rsidP="00AB5E61">
      <w:r>
        <w:separator/>
      </w:r>
    </w:p>
  </w:endnote>
  <w:endnote w:type="continuationSeparator" w:id="0">
    <w:p w:rsidR="0055328E" w:rsidRDefault="0055328E" w:rsidP="00A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33551"/>
      <w:docPartObj>
        <w:docPartGallery w:val="Page Numbers (Bottom of Page)"/>
        <w:docPartUnique/>
      </w:docPartObj>
    </w:sdtPr>
    <w:sdtEndPr>
      <w:rPr>
        <w:noProof/>
        <w:sz w:val="16"/>
        <w:szCs w:val="16"/>
      </w:rPr>
    </w:sdtEndPr>
    <w:sdtContent>
      <w:p w:rsidR="00607AD1" w:rsidRPr="006969C9" w:rsidRDefault="00392F7E">
        <w:pPr>
          <w:pStyle w:val="Footer"/>
          <w:rPr>
            <w:sz w:val="16"/>
            <w:szCs w:val="16"/>
          </w:rPr>
        </w:pPr>
        <w:r w:rsidRPr="006969C9">
          <w:rPr>
            <w:sz w:val="16"/>
            <w:szCs w:val="16"/>
          </w:rPr>
          <w:fldChar w:fldCharType="begin"/>
        </w:r>
        <w:r w:rsidR="00607AD1" w:rsidRPr="006969C9">
          <w:rPr>
            <w:sz w:val="16"/>
            <w:szCs w:val="16"/>
          </w:rPr>
          <w:instrText xml:space="preserve"> PAGE   \* MERGEFORMAT </w:instrText>
        </w:r>
        <w:r w:rsidRPr="006969C9">
          <w:rPr>
            <w:sz w:val="16"/>
            <w:szCs w:val="16"/>
          </w:rPr>
          <w:fldChar w:fldCharType="separate"/>
        </w:r>
        <w:r w:rsidR="00A240FE">
          <w:rPr>
            <w:noProof/>
            <w:sz w:val="16"/>
            <w:szCs w:val="16"/>
          </w:rPr>
          <w:t>20</w:t>
        </w:r>
        <w:r w:rsidRPr="006969C9">
          <w:rPr>
            <w:noProof/>
            <w:sz w:val="16"/>
            <w:szCs w:val="16"/>
          </w:rPr>
          <w:fldChar w:fldCharType="end"/>
        </w:r>
      </w:p>
    </w:sdtContent>
  </w:sdt>
  <w:p w:rsidR="00607AD1" w:rsidRDefault="00607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8E" w:rsidRDefault="0055328E" w:rsidP="00AB5E61">
      <w:r>
        <w:separator/>
      </w:r>
    </w:p>
  </w:footnote>
  <w:footnote w:type="continuationSeparator" w:id="0">
    <w:p w:rsidR="0055328E" w:rsidRDefault="0055328E" w:rsidP="00AB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1" w:rsidRDefault="00392F7E" w:rsidP="00607AD1">
    <w:pPr>
      <w:pStyle w:val="Header"/>
      <w:framePr w:wrap="auto" w:vAnchor="text" w:hAnchor="margin" w:xAlign="right" w:y="1"/>
      <w:rPr>
        <w:rStyle w:val="PageNumber"/>
      </w:rPr>
    </w:pPr>
    <w:r>
      <w:rPr>
        <w:rStyle w:val="PageNumber"/>
      </w:rPr>
      <w:fldChar w:fldCharType="begin"/>
    </w:r>
    <w:r w:rsidR="00607AD1">
      <w:rPr>
        <w:rStyle w:val="PageNumber"/>
      </w:rPr>
      <w:instrText xml:space="preserve">PAGE  </w:instrText>
    </w:r>
    <w:r>
      <w:rPr>
        <w:rStyle w:val="PageNumber"/>
      </w:rPr>
      <w:fldChar w:fldCharType="end"/>
    </w:r>
  </w:p>
  <w:p w:rsidR="00607AD1" w:rsidRDefault="00607AD1" w:rsidP="00607A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1" w:rsidRDefault="00607AD1" w:rsidP="00607AD1">
    <w:pPr>
      <w:pStyle w:val="Header"/>
      <w:framePr w:wrap="auto" w:vAnchor="text" w:hAnchor="margin" w:xAlign="right" w:y="1"/>
      <w:rPr>
        <w:rStyle w:val="PageNumber"/>
      </w:rPr>
    </w:pPr>
  </w:p>
  <w:p w:rsidR="00607AD1" w:rsidRDefault="00607AD1" w:rsidP="00607A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247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A3265"/>
    <w:multiLevelType w:val="hybridMultilevel"/>
    <w:tmpl w:val="576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2470"/>
    <w:multiLevelType w:val="hybridMultilevel"/>
    <w:tmpl w:val="1BB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469A"/>
    <w:multiLevelType w:val="hybridMultilevel"/>
    <w:tmpl w:val="886E5200"/>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74FBE"/>
    <w:multiLevelType w:val="hybridMultilevel"/>
    <w:tmpl w:val="F38A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6356E"/>
    <w:multiLevelType w:val="hybridMultilevel"/>
    <w:tmpl w:val="E7EC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A18EF"/>
    <w:multiLevelType w:val="hybridMultilevel"/>
    <w:tmpl w:val="62C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35B4D"/>
    <w:multiLevelType w:val="hybridMultilevel"/>
    <w:tmpl w:val="A5D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E6AE1"/>
    <w:multiLevelType w:val="hybridMultilevel"/>
    <w:tmpl w:val="35FA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E2306"/>
    <w:multiLevelType w:val="hybridMultilevel"/>
    <w:tmpl w:val="114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1076"/>
    <w:multiLevelType w:val="hybridMultilevel"/>
    <w:tmpl w:val="50C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4B93"/>
    <w:multiLevelType w:val="hybridMultilevel"/>
    <w:tmpl w:val="3B6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44BA2"/>
    <w:multiLevelType w:val="hybridMultilevel"/>
    <w:tmpl w:val="9E18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453D7"/>
    <w:multiLevelType w:val="hybridMultilevel"/>
    <w:tmpl w:val="3FD0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A4AA7"/>
    <w:multiLevelType w:val="hybridMultilevel"/>
    <w:tmpl w:val="BF6ABC20"/>
    <w:lvl w:ilvl="0" w:tplc="1C58CF7E">
      <w:start w:val="1"/>
      <w:numFmt w:val="decimal"/>
      <w:lvlText w:val="%1."/>
      <w:lvlJc w:val="left"/>
      <w:pPr>
        <w:ind w:left="825" w:hanging="465"/>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7C64CCE"/>
    <w:multiLevelType w:val="hybridMultilevel"/>
    <w:tmpl w:val="898C45E0"/>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612D71"/>
    <w:multiLevelType w:val="hybridMultilevel"/>
    <w:tmpl w:val="510E0D62"/>
    <w:lvl w:ilvl="0" w:tplc="B456C5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60102"/>
    <w:multiLevelType w:val="hybridMultilevel"/>
    <w:tmpl w:val="B664C4BA"/>
    <w:lvl w:ilvl="0" w:tplc="1F881A46">
      <w:start w:val="1"/>
      <w:numFmt w:val="decimal"/>
      <w:lvlText w:val="%1."/>
      <w:lvlJc w:val="left"/>
      <w:pPr>
        <w:tabs>
          <w:tab w:val="num" w:pos="720"/>
        </w:tabs>
        <w:ind w:left="720" w:hanging="360"/>
      </w:pPr>
      <w:rPr>
        <w:rFonts w:hint="default"/>
      </w:rPr>
    </w:lvl>
    <w:lvl w:ilvl="1" w:tplc="5E66F29E">
      <w:start w:val="1"/>
      <w:numFmt w:val="lowerLetter"/>
      <w:lvlText w:val="%2."/>
      <w:lvlJc w:val="left"/>
      <w:pPr>
        <w:tabs>
          <w:tab w:val="num" w:pos="1440"/>
        </w:tabs>
        <w:ind w:left="1440" w:hanging="360"/>
      </w:pPr>
    </w:lvl>
    <w:lvl w:ilvl="2" w:tplc="2B8263DA">
      <w:start w:val="1"/>
      <w:numFmt w:val="lowerRoman"/>
      <w:lvlText w:val="%3."/>
      <w:lvlJc w:val="right"/>
      <w:pPr>
        <w:tabs>
          <w:tab w:val="num" w:pos="2160"/>
        </w:tabs>
        <w:ind w:left="2160" w:hanging="180"/>
      </w:pPr>
    </w:lvl>
    <w:lvl w:ilvl="3" w:tplc="1D28D4C2" w:tentative="1">
      <w:start w:val="1"/>
      <w:numFmt w:val="decimal"/>
      <w:lvlText w:val="%4."/>
      <w:lvlJc w:val="left"/>
      <w:pPr>
        <w:tabs>
          <w:tab w:val="num" w:pos="2880"/>
        </w:tabs>
        <w:ind w:left="2880" w:hanging="360"/>
      </w:pPr>
    </w:lvl>
    <w:lvl w:ilvl="4" w:tplc="AFE80E70" w:tentative="1">
      <w:start w:val="1"/>
      <w:numFmt w:val="lowerLetter"/>
      <w:lvlText w:val="%5."/>
      <w:lvlJc w:val="left"/>
      <w:pPr>
        <w:tabs>
          <w:tab w:val="num" w:pos="3600"/>
        </w:tabs>
        <w:ind w:left="3600" w:hanging="360"/>
      </w:pPr>
    </w:lvl>
    <w:lvl w:ilvl="5" w:tplc="2A4AAEA0" w:tentative="1">
      <w:start w:val="1"/>
      <w:numFmt w:val="lowerRoman"/>
      <w:lvlText w:val="%6."/>
      <w:lvlJc w:val="right"/>
      <w:pPr>
        <w:tabs>
          <w:tab w:val="num" w:pos="4320"/>
        </w:tabs>
        <w:ind w:left="4320" w:hanging="180"/>
      </w:pPr>
    </w:lvl>
    <w:lvl w:ilvl="6" w:tplc="DFF67D84" w:tentative="1">
      <w:start w:val="1"/>
      <w:numFmt w:val="decimal"/>
      <w:lvlText w:val="%7."/>
      <w:lvlJc w:val="left"/>
      <w:pPr>
        <w:tabs>
          <w:tab w:val="num" w:pos="5040"/>
        </w:tabs>
        <w:ind w:left="5040" w:hanging="360"/>
      </w:pPr>
    </w:lvl>
    <w:lvl w:ilvl="7" w:tplc="C3EE0F72" w:tentative="1">
      <w:start w:val="1"/>
      <w:numFmt w:val="lowerLetter"/>
      <w:lvlText w:val="%8."/>
      <w:lvlJc w:val="left"/>
      <w:pPr>
        <w:tabs>
          <w:tab w:val="num" w:pos="5760"/>
        </w:tabs>
        <w:ind w:left="5760" w:hanging="360"/>
      </w:pPr>
    </w:lvl>
    <w:lvl w:ilvl="8" w:tplc="0B809FCC" w:tentative="1">
      <w:start w:val="1"/>
      <w:numFmt w:val="lowerRoman"/>
      <w:lvlText w:val="%9."/>
      <w:lvlJc w:val="right"/>
      <w:pPr>
        <w:tabs>
          <w:tab w:val="num" w:pos="6480"/>
        </w:tabs>
        <w:ind w:left="6480" w:hanging="180"/>
      </w:pPr>
    </w:lvl>
  </w:abstractNum>
  <w:abstractNum w:abstractNumId="18" w15:restartNumberingAfterBreak="0">
    <w:nsid w:val="21F9057B"/>
    <w:multiLevelType w:val="hybridMultilevel"/>
    <w:tmpl w:val="C4A43C24"/>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182FCB"/>
    <w:multiLevelType w:val="hybridMultilevel"/>
    <w:tmpl w:val="4D38D2B8"/>
    <w:lvl w:ilvl="0" w:tplc="8A94B1EA">
      <w:start w:val="2"/>
      <w:numFmt w:val="decimal"/>
      <w:lvlText w:val="%1."/>
      <w:lvlJc w:val="left"/>
      <w:pPr>
        <w:tabs>
          <w:tab w:val="num" w:pos="720"/>
        </w:tabs>
        <w:ind w:left="720" w:hanging="360"/>
      </w:pPr>
      <w:rPr>
        <w:rFonts w:hint="default"/>
      </w:rPr>
    </w:lvl>
    <w:lvl w:ilvl="1" w:tplc="E4564EE2" w:tentative="1">
      <w:start w:val="1"/>
      <w:numFmt w:val="lowerLetter"/>
      <w:lvlText w:val="%2."/>
      <w:lvlJc w:val="left"/>
      <w:pPr>
        <w:tabs>
          <w:tab w:val="num" w:pos="1440"/>
        </w:tabs>
        <w:ind w:left="1440" w:hanging="360"/>
      </w:pPr>
    </w:lvl>
    <w:lvl w:ilvl="2" w:tplc="B0FC50C0" w:tentative="1">
      <w:start w:val="1"/>
      <w:numFmt w:val="lowerRoman"/>
      <w:lvlText w:val="%3."/>
      <w:lvlJc w:val="right"/>
      <w:pPr>
        <w:tabs>
          <w:tab w:val="num" w:pos="2160"/>
        </w:tabs>
        <w:ind w:left="2160" w:hanging="180"/>
      </w:pPr>
    </w:lvl>
    <w:lvl w:ilvl="3" w:tplc="6DBC2790" w:tentative="1">
      <w:start w:val="1"/>
      <w:numFmt w:val="decimal"/>
      <w:lvlText w:val="%4."/>
      <w:lvlJc w:val="left"/>
      <w:pPr>
        <w:tabs>
          <w:tab w:val="num" w:pos="2880"/>
        </w:tabs>
        <w:ind w:left="2880" w:hanging="360"/>
      </w:pPr>
    </w:lvl>
    <w:lvl w:ilvl="4" w:tplc="3876842A" w:tentative="1">
      <w:start w:val="1"/>
      <w:numFmt w:val="lowerLetter"/>
      <w:lvlText w:val="%5."/>
      <w:lvlJc w:val="left"/>
      <w:pPr>
        <w:tabs>
          <w:tab w:val="num" w:pos="3600"/>
        </w:tabs>
        <w:ind w:left="3600" w:hanging="360"/>
      </w:pPr>
    </w:lvl>
    <w:lvl w:ilvl="5" w:tplc="9D347144" w:tentative="1">
      <w:start w:val="1"/>
      <w:numFmt w:val="lowerRoman"/>
      <w:lvlText w:val="%6."/>
      <w:lvlJc w:val="right"/>
      <w:pPr>
        <w:tabs>
          <w:tab w:val="num" w:pos="4320"/>
        </w:tabs>
        <w:ind w:left="4320" w:hanging="180"/>
      </w:pPr>
    </w:lvl>
    <w:lvl w:ilvl="6" w:tplc="975C3ADE" w:tentative="1">
      <w:start w:val="1"/>
      <w:numFmt w:val="decimal"/>
      <w:lvlText w:val="%7."/>
      <w:lvlJc w:val="left"/>
      <w:pPr>
        <w:tabs>
          <w:tab w:val="num" w:pos="5040"/>
        </w:tabs>
        <w:ind w:left="5040" w:hanging="360"/>
      </w:pPr>
    </w:lvl>
    <w:lvl w:ilvl="7" w:tplc="D4ECEF4A" w:tentative="1">
      <w:start w:val="1"/>
      <w:numFmt w:val="lowerLetter"/>
      <w:lvlText w:val="%8."/>
      <w:lvlJc w:val="left"/>
      <w:pPr>
        <w:tabs>
          <w:tab w:val="num" w:pos="5760"/>
        </w:tabs>
        <w:ind w:left="5760" w:hanging="360"/>
      </w:pPr>
    </w:lvl>
    <w:lvl w:ilvl="8" w:tplc="7844354C" w:tentative="1">
      <w:start w:val="1"/>
      <w:numFmt w:val="lowerRoman"/>
      <w:lvlText w:val="%9."/>
      <w:lvlJc w:val="right"/>
      <w:pPr>
        <w:tabs>
          <w:tab w:val="num" w:pos="6480"/>
        </w:tabs>
        <w:ind w:left="6480" w:hanging="180"/>
      </w:pPr>
    </w:lvl>
  </w:abstractNum>
  <w:abstractNum w:abstractNumId="20" w15:restartNumberingAfterBreak="0">
    <w:nsid w:val="27E70376"/>
    <w:multiLevelType w:val="hybridMultilevel"/>
    <w:tmpl w:val="63A667EE"/>
    <w:lvl w:ilvl="0" w:tplc="738C5B2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C32B9"/>
    <w:multiLevelType w:val="multilevel"/>
    <w:tmpl w:val="3A1A404C"/>
    <w:lvl w:ilvl="0">
      <w:start w:val="1"/>
      <w:numFmt w:val="decimal"/>
      <w:lvlText w:val="%1."/>
      <w:lvlJc w:val="left"/>
      <w:pPr>
        <w:ind w:left="720" w:hanging="360"/>
      </w:pPr>
      <w:rPr>
        <w:rFonts w:ascii="Arial" w:eastAsia="Times New Roman"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BC2AB7"/>
    <w:multiLevelType w:val="hybridMultilevel"/>
    <w:tmpl w:val="03540D86"/>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9318C"/>
    <w:multiLevelType w:val="hybridMultilevel"/>
    <w:tmpl w:val="DD50DDC4"/>
    <w:lvl w:ilvl="0" w:tplc="2342F254">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1A365B"/>
    <w:multiLevelType w:val="hybridMultilevel"/>
    <w:tmpl w:val="0930DF52"/>
    <w:lvl w:ilvl="0" w:tplc="9E2C8CC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7B5AAA"/>
    <w:multiLevelType w:val="hybridMultilevel"/>
    <w:tmpl w:val="FE5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2120B"/>
    <w:multiLevelType w:val="hybridMultilevel"/>
    <w:tmpl w:val="C84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D094A"/>
    <w:multiLevelType w:val="hybridMultilevel"/>
    <w:tmpl w:val="966E6462"/>
    <w:lvl w:ilvl="0" w:tplc="9CFA8C2A">
      <w:start w:val="1"/>
      <w:numFmt w:val="decimal"/>
      <w:lvlText w:val="%1."/>
      <w:lvlJc w:val="left"/>
      <w:pPr>
        <w:tabs>
          <w:tab w:val="num" w:pos="720"/>
        </w:tabs>
        <w:ind w:left="720" w:hanging="360"/>
      </w:pPr>
      <w:rPr>
        <w:rFonts w:hint="default"/>
      </w:rPr>
    </w:lvl>
    <w:lvl w:ilvl="1" w:tplc="88ACA4A8" w:tentative="1">
      <w:start w:val="1"/>
      <w:numFmt w:val="lowerLetter"/>
      <w:lvlText w:val="%2."/>
      <w:lvlJc w:val="left"/>
      <w:pPr>
        <w:tabs>
          <w:tab w:val="num" w:pos="1440"/>
        </w:tabs>
        <w:ind w:left="1440" w:hanging="360"/>
      </w:pPr>
    </w:lvl>
    <w:lvl w:ilvl="2" w:tplc="3A86A65E" w:tentative="1">
      <w:start w:val="1"/>
      <w:numFmt w:val="lowerRoman"/>
      <w:lvlText w:val="%3."/>
      <w:lvlJc w:val="right"/>
      <w:pPr>
        <w:tabs>
          <w:tab w:val="num" w:pos="2160"/>
        </w:tabs>
        <w:ind w:left="2160" w:hanging="180"/>
      </w:pPr>
    </w:lvl>
    <w:lvl w:ilvl="3" w:tplc="DF0C7208" w:tentative="1">
      <w:start w:val="1"/>
      <w:numFmt w:val="decimal"/>
      <w:lvlText w:val="%4."/>
      <w:lvlJc w:val="left"/>
      <w:pPr>
        <w:tabs>
          <w:tab w:val="num" w:pos="2880"/>
        </w:tabs>
        <w:ind w:left="2880" w:hanging="360"/>
      </w:pPr>
    </w:lvl>
    <w:lvl w:ilvl="4" w:tplc="2D963CE2" w:tentative="1">
      <w:start w:val="1"/>
      <w:numFmt w:val="lowerLetter"/>
      <w:lvlText w:val="%5."/>
      <w:lvlJc w:val="left"/>
      <w:pPr>
        <w:tabs>
          <w:tab w:val="num" w:pos="3600"/>
        </w:tabs>
        <w:ind w:left="3600" w:hanging="360"/>
      </w:pPr>
    </w:lvl>
    <w:lvl w:ilvl="5" w:tplc="2E668734" w:tentative="1">
      <w:start w:val="1"/>
      <w:numFmt w:val="lowerRoman"/>
      <w:lvlText w:val="%6."/>
      <w:lvlJc w:val="right"/>
      <w:pPr>
        <w:tabs>
          <w:tab w:val="num" w:pos="4320"/>
        </w:tabs>
        <w:ind w:left="4320" w:hanging="180"/>
      </w:pPr>
    </w:lvl>
    <w:lvl w:ilvl="6" w:tplc="47D411FC" w:tentative="1">
      <w:start w:val="1"/>
      <w:numFmt w:val="decimal"/>
      <w:lvlText w:val="%7."/>
      <w:lvlJc w:val="left"/>
      <w:pPr>
        <w:tabs>
          <w:tab w:val="num" w:pos="5040"/>
        </w:tabs>
        <w:ind w:left="5040" w:hanging="360"/>
      </w:pPr>
    </w:lvl>
    <w:lvl w:ilvl="7" w:tplc="60CCF7EE" w:tentative="1">
      <w:start w:val="1"/>
      <w:numFmt w:val="lowerLetter"/>
      <w:lvlText w:val="%8."/>
      <w:lvlJc w:val="left"/>
      <w:pPr>
        <w:tabs>
          <w:tab w:val="num" w:pos="5760"/>
        </w:tabs>
        <w:ind w:left="5760" w:hanging="360"/>
      </w:pPr>
    </w:lvl>
    <w:lvl w:ilvl="8" w:tplc="FA68EE48" w:tentative="1">
      <w:start w:val="1"/>
      <w:numFmt w:val="lowerRoman"/>
      <w:lvlText w:val="%9."/>
      <w:lvlJc w:val="right"/>
      <w:pPr>
        <w:tabs>
          <w:tab w:val="num" w:pos="6480"/>
        </w:tabs>
        <w:ind w:left="6480" w:hanging="180"/>
      </w:pPr>
    </w:lvl>
  </w:abstractNum>
  <w:abstractNum w:abstractNumId="28" w15:restartNumberingAfterBreak="0">
    <w:nsid w:val="41504BC3"/>
    <w:multiLevelType w:val="hybridMultilevel"/>
    <w:tmpl w:val="EB60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A6011"/>
    <w:multiLevelType w:val="hybridMultilevel"/>
    <w:tmpl w:val="4E5A6BEC"/>
    <w:lvl w:ilvl="0" w:tplc="162293A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34147CD"/>
    <w:multiLevelType w:val="hybridMultilevel"/>
    <w:tmpl w:val="6CC409E8"/>
    <w:lvl w:ilvl="0" w:tplc="F6D0136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17A6E"/>
    <w:multiLevelType w:val="hybridMultilevel"/>
    <w:tmpl w:val="51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975C5"/>
    <w:multiLevelType w:val="hybridMultilevel"/>
    <w:tmpl w:val="9EA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14575"/>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13D4658"/>
    <w:multiLevelType w:val="hybridMultilevel"/>
    <w:tmpl w:val="DBC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B1A1D"/>
    <w:multiLevelType w:val="hybridMultilevel"/>
    <w:tmpl w:val="00FCFEF8"/>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36" w15:restartNumberingAfterBreak="0">
    <w:nsid w:val="56D275B0"/>
    <w:multiLevelType w:val="hybridMultilevel"/>
    <w:tmpl w:val="690A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D103C"/>
    <w:multiLevelType w:val="hybridMultilevel"/>
    <w:tmpl w:val="FE687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7AF235C"/>
    <w:multiLevelType w:val="hybridMultilevel"/>
    <w:tmpl w:val="976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42F56"/>
    <w:multiLevelType w:val="hybridMultilevel"/>
    <w:tmpl w:val="654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77934"/>
    <w:multiLevelType w:val="hybridMultilevel"/>
    <w:tmpl w:val="18E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D0F51"/>
    <w:multiLevelType w:val="hybridMultilevel"/>
    <w:tmpl w:val="6330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77529"/>
    <w:multiLevelType w:val="hybridMultilevel"/>
    <w:tmpl w:val="EDFCA1FE"/>
    <w:lvl w:ilvl="0" w:tplc="04090001">
      <w:start w:val="1"/>
      <w:numFmt w:val="bullet"/>
      <w:lvlText w:val=""/>
      <w:lvlJc w:val="left"/>
      <w:pPr>
        <w:ind w:left="6443" w:hanging="360"/>
      </w:pPr>
      <w:rPr>
        <w:rFonts w:ascii="Symbol" w:hAnsi="Symbol" w:hint="default"/>
      </w:rPr>
    </w:lvl>
    <w:lvl w:ilvl="1" w:tplc="04090003" w:tentative="1">
      <w:start w:val="1"/>
      <w:numFmt w:val="bullet"/>
      <w:lvlText w:val="o"/>
      <w:lvlJc w:val="left"/>
      <w:pPr>
        <w:ind w:left="7163" w:hanging="360"/>
      </w:pPr>
      <w:rPr>
        <w:rFonts w:ascii="Courier New" w:hAnsi="Courier New" w:cs="Courier New" w:hint="default"/>
      </w:rPr>
    </w:lvl>
    <w:lvl w:ilvl="2" w:tplc="04090005" w:tentative="1">
      <w:start w:val="1"/>
      <w:numFmt w:val="bullet"/>
      <w:lvlText w:val=""/>
      <w:lvlJc w:val="left"/>
      <w:pPr>
        <w:ind w:left="7883" w:hanging="360"/>
      </w:pPr>
      <w:rPr>
        <w:rFonts w:ascii="Wingdings" w:hAnsi="Wingdings" w:hint="default"/>
      </w:rPr>
    </w:lvl>
    <w:lvl w:ilvl="3" w:tplc="04090001" w:tentative="1">
      <w:start w:val="1"/>
      <w:numFmt w:val="bullet"/>
      <w:lvlText w:val=""/>
      <w:lvlJc w:val="left"/>
      <w:pPr>
        <w:ind w:left="8603" w:hanging="360"/>
      </w:pPr>
      <w:rPr>
        <w:rFonts w:ascii="Symbol" w:hAnsi="Symbol" w:hint="default"/>
      </w:rPr>
    </w:lvl>
    <w:lvl w:ilvl="4" w:tplc="04090003" w:tentative="1">
      <w:start w:val="1"/>
      <w:numFmt w:val="bullet"/>
      <w:lvlText w:val="o"/>
      <w:lvlJc w:val="left"/>
      <w:pPr>
        <w:ind w:left="9323" w:hanging="360"/>
      </w:pPr>
      <w:rPr>
        <w:rFonts w:ascii="Courier New" w:hAnsi="Courier New" w:cs="Courier New" w:hint="default"/>
      </w:rPr>
    </w:lvl>
    <w:lvl w:ilvl="5" w:tplc="04090005" w:tentative="1">
      <w:start w:val="1"/>
      <w:numFmt w:val="bullet"/>
      <w:lvlText w:val=""/>
      <w:lvlJc w:val="left"/>
      <w:pPr>
        <w:ind w:left="10043" w:hanging="360"/>
      </w:pPr>
      <w:rPr>
        <w:rFonts w:ascii="Wingdings" w:hAnsi="Wingdings" w:hint="default"/>
      </w:rPr>
    </w:lvl>
    <w:lvl w:ilvl="6" w:tplc="04090001" w:tentative="1">
      <w:start w:val="1"/>
      <w:numFmt w:val="bullet"/>
      <w:lvlText w:val=""/>
      <w:lvlJc w:val="left"/>
      <w:pPr>
        <w:ind w:left="10763" w:hanging="360"/>
      </w:pPr>
      <w:rPr>
        <w:rFonts w:ascii="Symbol" w:hAnsi="Symbol" w:hint="default"/>
      </w:rPr>
    </w:lvl>
    <w:lvl w:ilvl="7" w:tplc="04090003" w:tentative="1">
      <w:start w:val="1"/>
      <w:numFmt w:val="bullet"/>
      <w:lvlText w:val="o"/>
      <w:lvlJc w:val="left"/>
      <w:pPr>
        <w:ind w:left="11483" w:hanging="360"/>
      </w:pPr>
      <w:rPr>
        <w:rFonts w:ascii="Courier New" w:hAnsi="Courier New" w:cs="Courier New" w:hint="default"/>
      </w:rPr>
    </w:lvl>
    <w:lvl w:ilvl="8" w:tplc="04090005" w:tentative="1">
      <w:start w:val="1"/>
      <w:numFmt w:val="bullet"/>
      <w:lvlText w:val=""/>
      <w:lvlJc w:val="left"/>
      <w:pPr>
        <w:ind w:left="12203" w:hanging="360"/>
      </w:pPr>
      <w:rPr>
        <w:rFonts w:ascii="Wingdings" w:hAnsi="Wingdings" w:hint="default"/>
      </w:rPr>
    </w:lvl>
  </w:abstractNum>
  <w:abstractNum w:abstractNumId="43" w15:restartNumberingAfterBreak="0">
    <w:nsid w:val="6AAD3ECE"/>
    <w:multiLevelType w:val="hybridMultilevel"/>
    <w:tmpl w:val="4ADA1356"/>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2350F3"/>
    <w:multiLevelType w:val="hybridMultilevel"/>
    <w:tmpl w:val="9D38D4A4"/>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2F349F"/>
    <w:multiLevelType w:val="hybridMultilevel"/>
    <w:tmpl w:val="F508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81B89"/>
    <w:multiLevelType w:val="hybridMultilevel"/>
    <w:tmpl w:val="3EFCC798"/>
    <w:lvl w:ilvl="0" w:tplc="971ECB66">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D64F4E"/>
    <w:multiLevelType w:val="hybridMultilevel"/>
    <w:tmpl w:val="48C4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B85A83"/>
    <w:multiLevelType w:val="hybridMultilevel"/>
    <w:tmpl w:val="BC0224D0"/>
    <w:lvl w:ilvl="0" w:tplc="19B44F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9D4142B"/>
    <w:multiLevelType w:val="hybridMultilevel"/>
    <w:tmpl w:val="EF4C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210E1"/>
    <w:multiLevelType w:val="hybridMultilevel"/>
    <w:tmpl w:val="5A1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DF2A68"/>
    <w:multiLevelType w:val="hybridMultilevel"/>
    <w:tmpl w:val="3A1A404C"/>
    <w:lvl w:ilvl="0" w:tplc="2DCE9104">
      <w:start w:val="1"/>
      <w:numFmt w:val="decimal"/>
      <w:lvlText w:val="%1."/>
      <w:lvlJc w:val="left"/>
      <w:pPr>
        <w:ind w:left="360" w:hanging="360"/>
      </w:pPr>
      <w:rPr>
        <w:rFonts w:ascii="Arial" w:eastAsia="Times New Roman" w:hAnsi="Arial"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E2516EB"/>
    <w:multiLevelType w:val="hybridMultilevel"/>
    <w:tmpl w:val="D2C0A832"/>
    <w:lvl w:ilvl="0" w:tplc="215E9444">
      <w:start w:val="1"/>
      <w:numFmt w:val="lowerLetter"/>
      <w:lvlText w:val="%1)"/>
      <w:lvlJc w:val="left"/>
      <w:pPr>
        <w:tabs>
          <w:tab w:val="num" w:pos="1080"/>
        </w:tabs>
        <w:ind w:left="1080" w:hanging="360"/>
      </w:pPr>
      <w:rPr>
        <w:rFonts w:hint="default"/>
      </w:rPr>
    </w:lvl>
    <w:lvl w:ilvl="1" w:tplc="589CF472" w:tentative="1">
      <w:start w:val="1"/>
      <w:numFmt w:val="lowerLetter"/>
      <w:lvlText w:val="%2."/>
      <w:lvlJc w:val="left"/>
      <w:pPr>
        <w:tabs>
          <w:tab w:val="num" w:pos="1800"/>
        </w:tabs>
        <w:ind w:left="1800" w:hanging="360"/>
      </w:pPr>
    </w:lvl>
    <w:lvl w:ilvl="2" w:tplc="4AD08D00" w:tentative="1">
      <w:start w:val="1"/>
      <w:numFmt w:val="lowerRoman"/>
      <w:lvlText w:val="%3."/>
      <w:lvlJc w:val="right"/>
      <w:pPr>
        <w:tabs>
          <w:tab w:val="num" w:pos="2520"/>
        </w:tabs>
        <w:ind w:left="2520" w:hanging="180"/>
      </w:pPr>
    </w:lvl>
    <w:lvl w:ilvl="3" w:tplc="C40EBF4E" w:tentative="1">
      <w:start w:val="1"/>
      <w:numFmt w:val="decimal"/>
      <w:lvlText w:val="%4."/>
      <w:lvlJc w:val="left"/>
      <w:pPr>
        <w:tabs>
          <w:tab w:val="num" w:pos="3240"/>
        </w:tabs>
        <w:ind w:left="3240" w:hanging="360"/>
      </w:pPr>
    </w:lvl>
    <w:lvl w:ilvl="4" w:tplc="B5C85A84" w:tentative="1">
      <w:start w:val="1"/>
      <w:numFmt w:val="lowerLetter"/>
      <w:lvlText w:val="%5."/>
      <w:lvlJc w:val="left"/>
      <w:pPr>
        <w:tabs>
          <w:tab w:val="num" w:pos="3960"/>
        </w:tabs>
        <w:ind w:left="3960" w:hanging="360"/>
      </w:pPr>
    </w:lvl>
    <w:lvl w:ilvl="5" w:tplc="D51E8D24" w:tentative="1">
      <w:start w:val="1"/>
      <w:numFmt w:val="lowerRoman"/>
      <w:lvlText w:val="%6."/>
      <w:lvlJc w:val="right"/>
      <w:pPr>
        <w:tabs>
          <w:tab w:val="num" w:pos="4680"/>
        </w:tabs>
        <w:ind w:left="4680" w:hanging="180"/>
      </w:pPr>
    </w:lvl>
    <w:lvl w:ilvl="6" w:tplc="1BFABAC2" w:tentative="1">
      <w:start w:val="1"/>
      <w:numFmt w:val="decimal"/>
      <w:lvlText w:val="%7."/>
      <w:lvlJc w:val="left"/>
      <w:pPr>
        <w:tabs>
          <w:tab w:val="num" w:pos="5400"/>
        </w:tabs>
        <w:ind w:left="5400" w:hanging="360"/>
      </w:pPr>
    </w:lvl>
    <w:lvl w:ilvl="7" w:tplc="34E6B064" w:tentative="1">
      <w:start w:val="1"/>
      <w:numFmt w:val="lowerLetter"/>
      <w:lvlText w:val="%8."/>
      <w:lvlJc w:val="left"/>
      <w:pPr>
        <w:tabs>
          <w:tab w:val="num" w:pos="6120"/>
        </w:tabs>
        <w:ind w:left="6120" w:hanging="360"/>
      </w:pPr>
    </w:lvl>
    <w:lvl w:ilvl="8" w:tplc="87460D74" w:tentative="1">
      <w:start w:val="1"/>
      <w:numFmt w:val="lowerRoman"/>
      <w:lvlText w:val="%9."/>
      <w:lvlJc w:val="right"/>
      <w:pPr>
        <w:tabs>
          <w:tab w:val="num" w:pos="6840"/>
        </w:tabs>
        <w:ind w:left="6840" w:hanging="180"/>
      </w:pPr>
    </w:lvl>
  </w:abstractNum>
  <w:abstractNum w:abstractNumId="53" w15:restartNumberingAfterBreak="0">
    <w:nsid w:val="7F134CE6"/>
    <w:multiLevelType w:val="hybridMultilevel"/>
    <w:tmpl w:val="96D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2"/>
  </w:num>
  <w:num w:numId="3">
    <w:abstractNumId w:val="19"/>
  </w:num>
  <w:num w:numId="4">
    <w:abstractNumId w:val="27"/>
  </w:num>
  <w:num w:numId="5">
    <w:abstractNumId w:val="33"/>
  </w:num>
  <w:num w:numId="6">
    <w:abstractNumId w:val="48"/>
  </w:num>
  <w:num w:numId="7">
    <w:abstractNumId w:val="29"/>
  </w:num>
  <w:num w:numId="8">
    <w:abstractNumId w:val="0"/>
  </w:num>
  <w:num w:numId="9">
    <w:abstractNumId w:val="13"/>
  </w:num>
  <w:num w:numId="10">
    <w:abstractNumId w:val="50"/>
  </w:num>
  <w:num w:numId="11">
    <w:abstractNumId w:val="51"/>
  </w:num>
  <w:num w:numId="12">
    <w:abstractNumId w:val="20"/>
  </w:num>
  <w:num w:numId="13">
    <w:abstractNumId w:val="21"/>
  </w:num>
  <w:num w:numId="14">
    <w:abstractNumId w:val="28"/>
  </w:num>
  <w:num w:numId="15">
    <w:abstractNumId w:val="30"/>
  </w:num>
  <w:num w:numId="16">
    <w:abstractNumId w:val="16"/>
  </w:num>
  <w:num w:numId="17">
    <w:abstractNumId w:val="10"/>
  </w:num>
  <w:num w:numId="18">
    <w:abstractNumId w:val="53"/>
  </w:num>
  <w:num w:numId="19">
    <w:abstractNumId w:val="45"/>
  </w:num>
  <w:num w:numId="20">
    <w:abstractNumId w:val="32"/>
  </w:num>
  <w:num w:numId="21">
    <w:abstractNumId w:val="40"/>
  </w:num>
  <w:num w:numId="22">
    <w:abstractNumId w:val="36"/>
  </w:num>
  <w:num w:numId="23">
    <w:abstractNumId w:val="12"/>
  </w:num>
  <w:num w:numId="24">
    <w:abstractNumId w:val="8"/>
  </w:num>
  <w:num w:numId="25">
    <w:abstractNumId w:val="37"/>
  </w:num>
  <w:num w:numId="26">
    <w:abstractNumId w:val="26"/>
  </w:num>
  <w:num w:numId="27">
    <w:abstractNumId w:val="39"/>
  </w:num>
  <w:num w:numId="28">
    <w:abstractNumId w:val="6"/>
  </w:num>
  <w:num w:numId="29">
    <w:abstractNumId w:val="38"/>
  </w:num>
  <w:num w:numId="30">
    <w:abstractNumId w:val="11"/>
  </w:num>
  <w:num w:numId="31">
    <w:abstractNumId w:val="34"/>
  </w:num>
  <w:num w:numId="32">
    <w:abstractNumId w:val="1"/>
  </w:num>
  <w:num w:numId="33">
    <w:abstractNumId w:val="41"/>
  </w:num>
  <w:num w:numId="34">
    <w:abstractNumId w:val="46"/>
  </w:num>
  <w:num w:numId="35">
    <w:abstractNumId w:val="22"/>
  </w:num>
  <w:num w:numId="36">
    <w:abstractNumId w:val="18"/>
  </w:num>
  <w:num w:numId="37">
    <w:abstractNumId w:val="3"/>
  </w:num>
  <w:num w:numId="38">
    <w:abstractNumId w:val="44"/>
  </w:num>
  <w:num w:numId="39">
    <w:abstractNumId w:val="43"/>
  </w:num>
  <w:num w:numId="40">
    <w:abstractNumId w:val="15"/>
  </w:num>
  <w:num w:numId="41">
    <w:abstractNumId w:val="24"/>
  </w:num>
  <w:num w:numId="42">
    <w:abstractNumId w:val="49"/>
  </w:num>
  <w:num w:numId="43">
    <w:abstractNumId w:val="31"/>
  </w:num>
  <w:num w:numId="44">
    <w:abstractNumId w:val="2"/>
  </w:num>
  <w:num w:numId="45">
    <w:abstractNumId w:val="4"/>
  </w:num>
  <w:num w:numId="46">
    <w:abstractNumId w:val="25"/>
  </w:num>
  <w:num w:numId="47">
    <w:abstractNumId w:val="9"/>
  </w:num>
  <w:num w:numId="48">
    <w:abstractNumId w:val="7"/>
  </w:num>
  <w:num w:numId="49">
    <w:abstractNumId w:val="5"/>
  </w:num>
  <w:num w:numId="50">
    <w:abstractNumId w:val="35"/>
  </w:num>
  <w:num w:numId="51">
    <w:abstractNumId w:val="42"/>
  </w:num>
  <w:num w:numId="52">
    <w:abstractNumId w:val="23"/>
  </w:num>
  <w:num w:numId="53">
    <w:abstractNumId w:val="14"/>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0D"/>
    <w:rsid w:val="000079E7"/>
    <w:rsid w:val="00013D7F"/>
    <w:rsid w:val="0002790F"/>
    <w:rsid w:val="00027F34"/>
    <w:rsid w:val="00036D73"/>
    <w:rsid w:val="000443B4"/>
    <w:rsid w:val="0004576E"/>
    <w:rsid w:val="00062FF4"/>
    <w:rsid w:val="00064D36"/>
    <w:rsid w:val="00097BDC"/>
    <w:rsid w:val="000A3FAC"/>
    <w:rsid w:val="000C20AC"/>
    <w:rsid w:val="000C24FE"/>
    <w:rsid w:val="000C54B1"/>
    <w:rsid w:val="000D2324"/>
    <w:rsid w:val="000E1425"/>
    <w:rsid w:val="000E21FE"/>
    <w:rsid w:val="000E6380"/>
    <w:rsid w:val="001049E4"/>
    <w:rsid w:val="00107419"/>
    <w:rsid w:val="00145730"/>
    <w:rsid w:val="00181E6F"/>
    <w:rsid w:val="001A2E87"/>
    <w:rsid w:val="001B1E2F"/>
    <w:rsid w:val="001B2B92"/>
    <w:rsid w:val="001C5431"/>
    <w:rsid w:val="001D6E0E"/>
    <w:rsid w:val="00200DE0"/>
    <w:rsid w:val="00214B68"/>
    <w:rsid w:val="00220230"/>
    <w:rsid w:val="00220A67"/>
    <w:rsid w:val="002435C8"/>
    <w:rsid w:val="00265A21"/>
    <w:rsid w:val="00266D7C"/>
    <w:rsid w:val="002740F8"/>
    <w:rsid w:val="00275616"/>
    <w:rsid w:val="00296205"/>
    <w:rsid w:val="002A10F4"/>
    <w:rsid w:val="002A282C"/>
    <w:rsid w:val="002A476E"/>
    <w:rsid w:val="002B2045"/>
    <w:rsid w:val="002D0EBC"/>
    <w:rsid w:val="002F122E"/>
    <w:rsid w:val="00315BDA"/>
    <w:rsid w:val="00323EC7"/>
    <w:rsid w:val="0032540D"/>
    <w:rsid w:val="00340B22"/>
    <w:rsid w:val="00354613"/>
    <w:rsid w:val="00356645"/>
    <w:rsid w:val="0036774A"/>
    <w:rsid w:val="003767A1"/>
    <w:rsid w:val="00383D6F"/>
    <w:rsid w:val="00392F7E"/>
    <w:rsid w:val="003F309D"/>
    <w:rsid w:val="00413B34"/>
    <w:rsid w:val="00423AEE"/>
    <w:rsid w:val="004643A5"/>
    <w:rsid w:val="00465DC2"/>
    <w:rsid w:val="0046775E"/>
    <w:rsid w:val="00472B12"/>
    <w:rsid w:val="004879D5"/>
    <w:rsid w:val="0049284B"/>
    <w:rsid w:val="00520D0A"/>
    <w:rsid w:val="00547C74"/>
    <w:rsid w:val="00552C86"/>
    <w:rsid w:val="0055328E"/>
    <w:rsid w:val="00554571"/>
    <w:rsid w:val="00573AA7"/>
    <w:rsid w:val="005757ED"/>
    <w:rsid w:val="00587C72"/>
    <w:rsid w:val="00590DCC"/>
    <w:rsid w:val="00596914"/>
    <w:rsid w:val="005B689A"/>
    <w:rsid w:val="005E11C1"/>
    <w:rsid w:val="00606051"/>
    <w:rsid w:val="00607AD1"/>
    <w:rsid w:val="006157E2"/>
    <w:rsid w:val="00645482"/>
    <w:rsid w:val="00653A93"/>
    <w:rsid w:val="00654351"/>
    <w:rsid w:val="00664239"/>
    <w:rsid w:val="0066444A"/>
    <w:rsid w:val="006A0891"/>
    <w:rsid w:val="006C54CB"/>
    <w:rsid w:val="006D468D"/>
    <w:rsid w:val="006D7278"/>
    <w:rsid w:val="006F6EB6"/>
    <w:rsid w:val="00701394"/>
    <w:rsid w:val="00704B49"/>
    <w:rsid w:val="007457CD"/>
    <w:rsid w:val="0077296A"/>
    <w:rsid w:val="00784BCE"/>
    <w:rsid w:val="00785B29"/>
    <w:rsid w:val="00786448"/>
    <w:rsid w:val="007966CF"/>
    <w:rsid w:val="007E03DD"/>
    <w:rsid w:val="007E48DE"/>
    <w:rsid w:val="007E6306"/>
    <w:rsid w:val="00801D97"/>
    <w:rsid w:val="00810D17"/>
    <w:rsid w:val="00815CAA"/>
    <w:rsid w:val="00832DE9"/>
    <w:rsid w:val="00835F7E"/>
    <w:rsid w:val="00865C9A"/>
    <w:rsid w:val="00871A48"/>
    <w:rsid w:val="008B1709"/>
    <w:rsid w:val="008C11ED"/>
    <w:rsid w:val="008C24F0"/>
    <w:rsid w:val="008C41EA"/>
    <w:rsid w:val="00906892"/>
    <w:rsid w:val="009068AE"/>
    <w:rsid w:val="00917C60"/>
    <w:rsid w:val="00950A7F"/>
    <w:rsid w:val="00984B03"/>
    <w:rsid w:val="00994019"/>
    <w:rsid w:val="009B35C0"/>
    <w:rsid w:val="009B4EB6"/>
    <w:rsid w:val="009C2F4E"/>
    <w:rsid w:val="009E3EFA"/>
    <w:rsid w:val="009F104B"/>
    <w:rsid w:val="009F26DB"/>
    <w:rsid w:val="00A176C9"/>
    <w:rsid w:val="00A23818"/>
    <w:rsid w:val="00A240FE"/>
    <w:rsid w:val="00A32FA2"/>
    <w:rsid w:val="00A47F6D"/>
    <w:rsid w:val="00A52199"/>
    <w:rsid w:val="00A54373"/>
    <w:rsid w:val="00A57300"/>
    <w:rsid w:val="00A64E2E"/>
    <w:rsid w:val="00AB2D63"/>
    <w:rsid w:val="00AB356B"/>
    <w:rsid w:val="00AB5E61"/>
    <w:rsid w:val="00B26511"/>
    <w:rsid w:val="00B26CD3"/>
    <w:rsid w:val="00B30834"/>
    <w:rsid w:val="00B50AD8"/>
    <w:rsid w:val="00B877B6"/>
    <w:rsid w:val="00BB6D30"/>
    <w:rsid w:val="00BC650E"/>
    <w:rsid w:val="00C11698"/>
    <w:rsid w:val="00C27C9B"/>
    <w:rsid w:val="00C32547"/>
    <w:rsid w:val="00C41CD7"/>
    <w:rsid w:val="00C5560B"/>
    <w:rsid w:val="00C82ADE"/>
    <w:rsid w:val="00C956CF"/>
    <w:rsid w:val="00C97C5B"/>
    <w:rsid w:val="00CA6F48"/>
    <w:rsid w:val="00CC1AA0"/>
    <w:rsid w:val="00D13E7F"/>
    <w:rsid w:val="00D1483F"/>
    <w:rsid w:val="00D14F39"/>
    <w:rsid w:val="00D3028F"/>
    <w:rsid w:val="00D31C90"/>
    <w:rsid w:val="00D358A4"/>
    <w:rsid w:val="00D559C8"/>
    <w:rsid w:val="00DA4EF8"/>
    <w:rsid w:val="00DB2CF1"/>
    <w:rsid w:val="00DD2B21"/>
    <w:rsid w:val="00DE685B"/>
    <w:rsid w:val="00DE7825"/>
    <w:rsid w:val="00DE7BDB"/>
    <w:rsid w:val="00E0464F"/>
    <w:rsid w:val="00E17B25"/>
    <w:rsid w:val="00E6781B"/>
    <w:rsid w:val="00E76BDC"/>
    <w:rsid w:val="00E822D8"/>
    <w:rsid w:val="00EA3BCC"/>
    <w:rsid w:val="00EA4BD7"/>
    <w:rsid w:val="00EB13BA"/>
    <w:rsid w:val="00ED02A1"/>
    <w:rsid w:val="00EE0034"/>
    <w:rsid w:val="00F070C0"/>
    <w:rsid w:val="00F56F82"/>
    <w:rsid w:val="00F6588D"/>
    <w:rsid w:val="00F818F9"/>
    <w:rsid w:val="00FB1687"/>
    <w:rsid w:val="00FC5789"/>
    <w:rsid w:val="00FC5C57"/>
    <w:rsid w:val="00FE5A23"/>
    <w:rsid w:val="00FF0BC1"/>
    <w:rsid w:val="00FF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C9824-F7A9-4922-9804-0B3B0113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0"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72"/>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BA"/>
    <w:rPr>
      <w:rFonts w:ascii="Arial" w:hAnsi="Arial"/>
      <w:color w:val="000000"/>
      <w:sz w:val="24"/>
    </w:rPr>
  </w:style>
  <w:style w:type="paragraph" w:styleId="Heading1">
    <w:name w:val="heading 1"/>
    <w:basedOn w:val="Normal"/>
    <w:next w:val="Normal"/>
    <w:qFormat/>
    <w:rsid w:val="00EB13B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13BA"/>
    <w:rPr>
      <w:color w:val="0000FF"/>
      <w:u w:val="single"/>
    </w:rPr>
  </w:style>
  <w:style w:type="character" w:styleId="FollowedHyperlink">
    <w:name w:val="FollowedHyperlink"/>
    <w:rsid w:val="006079E3"/>
    <w:rPr>
      <w:color w:val="800080"/>
      <w:u w:val="single"/>
    </w:rPr>
  </w:style>
  <w:style w:type="paragraph" w:styleId="PlainText">
    <w:name w:val="Plain Text"/>
    <w:basedOn w:val="Normal"/>
    <w:link w:val="PlainTextChar"/>
    <w:uiPriority w:val="99"/>
    <w:semiHidden/>
    <w:unhideWhenUsed/>
    <w:rsid w:val="00A57300"/>
    <w:rPr>
      <w:rFonts w:ascii="Consolas" w:eastAsia="Calibri" w:hAnsi="Consolas"/>
      <w:color w:val="auto"/>
      <w:sz w:val="21"/>
      <w:szCs w:val="21"/>
    </w:rPr>
  </w:style>
  <w:style w:type="character" w:customStyle="1" w:styleId="PlainTextChar">
    <w:name w:val="Plain Text Char"/>
    <w:link w:val="PlainText"/>
    <w:uiPriority w:val="99"/>
    <w:semiHidden/>
    <w:rsid w:val="00A57300"/>
    <w:rPr>
      <w:rFonts w:ascii="Consolas" w:eastAsia="Calibri" w:hAnsi="Consolas"/>
      <w:sz w:val="21"/>
      <w:szCs w:val="21"/>
    </w:rPr>
  </w:style>
  <w:style w:type="paragraph" w:styleId="BalloonText">
    <w:name w:val="Balloon Text"/>
    <w:basedOn w:val="Normal"/>
    <w:link w:val="BalloonTextChar"/>
    <w:uiPriority w:val="99"/>
    <w:semiHidden/>
    <w:unhideWhenUsed/>
    <w:rsid w:val="002A476E"/>
    <w:rPr>
      <w:rFonts w:ascii="Tahoma" w:hAnsi="Tahoma" w:cs="Tahoma"/>
      <w:sz w:val="16"/>
      <w:szCs w:val="16"/>
    </w:rPr>
  </w:style>
  <w:style w:type="character" w:customStyle="1" w:styleId="BalloonTextChar">
    <w:name w:val="Balloon Text Char"/>
    <w:link w:val="BalloonText"/>
    <w:uiPriority w:val="99"/>
    <w:semiHidden/>
    <w:rsid w:val="002A476E"/>
    <w:rPr>
      <w:rFonts w:ascii="Tahoma" w:hAnsi="Tahoma" w:cs="Tahoma"/>
      <w:color w:val="000000"/>
      <w:sz w:val="16"/>
      <w:szCs w:val="16"/>
    </w:rPr>
  </w:style>
  <w:style w:type="character" w:customStyle="1" w:styleId="apple-style-span">
    <w:name w:val="apple-style-span"/>
    <w:basedOn w:val="DefaultParagraphFont"/>
    <w:rsid w:val="002A476E"/>
  </w:style>
  <w:style w:type="character" w:customStyle="1" w:styleId="apple-converted-space">
    <w:name w:val="apple-converted-space"/>
    <w:basedOn w:val="DefaultParagraphFont"/>
    <w:rsid w:val="002A476E"/>
  </w:style>
  <w:style w:type="character" w:styleId="CommentReference">
    <w:name w:val="annotation reference"/>
    <w:uiPriority w:val="99"/>
    <w:semiHidden/>
    <w:unhideWhenUsed/>
    <w:rsid w:val="00554571"/>
    <w:rPr>
      <w:sz w:val="16"/>
      <w:szCs w:val="16"/>
    </w:rPr>
  </w:style>
  <w:style w:type="paragraph" w:styleId="CommentText">
    <w:name w:val="annotation text"/>
    <w:basedOn w:val="Normal"/>
    <w:link w:val="CommentTextChar"/>
    <w:uiPriority w:val="99"/>
    <w:semiHidden/>
    <w:unhideWhenUsed/>
    <w:rsid w:val="00554571"/>
    <w:rPr>
      <w:sz w:val="20"/>
    </w:rPr>
  </w:style>
  <w:style w:type="character" w:customStyle="1" w:styleId="CommentTextChar">
    <w:name w:val="Comment Text Char"/>
    <w:link w:val="CommentText"/>
    <w:uiPriority w:val="99"/>
    <w:semiHidden/>
    <w:rsid w:val="00554571"/>
    <w:rPr>
      <w:rFonts w:ascii="Arial" w:hAnsi="Arial"/>
      <w:color w:val="000000"/>
    </w:rPr>
  </w:style>
  <w:style w:type="paragraph" w:styleId="CommentSubject">
    <w:name w:val="annotation subject"/>
    <w:basedOn w:val="CommentText"/>
    <w:next w:val="CommentText"/>
    <w:link w:val="CommentSubjectChar"/>
    <w:uiPriority w:val="99"/>
    <w:semiHidden/>
    <w:unhideWhenUsed/>
    <w:rsid w:val="00554571"/>
    <w:rPr>
      <w:b/>
      <w:bCs/>
    </w:rPr>
  </w:style>
  <w:style w:type="character" w:customStyle="1" w:styleId="CommentSubjectChar">
    <w:name w:val="Comment Subject Char"/>
    <w:link w:val="CommentSubject"/>
    <w:uiPriority w:val="99"/>
    <w:semiHidden/>
    <w:rsid w:val="00554571"/>
    <w:rPr>
      <w:rFonts w:ascii="Arial" w:hAnsi="Arial"/>
      <w:b/>
      <w:bCs/>
      <w:color w:val="000000"/>
    </w:rPr>
  </w:style>
  <w:style w:type="paragraph" w:styleId="ListParagraph">
    <w:name w:val="List Paragraph"/>
    <w:basedOn w:val="Normal"/>
    <w:uiPriority w:val="34"/>
    <w:qFormat/>
    <w:rsid w:val="00C956CF"/>
    <w:pPr>
      <w:ind w:left="720"/>
    </w:pPr>
  </w:style>
  <w:style w:type="paragraph" w:styleId="Header">
    <w:name w:val="header"/>
    <w:basedOn w:val="Normal"/>
    <w:link w:val="HeaderChar"/>
    <w:uiPriority w:val="99"/>
    <w:unhideWhenUsed/>
    <w:rsid w:val="00AB5E61"/>
    <w:pPr>
      <w:tabs>
        <w:tab w:val="center" w:pos="4680"/>
        <w:tab w:val="right" w:pos="9360"/>
      </w:tabs>
    </w:pPr>
  </w:style>
  <w:style w:type="character" w:customStyle="1" w:styleId="HeaderChar">
    <w:name w:val="Header Char"/>
    <w:link w:val="Header"/>
    <w:uiPriority w:val="99"/>
    <w:rsid w:val="00AB5E61"/>
    <w:rPr>
      <w:rFonts w:ascii="Arial" w:hAnsi="Arial"/>
      <w:color w:val="000000"/>
      <w:sz w:val="24"/>
    </w:rPr>
  </w:style>
  <w:style w:type="paragraph" w:styleId="Footer">
    <w:name w:val="footer"/>
    <w:basedOn w:val="Normal"/>
    <w:link w:val="FooterChar"/>
    <w:uiPriority w:val="99"/>
    <w:unhideWhenUsed/>
    <w:rsid w:val="00AB5E61"/>
    <w:pPr>
      <w:tabs>
        <w:tab w:val="center" w:pos="4680"/>
        <w:tab w:val="right" w:pos="9360"/>
      </w:tabs>
    </w:pPr>
  </w:style>
  <w:style w:type="character" w:customStyle="1" w:styleId="FooterChar">
    <w:name w:val="Footer Char"/>
    <w:link w:val="Footer"/>
    <w:uiPriority w:val="99"/>
    <w:rsid w:val="00AB5E61"/>
    <w:rPr>
      <w:rFonts w:ascii="Arial" w:hAnsi="Arial"/>
      <w:color w:val="000000"/>
      <w:sz w:val="24"/>
    </w:rPr>
  </w:style>
  <w:style w:type="paragraph" w:styleId="Revision">
    <w:name w:val="Revision"/>
    <w:hidden/>
    <w:uiPriority w:val="71"/>
    <w:rsid w:val="0066444A"/>
    <w:rPr>
      <w:rFonts w:ascii="Arial" w:hAnsi="Arial"/>
      <w:color w:val="000000"/>
      <w:sz w:val="24"/>
    </w:rPr>
  </w:style>
  <w:style w:type="paragraph" w:styleId="NoSpacing">
    <w:name w:val="No Spacing"/>
    <w:qFormat/>
    <w:rsid w:val="00062FF4"/>
    <w:rPr>
      <w:rFonts w:ascii="Calibri" w:eastAsia="Calibri" w:hAnsi="Calibri"/>
      <w:sz w:val="22"/>
      <w:szCs w:val="22"/>
    </w:rPr>
  </w:style>
  <w:style w:type="table" w:styleId="LightShading">
    <w:name w:val="Light Shading"/>
    <w:basedOn w:val="TableNormal"/>
    <w:uiPriority w:val="60"/>
    <w:rsid w:val="00062FF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607AD1"/>
    <w:rPr>
      <w:rFonts w:cs="Times New Roman"/>
    </w:rPr>
  </w:style>
  <w:style w:type="table" w:styleId="TableGrid">
    <w:name w:val="Table Grid"/>
    <w:basedOn w:val="TableNormal"/>
    <w:uiPriority w:val="99"/>
    <w:rsid w:val="00607A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semiHidden/>
    <w:rsid w:val="00607AD1"/>
    <w:rPr>
      <w:rFonts w:ascii="Calibri" w:hAnsi="Calibri"/>
      <w:sz w:val="22"/>
      <w:szCs w:val="22"/>
    </w:rPr>
  </w:style>
  <w:style w:type="paragraph" w:styleId="HTMLPreformatted">
    <w:name w:val="HTML Preformatted"/>
    <w:basedOn w:val="Normal"/>
    <w:link w:val="HTMLPreformattedChar"/>
    <w:uiPriority w:val="99"/>
    <w:rsid w:val="006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607AD1"/>
    <w:rPr>
      <w:rFonts w:ascii="Courier New" w:hAnsi="Courier New" w:cs="Courier New"/>
    </w:rPr>
  </w:style>
  <w:style w:type="character" w:customStyle="1" w:styleId="moz-txt-citetags">
    <w:name w:val="moz-txt-citetags"/>
    <w:basedOn w:val="DefaultParagraphFont"/>
    <w:uiPriority w:val="99"/>
    <w:rsid w:val="00607AD1"/>
    <w:rPr>
      <w:rFonts w:cs="Times New Roman"/>
    </w:rPr>
  </w:style>
  <w:style w:type="character" w:styleId="Emphasis">
    <w:name w:val="Emphasis"/>
    <w:basedOn w:val="DefaultParagraphFont"/>
    <w:uiPriority w:val="20"/>
    <w:qFormat/>
    <w:rsid w:val="00607AD1"/>
    <w:rPr>
      <w:i/>
      <w:iCs/>
    </w:rPr>
  </w:style>
  <w:style w:type="character" w:customStyle="1" w:styleId="aqj">
    <w:name w:val="aqj"/>
    <w:basedOn w:val="DefaultParagraphFont"/>
    <w:rsid w:val="006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62">
      <w:bodyDiv w:val="1"/>
      <w:marLeft w:val="0"/>
      <w:marRight w:val="0"/>
      <w:marTop w:val="0"/>
      <w:marBottom w:val="0"/>
      <w:divBdr>
        <w:top w:val="none" w:sz="0" w:space="0" w:color="auto"/>
        <w:left w:val="none" w:sz="0" w:space="0" w:color="auto"/>
        <w:bottom w:val="none" w:sz="0" w:space="0" w:color="auto"/>
        <w:right w:val="none" w:sz="0" w:space="0" w:color="auto"/>
      </w:divBdr>
      <w:divsChild>
        <w:div w:id="1330324475">
          <w:marLeft w:val="0"/>
          <w:marRight w:val="0"/>
          <w:marTop w:val="0"/>
          <w:marBottom w:val="0"/>
          <w:divBdr>
            <w:top w:val="none" w:sz="0" w:space="0" w:color="auto"/>
            <w:left w:val="none" w:sz="0" w:space="0" w:color="auto"/>
            <w:bottom w:val="none" w:sz="0" w:space="0" w:color="auto"/>
            <w:right w:val="none" w:sz="0" w:space="0" w:color="auto"/>
          </w:divBdr>
        </w:div>
        <w:div w:id="1887988328">
          <w:marLeft w:val="0"/>
          <w:marRight w:val="0"/>
          <w:marTop w:val="0"/>
          <w:marBottom w:val="0"/>
          <w:divBdr>
            <w:top w:val="none" w:sz="0" w:space="0" w:color="auto"/>
            <w:left w:val="none" w:sz="0" w:space="0" w:color="auto"/>
            <w:bottom w:val="none" w:sz="0" w:space="0" w:color="auto"/>
            <w:right w:val="none" w:sz="0" w:space="0" w:color="auto"/>
          </w:divBdr>
        </w:div>
        <w:div w:id="1203640353">
          <w:marLeft w:val="0"/>
          <w:marRight w:val="0"/>
          <w:marTop w:val="0"/>
          <w:marBottom w:val="0"/>
          <w:divBdr>
            <w:top w:val="none" w:sz="0" w:space="0" w:color="auto"/>
            <w:left w:val="none" w:sz="0" w:space="0" w:color="auto"/>
            <w:bottom w:val="none" w:sz="0" w:space="0" w:color="auto"/>
            <w:right w:val="none" w:sz="0" w:space="0" w:color="auto"/>
          </w:divBdr>
        </w:div>
        <w:div w:id="703291515">
          <w:marLeft w:val="0"/>
          <w:marRight w:val="0"/>
          <w:marTop w:val="0"/>
          <w:marBottom w:val="0"/>
          <w:divBdr>
            <w:top w:val="none" w:sz="0" w:space="0" w:color="auto"/>
            <w:left w:val="none" w:sz="0" w:space="0" w:color="auto"/>
            <w:bottom w:val="none" w:sz="0" w:space="0" w:color="auto"/>
            <w:right w:val="none" w:sz="0" w:space="0" w:color="auto"/>
          </w:divBdr>
        </w:div>
        <w:div w:id="13268004">
          <w:marLeft w:val="0"/>
          <w:marRight w:val="0"/>
          <w:marTop w:val="0"/>
          <w:marBottom w:val="0"/>
          <w:divBdr>
            <w:top w:val="none" w:sz="0" w:space="0" w:color="auto"/>
            <w:left w:val="none" w:sz="0" w:space="0" w:color="auto"/>
            <w:bottom w:val="none" w:sz="0" w:space="0" w:color="auto"/>
            <w:right w:val="none" w:sz="0" w:space="0" w:color="auto"/>
          </w:divBdr>
        </w:div>
        <w:div w:id="1186481051">
          <w:marLeft w:val="0"/>
          <w:marRight w:val="0"/>
          <w:marTop w:val="0"/>
          <w:marBottom w:val="0"/>
          <w:divBdr>
            <w:top w:val="none" w:sz="0" w:space="0" w:color="auto"/>
            <w:left w:val="none" w:sz="0" w:space="0" w:color="auto"/>
            <w:bottom w:val="none" w:sz="0" w:space="0" w:color="auto"/>
            <w:right w:val="none" w:sz="0" w:space="0" w:color="auto"/>
          </w:divBdr>
        </w:div>
        <w:div w:id="701134276">
          <w:marLeft w:val="0"/>
          <w:marRight w:val="0"/>
          <w:marTop w:val="0"/>
          <w:marBottom w:val="0"/>
          <w:divBdr>
            <w:top w:val="none" w:sz="0" w:space="0" w:color="auto"/>
            <w:left w:val="none" w:sz="0" w:space="0" w:color="auto"/>
            <w:bottom w:val="none" w:sz="0" w:space="0" w:color="auto"/>
            <w:right w:val="none" w:sz="0" w:space="0" w:color="auto"/>
          </w:divBdr>
        </w:div>
        <w:div w:id="414783399">
          <w:marLeft w:val="0"/>
          <w:marRight w:val="0"/>
          <w:marTop w:val="0"/>
          <w:marBottom w:val="0"/>
          <w:divBdr>
            <w:top w:val="none" w:sz="0" w:space="0" w:color="auto"/>
            <w:left w:val="none" w:sz="0" w:space="0" w:color="auto"/>
            <w:bottom w:val="none" w:sz="0" w:space="0" w:color="auto"/>
            <w:right w:val="none" w:sz="0" w:space="0" w:color="auto"/>
          </w:divBdr>
        </w:div>
        <w:div w:id="1813476570">
          <w:marLeft w:val="0"/>
          <w:marRight w:val="0"/>
          <w:marTop w:val="0"/>
          <w:marBottom w:val="0"/>
          <w:divBdr>
            <w:top w:val="none" w:sz="0" w:space="0" w:color="auto"/>
            <w:left w:val="none" w:sz="0" w:space="0" w:color="auto"/>
            <w:bottom w:val="none" w:sz="0" w:space="0" w:color="auto"/>
            <w:right w:val="none" w:sz="0" w:space="0" w:color="auto"/>
          </w:divBdr>
        </w:div>
        <w:div w:id="2004626978">
          <w:marLeft w:val="0"/>
          <w:marRight w:val="0"/>
          <w:marTop w:val="0"/>
          <w:marBottom w:val="0"/>
          <w:divBdr>
            <w:top w:val="none" w:sz="0" w:space="0" w:color="auto"/>
            <w:left w:val="none" w:sz="0" w:space="0" w:color="auto"/>
            <w:bottom w:val="none" w:sz="0" w:space="0" w:color="auto"/>
            <w:right w:val="none" w:sz="0" w:space="0" w:color="auto"/>
          </w:divBdr>
        </w:div>
        <w:div w:id="1735542632">
          <w:marLeft w:val="0"/>
          <w:marRight w:val="0"/>
          <w:marTop w:val="0"/>
          <w:marBottom w:val="0"/>
          <w:divBdr>
            <w:top w:val="none" w:sz="0" w:space="0" w:color="auto"/>
            <w:left w:val="none" w:sz="0" w:space="0" w:color="auto"/>
            <w:bottom w:val="none" w:sz="0" w:space="0" w:color="auto"/>
            <w:right w:val="none" w:sz="0" w:space="0" w:color="auto"/>
          </w:divBdr>
        </w:div>
      </w:divsChild>
    </w:div>
    <w:div w:id="376514314">
      <w:bodyDiv w:val="1"/>
      <w:marLeft w:val="0"/>
      <w:marRight w:val="0"/>
      <w:marTop w:val="0"/>
      <w:marBottom w:val="0"/>
      <w:divBdr>
        <w:top w:val="none" w:sz="0" w:space="0" w:color="auto"/>
        <w:left w:val="none" w:sz="0" w:space="0" w:color="auto"/>
        <w:bottom w:val="none" w:sz="0" w:space="0" w:color="auto"/>
        <w:right w:val="none" w:sz="0" w:space="0" w:color="auto"/>
      </w:divBdr>
    </w:div>
    <w:div w:id="417141306">
      <w:bodyDiv w:val="1"/>
      <w:marLeft w:val="0"/>
      <w:marRight w:val="0"/>
      <w:marTop w:val="0"/>
      <w:marBottom w:val="0"/>
      <w:divBdr>
        <w:top w:val="none" w:sz="0" w:space="0" w:color="auto"/>
        <w:left w:val="none" w:sz="0" w:space="0" w:color="auto"/>
        <w:bottom w:val="none" w:sz="0" w:space="0" w:color="auto"/>
        <w:right w:val="none" w:sz="0" w:space="0" w:color="auto"/>
      </w:divBdr>
      <w:divsChild>
        <w:div w:id="1351177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2919">
              <w:marLeft w:val="0"/>
              <w:marRight w:val="0"/>
              <w:marTop w:val="0"/>
              <w:marBottom w:val="0"/>
              <w:divBdr>
                <w:top w:val="none" w:sz="0" w:space="0" w:color="auto"/>
                <w:left w:val="none" w:sz="0" w:space="0" w:color="auto"/>
                <w:bottom w:val="none" w:sz="0" w:space="0" w:color="auto"/>
                <w:right w:val="none" w:sz="0" w:space="0" w:color="auto"/>
              </w:divBdr>
              <w:divsChild>
                <w:div w:id="880479017">
                  <w:marLeft w:val="0"/>
                  <w:marRight w:val="0"/>
                  <w:marTop w:val="0"/>
                  <w:marBottom w:val="0"/>
                  <w:divBdr>
                    <w:top w:val="none" w:sz="0" w:space="0" w:color="auto"/>
                    <w:left w:val="none" w:sz="0" w:space="0" w:color="auto"/>
                    <w:bottom w:val="none" w:sz="0" w:space="0" w:color="auto"/>
                    <w:right w:val="none" w:sz="0" w:space="0" w:color="auto"/>
                  </w:divBdr>
                </w:div>
                <w:div w:id="9867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2971">
      <w:bodyDiv w:val="1"/>
      <w:marLeft w:val="0"/>
      <w:marRight w:val="0"/>
      <w:marTop w:val="0"/>
      <w:marBottom w:val="0"/>
      <w:divBdr>
        <w:top w:val="none" w:sz="0" w:space="0" w:color="auto"/>
        <w:left w:val="none" w:sz="0" w:space="0" w:color="auto"/>
        <w:bottom w:val="none" w:sz="0" w:space="0" w:color="auto"/>
        <w:right w:val="none" w:sz="0" w:space="0" w:color="auto"/>
      </w:divBdr>
      <w:divsChild>
        <w:div w:id="2094080187">
          <w:marLeft w:val="0"/>
          <w:marRight w:val="0"/>
          <w:marTop w:val="0"/>
          <w:marBottom w:val="0"/>
          <w:divBdr>
            <w:top w:val="none" w:sz="0" w:space="0" w:color="auto"/>
            <w:left w:val="none" w:sz="0" w:space="0" w:color="auto"/>
            <w:bottom w:val="none" w:sz="0" w:space="0" w:color="auto"/>
            <w:right w:val="none" w:sz="0" w:space="0" w:color="auto"/>
          </w:divBdr>
          <w:divsChild>
            <w:div w:id="1157301207">
              <w:marLeft w:val="0"/>
              <w:marRight w:val="0"/>
              <w:marTop w:val="0"/>
              <w:marBottom w:val="0"/>
              <w:divBdr>
                <w:top w:val="none" w:sz="0" w:space="0" w:color="auto"/>
                <w:left w:val="none" w:sz="0" w:space="0" w:color="auto"/>
                <w:bottom w:val="none" w:sz="0" w:space="0" w:color="auto"/>
                <w:right w:val="none" w:sz="0" w:space="0" w:color="auto"/>
              </w:divBdr>
            </w:div>
            <w:div w:id="16555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9554">
      <w:bodyDiv w:val="1"/>
      <w:marLeft w:val="0"/>
      <w:marRight w:val="0"/>
      <w:marTop w:val="0"/>
      <w:marBottom w:val="0"/>
      <w:divBdr>
        <w:top w:val="none" w:sz="0" w:space="0" w:color="auto"/>
        <w:left w:val="none" w:sz="0" w:space="0" w:color="auto"/>
        <w:bottom w:val="none" w:sz="0" w:space="0" w:color="auto"/>
        <w:right w:val="none" w:sz="0" w:space="0" w:color="auto"/>
      </w:divBdr>
      <w:divsChild>
        <w:div w:id="178735647">
          <w:marLeft w:val="0"/>
          <w:marRight w:val="0"/>
          <w:marTop w:val="0"/>
          <w:marBottom w:val="0"/>
          <w:divBdr>
            <w:top w:val="none" w:sz="0" w:space="0" w:color="auto"/>
            <w:left w:val="none" w:sz="0" w:space="0" w:color="auto"/>
            <w:bottom w:val="none" w:sz="0" w:space="0" w:color="auto"/>
            <w:right w:val="none" w:sz="0" w:space="0" w:color="auto"/>
          </w:divBdr>
        </w:div>
        <w:div w:id="479277141">
          <w:marLeft w:val="0"/>
          <w:marRight w:val="0"/>
          <w:marTop w:val="0"/>
          <w:marBottom w:val="0"/>
          <w:divBdr>
            <w:top w:val="none" w:sz="0" w:space="0" w:color="auto"/>
            <w:left w:val="none" w:sz="0" w:space="0" w:color="auto"/>
            <w:bottom w:val="none" w:sz="0" w:space="0" w:color="auto"/>
            <w:right w:val="none" w:sz="0" w:space="0" w:color="auto"/>
          </w:divBdr>
        </w:div>
        <w:div w:id="1419210156">
          <w:marLeft w:val="0"/>
          <w:marRight w:val="0"/>
          <w:marTop w:val="0"/>
          <w:marBottom w:val="0"/>
          <w:divBdr>
            <w:top w:val="none" w:sz="0" w:space="0" w:color="auto"/>
            <w:left w:val="none" w:sz="0" w:space="0" w:color="auto"/>
            <w:bottom w:val="none" w:sz="0" w:space="0" w:color="auto"/>
            <w:right w:val="none" w:sz="0" w:space="0" w:color="auto"/>
          </w:divBdr>
        </w:div>
        <w:div w:id="55051315">
          <w:marLeft w:val="0"/>
          <w:marRight w:val="0"/>
          <w:marTop w:val="0"/>
          <w:marBottom w:val="0"/>
          <w:divBdr>
            <w:top w:val="none" w:sz="0" w:space="0" w:color="auto"/>
            <w:left w:val="none" w:sz="0" w:space="0" w:color="auto"/>
            <w:bottom w:val="none" w:sz="0" w:space="0" w:color="auto"/>
            <w:right w:val="none" w:sz="0" w:space="0" w:color="auto"/>
          </w:divBdr>
        </w:div>
        <w:div w:id="302152412">
          <w:marLeft w:val="0"/>
          <w:marRight w:val="0"/>
          <w:marTop w:val="0"/>
          <w:marBottom w:val="0"/>
          <w:divBdr>
            <w:top w:val="none" w:sz="0" w:space="0" w:color="auto"/>
            <w:left w:val="none" w:sz="0" w:space="0" w:color="auto"/>
            <w:bottom w:val="none" w:sz="0" w:space="0" w:color="auto"/>
            <w:right w:val="none" w:sz="0" w:space="0" w:color="auto"/>
          </w:divBdr>
        </w:div>
        <w:div w:id="2094813343">
          <w:marLeft w:val="0"/>
          <w:marRight w:val="0"/>
          <w:marTop w:val="0"/>
          <w:marBottom w:val="0"/>
          <w:divBdr>
            <w:top w:val="none" w:sz="0" w:space="0" w:color="auto"/>
            <w:left w:val="none" w:sz="0" w:space="0" w:color="auto"/>
            <w:bottom w:val="none" w:sz="0" w:space="0" w:color="auto"/>
            <w:right w:val="none" w:sz="0" w:space="0" w:color="auto"/>
          </w:divBdr>
        </w:div>
        <w:div w:id="228737797">
          <w:marLeft w:val="0"/>
          <w:marRight w:val="0"/>
          <w:marTop w:val="0"/>
          <w:marBottom w:val="0"/>
          <w:divBdr>
            <w:top w:val="none" w:sz="0" w:space="0" w:color="auto"/>
            <w:left w:val="none" w:sz="0" w:space="0" w:color="auto"/>
            <w:bottom w:val="none" w:sz="0" w:space="0" w:color="auto"/>
            <w:right w:val="none" w:sz="0" w:space="0" w:color="auto"/>
          </w:divBdr>
        </w:div>
      </w:divsChild>
    </w:div>
    <w:div w:id="1973437930">
      <w:bodyDiv w:val="1"/>
      <w:marLeft w:val="0"/>
      <w:marRight w:val="0"/>
      <w:marTop w:val="0"/>
      <w:marBottom w:val="0"/>
      <w:divBdr>
        <w:top w:val="none" w:sz="0" w:space="0" w:color="auto"/>
        <w:left w:val="none" w:sz="0" w:space="0" w:color="auto"/>
        <w:bottom w:val="none" w:sz="0" w:space="0" w:color="auto"/>
        <w:right w:val="none" w:sz="0" w:space="0" w:color="auto"/>
      </w:divBdr>
    </w:div>
    <w:div w:id="20170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psychopathology.org/openconf.php"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ference.psychopathology.org/modules/request.php?module=oc_program&amp;action=program.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62</Pages>
  <Words>19362</Words>
  <Characters>115547</Characters>
  <Application>Microsoft Office Word</Application>
  <DocSecurity>0</DocSecurity>
  <Lines>962</Lines>
  <Paragraphs>269</Paragraphs>
  <ScaleCrop>false</ScaleCrop>
  <HeadingPairs>
    <vt:vector size="2" baseType="variant">
      <vt:variant>
        <vt:lpstr>Title</vt:lpstr>
      </vt:variant>
      <vt:variant>
        <vt:i4>1</vt:i4>
      </vt:variant>
    </vt:vector>
  </HeadingPairs>
  <TitlesOfParts>
    <vt:vector size="1" baseType="lpstr">
      <vt:lpstr>2004 Progam Chair</vt:lpstr>
    </vt:vector>
  </TitlesOfParts>
  <Company>UC Berkeley</Company>
  <LinksUpToDate>false</LinksUpToDate>
  <CharactersWithSpaces>134640</CharactersWithSpaces>
  <SharedDoc>false</SharedDoc>
  <HLinks>
    <vt:vector size="24" baseType="variant">
      <vt:variant>
        <vt:i4>524365</vt:i4>
      </vt:variant>
      <vt:variant>
        <vt:i4>9</vt:i4>
      </vt:variant>
      <vt:variant>
        <vt:i4>0</vt:i4>
      </vt:variant>
      <vt:variant>
        <vt:i4>5</vt:i4>
      </vt:variant>
      <vt:variant>
        <vt:lpwstr>mailto:MRoberts@Pen.org</vt:lpwstr>
      </vt:variant>
      <vt:variant>
        <vt:lpwstr/>
      </vt:variant>
      <vt:variant>
        <vt:i4>5439504</vt:i4>
      </vt:variant>
      <vt:variant>
        <vt:i4>6</vt:i4>
      </vt:variant>
      <vt:variant>
        <vt:i4>0</vt:i4>
      </vt:variant>
      <vt:variant>
        <vt:i4>5</vt:i4>
      </vt:variant>
      <vt:variant>
        <vt:lpwstr>mailto:liastarlev18@aol.com</vt:lpwstr>
      </vt:variant>
      <vt:variant>
        <vt:lpwstr/>
      </vt:variant>
      <vt:variant>
        <vt:i4>524379</vt:i4>
      </vt:variant>
      <vt:variant>
        <vt:i4>3</vt:i4>
      </vt:variant>
      <vt:variant>
        <vt:i4>0</vt:i4>
      </vt:variant>
      <vt:variant>
        <vt:i4>5</vt:i4>
      </vt:variant>
      <vt:variant>
        <vt:lpwstr>mailto:sme12@pitt.edu</vt:lpwstr>
      </vt:variant>
      <vt:variant>
        <vt:lpwstr/>
      </vt:variant>
      <vt:variant>
        <vt:i4>6094902</vt:i4>
      </vt:variant>
      <vt:variant>
        <vt:i4>0</vt:i4>
      </vt:variant>
      <vt:variant>
        <vt:i4>0</vt:i4>
      </vt:variant>
      <vt:variant>
        <vt:i4>5</vt:i4>
      </vt:variant>
      <vt:variant>
        <vt:lpwstr>mailto: Shawn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Progam Chair</dc:title>
  <dc:creator>Ann Kring</dc:creator>
  <cp:lastModifiedBy>Emily Durbin</cp:lastModifiedBy>
  <cp:revision>7</cp:revision>
  <dcterms:created xsi:type="dcterms:W3CDTF">2016-05-04T14:13:00Z</dcterms:created>
  <dcterms:modified xsi:type="dcterms:W3CDTF">2016-10-06T18:04:00Z</dcterms:modified>
</cp:coreProperties>
</file>