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00" w:rsidRPr="00207300" w:rsidRDefault="007D3E7B"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jc w:val="center"/>
        <w:rPr>
          <w:rFonts w:ascii="Arial" w:hAnsi="Arial" w:cs="Arial"/>
          <w:b/>
        </w:rPr>
      </w:pPr>
      <w:r w:rsidRPr="00207300">
        <w:rPr>
          <w:rFonts w:ascii="Arial" w:hAnsi="Arial" w:cs="Arial"/>
          <w:b/>
        </w:rPr>
        <w:t>Executive Board Meeting I</w:t>
      </w:r>
    </w:p>
    <w:p w:rsidR="00902EF5" w:rsidRPr="00207300" w:rsidRDefault="00576B00"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jc w:val="center"/>
        <w:rPr>
          <w:rFonts w:ascii="Arial" w:hAnsi="Arial" w:cs="Arial"/>
          <w:b/>
        </w:rPr>
      </w:pPr>
      <w:r w:rsidRPr="00207300">
        <w:rPr>
          <w:rFonts w:ascii="Arial" w:hAnsi="Arial" w:cs="Arial"/>
          <w:b/>
        </w:rPr>
        <w:t xml:space="preserve">Thursday, </w:t>
      </w:r>
      <w:r w:rsidR="00246844" w:rsidRPr="00207300">
        <w:rPr>
          <w:rFonts w:ascii="Arial" w:hAnsi="Arial" w:cs="Arial"/>
          <w:b/>
        </w:rPr>
        <w:t>9/18/14</w:t>
      </w:r>
      <w:r w:rsidRPr="00207300">
        <w:rPr>
          <w:rFonts w:ascii="Arial" w:hAnsi="Arial" w:cs="Arial"/>
          <w:b/>
        </w:rPr>
        <w:t>, 5:00-7:30</w:t>
      </w:r>
    </w:p>
    <w:p w:rsidR="00960D3F" w:rsidRPr="00207300" w:rsidRDefault="00D214EA"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jc w:val="center"/>
        <w:rPr>
          <w:rFonts w:ascii="Arial" w:hAnsi="Arial" w:cs="Arial"/>
          <w:b/>
        </w:rPr>
      </w:pPr>
      <w:r>
        <w:rPr>
          <w:rFonts w:ascii="Arial" w:hAnsi="Arial" w:cs="Arial"/>
          <w:b/>
        </w:rPr>
        <w:t>Notes</w:t>
      </w:r>
    </w:p>
    <w:p w:rsidR="00CC6F56" w:rsidRPr="00207300" w:rsidRDefault="00CC6F56"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694886" w:rsidRPr="00207300" w:rsidRDefault="00694886"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b/>
          <w:i/>
          <w:u w:val="single"/>
        </w:rPr>
      </w:pPr>
    </w:p>
    <w:p w:rsidR="00694886" w:rsidRPr="00207300" w:rsidRDefault="00694886"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207300">
        <w:rPr>
          <w:rFonts w:ascii="Arial" w:hAnsi="Arial" w:cs="Arial"/>
        </w:rPr>
        <w:t>Attendees: Ann Kring (President), David Miklowitz (President Elect), Sheri Johnson (Secretary),</w:t>
      </w:r>
      <w:r w:rsidR="00C64724" w:rsidRPr="00207300">
        <w:rPr>
          <w:rFonts w:ascii="Arial" w:hAnsi="Arial" w:cs="Arial"/>
        </w:rPr>
        <w:t xml:space="preserve"> William Horan (Treasurer, delayed), and board </w:t>
      </w:r>
      <w:r w:rsidRPr="00207300">
        <w:rPr>
          <w:rFonts w:ascii="Arial" w:hAnsi="Arial" w:cs="Arial"/>
        </w:rPr>
        <w:t xml:space="preserve">Members at large: </w:t>
      </w:r>
      <w:proofErr w:type="spellStart"/>
      <w:r w:rsidRPr="00207300">
        <w:rPr>
          <w:rFonts w:ascii="Arial" w:hAnsi="Arial" w:cs="Arial"/>
        </w:rPr>
        <w:t>Sohee</w:t>
      </w:r>
      <w:proofErr w:type="spellEnd"/>
      <w:r w:rsidRPr="00207300">
        <w:rPr>
          <w:rFonts w:ascii="Arial" w:hAnsi="Arial" w:cs="Arial"/>
        </w:rPr>
        <w:t xml:space="preserve"> Park</w:t>
      </w:r>
      <w:r w:rsidR="00C64724" w:rsidRPr="00207300">
        <w:rPr>
          <w:rFonts w:ascii="Arial" w:hAnsi="Arial" w:cs="Arial"/>
        </w:rPr>
        <w:t xml:space="preserve"> (delayed), </w:t>
      </w:r>
      <w:r w:rsidRPr="00207300">
        <w:rPr>
          <w:rFonts w:ascii="Arial" w:hAnsi="Arial" w:cs="Arial"/>
        </w:rPr>
        <w:t xml:space="preserve">Tim </w:t>
      </w:r>
      <w:proofErr w:type="spellStart"/>
      <w:r w:rsidRPr="00207300">
        <w:rPr>
          <w:rFonts w:ascii="Arial" w:hAnsi="Arial" w:cs="Arial"/>
        </w:rPr>
        <w:t>Trull</w:t>
      </w:r>
      <w:proofErr w:type="spellEnd"/>
      <w:r w:rsidRPr="00207300">
        <w:rPr>
          <w:rFonts w:ascii="Arial" w:hAnsi="Arial" w:cs="Arial"/>
        </w:rPr>
        <w:t>,</w:t>
      </w:r>
      <w:r w:rsidR="00C64724" w:rsidRPr="00207300">
        <w:rPr>
          <w:rFonts w:ascii="Arial" w:hAnsi="Arial" w:cs="Arial"/>
        </w:rPr>
        <w:t xml:space="preserve"> </w:t>
      </w:r>
      <w:r w:rsidRPr="00207300">
        <w:rPr>
          <w:rFonts w:ascii="Arial" w:hAnsi="Arial" w:cs="Arial"/>
        </w:rPr>
        <w:t>Elizabeth Hayden,</w:t>
      </w:r>
      <w:r w:rsidR="00C64724" w:rsidRPr="00207300">
        <w:rPr>
          <w:rFonts w:ascii="Arial" w:hAnsi="Arial" w:cs="Arial"/>
        </w:rPr>
        <w:t xml:space="preserve"> </w:t>
      </w:r>
      <w:r w:rsidRPr="00207300">
        <w:rPr>
          <w:rFonts w:ascii="Arial" w:hAnsi="Arial" w:cs="Arial"/>
        </w:rPr>
        <w:t>Angus MacDonald</w:t>
      </w:r>
      <w:r w:rsidR="00C64724" w:rsidRPr="00207300">
        <w:rPr>
          <w:rFonts w:ascii="Arial" w:hAnsi="Arial" w:cs="Arial"/>
        </w:rPr>
        <w:t xml:space="preserve">, </w:t>
      </w:r>
      <w:r w:rsidRPr="00207300">
        <w:rPr>
          <w:rFonts w:ascii="Arial" w:hAnsi="Arial" w:cs="Arial"/>
        </w:rPr>
        <w:t>Steve Silverstein,</w:t>
      </w:r>
      <w:r w:rsidR="00C64724" w:rsidRPr="00207300">
        <w:rPr>
          <w:rFonts w:ascii="Arial" w:hAnsi="Arial" w:cs="Arial"/>
        </w:rPr>
        <w:t xml:space="preserve"> </w:t>
      </w:r>
      <w:r w:rsidRPr="00207300">
        <w:rPr>
          <w:rFonts w:ascii="Arial" w:hAnsi="Arial" w:cs="Arial"/>
        </w:rPr>
        <w:t xml:space="preserve">Scott </w:t>
      </w:r>
      <w:proofErr w:type="spellStart"/>
      <w:r w:rsidRPr="00207300">
        <w:rPr>
          <w:rFonts w:ascii="Arial" w:hAnsi="Arial" w:cs="Arial"/>
        </w:rPr>
        <w:t>Sponheim</w:t>
      </w:r>
      <w:proofErr w:type="spellEnd"/>
      <w:r w:rsidRPr="00207300">
        <w:rPr>
          <w:rFonts w:ascii="Arial" w:hAnsi="Arial" w:cs="Arial"/>
        </w:rPr>
        <w:t>,</w:t>
      </w:r>
      <w:r w:rsidR="00C64724" w:rsidRPr="00207300">
        <w:rPr>
          <w:rFonts w:ascii="Arial" w:hAnsi="Arial" w:cs="Arial"/>
        </w:rPr>
        <w:t xml:space="preserve"> </w:t>
      </w:r>
      <w:r w:rsidRPr="00207300">
        <w:rPr>
          <w:rFonts w:ascii="Arial" w:hAnsi="Arial" w:cs="Arial"/>
        </w:rPr>
        <w:t>Bob Krueger,</w:t>
      </w:r>
      <w:r w:rsidR="00C64724" w:rsidRPr="00207300">
        <w:rPr>
          <w:rFonts w:ascii="Arial" w:hAnsi="Arial" w:cs="Arial"/>
        </w:rPr>
        <w:t xml:space="preserve"> </w:t>
      </w:r>
      <w:r w:rsidRPr="00207300">
        <w:rPr>
          <w:rFonts w:ascii="Arial" w:hAnsi="Arial" w:cs="Arial"/>
        </w:rPr>
        <w:t xml:space="preserve">Diego </w:t>
      </w:r>
      <w:proofErr w:type="spellStart"/>
      <w:r w:rsidRPr="00207300">
        <w:rPr>
          <w:rFonts w:ascii="Arial" w:hAnsi="Arial" w:cs="Arial"/>
        </w:rPr>
        <w:t>Pizagalli</w:t>
      </w:r>
      <w:proofErr w:type="spellEnd"/>
    </w:p>
    <w:p w:rsidR="00A65914" w:rsidRPr="00207300" w:rsidRDefault="00A65914"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A65914" w:rsidRPr="00207300" w:rsidRDefault="00C64724"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207300">
        <w:rPr>
          <w:rFonts w:ascii="Arial" w:hAnsi="Arial" w:cs="Arial"/>
        </w:rPr>
        <w:t>Invited and present as observers: Jutta Joormann (Secretary Elect), Kate Harkness (Treasurer Elect), Wendy Heller (Membership chair, delayed), Shaun Eack (Web Management chair), Martin Harrow (Financial Investments chair)</w:t>
      </w:r>
      <w:r w:rsidR="00DB6BF4">
        <w:rPr>
          <w:rFonts w:ascii="Arial" w:hAnsi="Arial" w:cs="Arial"/>
        </w:rPr>
        <w:t xml:space="preserve">, </w:t>
      </w:r>
      <w:r w:rsidR="00A65914" w:rsidRPr="00207300">
        <w:rPr>
          <w:rFonts w:ascii="Arial" w:hAnsi="Arial" w:cs="Arial"/>
        </w:rPr>
        <w:t>Jennifer</w:t>
      </w:r>
      <w:r w:rsidR="00521167" w:rsidRPr="00207300">
        <w:rPr>
          <w:rFonts w:ascii="Arial" w:hAnsi="Arial" w:cs="Arial"/>
        </w:rPr>
        <w:t xml:space="preserve"> </w:t>
      </w:r>
      <w:r w:rsidR="00A65914" w:rsidRPr="00207300">
        <w:rPr>
          <w:rFonts w:ascii="Arial" w:hAnsi="Arial" w:cs="Arial"/>
        </w:rPr>
        <w:t>Tackett</w:t>
      </w:r>
      <w:r w:rsidR="00521167" w:rsidRPr="00207300">
        <w:rPr>
          <w:rFonts w:ascii="Arial" w:hAnsi="Arial" w:cs="Arial"/>
        </w:rPr>
        <w:t xml:space="preserve"> (</w:t>
      </w:r>
      <w:r w:rsidRPr="00207300">
        <w:rPr>
          <w:rFonts w:ascii="Arial" w:hAnsi="Arial" w:cs="Arial"/>
        </w:rPr>
        <w:t>elected board member at large</w:t>
      </w:r>
      <w:r w:rsidR="00521167" w:rsidRPr="00207300">
        <w:rPr>
          <w:rFonts w:ascii="Arial" w:hAnsi="Arial" w:cs="Arial"/>
        </w:rPr>
        <w:t>)</w:t>
      </w:r>
      <w:r w:rsidR="00A65914" w:rsidRPr="00207300">
        <w:rPr>
          <w:rFonts w:ascii="Arial" w:hAnsi="Arial" w:cs="Arial"/>
        </w:rPr>
        <w:t>, Emily Durban</w:t>
      </w:r>
      <w:r w:rsidR="00521167" w:rsidRPr="00207300">
        <w:rPr>
          <w:rFonts w:ascii="Arial" w:hAnsi="Arial" w:cs="Arial"/>
        </w:rPr>
        <w:t xml:space="preserve"> (publications committee)</w:t>
      </w:r>
      <w:r w:rsidR="00A65914" w:rsidRPr="00207300">
        <w:rPr>
          <w:rFonts w:ascii="Arial" w:hAnsi="Arial" w:cs="Arial"/>
        </w:rPr>
        <w:t xml:space="preserve">, Vijay </w:t>
      </w:r>
      <w:proofErr w:type="spellStart"/>
      <w:r w:rsidR="00A65914" w:rsidRPr="00207300">
        <w:rPr>
          <w:rFonts w:ascii="Arial" w:hAnsi="Arial" w:cs="Arial"/>
        </w:rPr>
        <w:t>Mittal</w:t>
      </w:r>
      <w:proofErr w:type="spellEnd"/>
      <w:r w:rsidR="00521167" w:rsidRPr="00207300">
        <w:rPr>
          <w:rFonts w:ascii="Arial" w:hAnsi="Arial" w:cs="Arial"/>
        </w:rPr>
        <w:t xml:space="preserve"> (publications committee)</w:t>
      </w:r>
      <w:r w:rsidR="00A65914" w:rsidRPr="00207300">
        <w:rPr>
          <w:rFonts w:ascii="Arial" w:hAnsi="Arial" w:cs="Arial"/>
        </w:rPr>
        <w:t xml:space="preserve">, Stew </w:t>
      </w:r>
      <w:proofErr w:type="spellStart"/>
      <w:r w:rsidR="00A65914" w:rsidRPr="00207300">
        <w:rPr>
          <w:rFonts w:ascii="Arial" w:hAnsi="Arial" w:cs="Arial"/>
        </w:rPr>
        <w:t>Shankman</w:t>
      </w:r>
      <w:proofErr w:type="spellEnd"/>
      <w:r w:rsidRPr="00207300">
        <w:rPr>
          <w:rFonts w:ascii="Arial" w:hAnsi="Arial" w:cs="Arial"/>
        </w:rPr>
        <w:t xml:space="preserve"> (local host)</w:t>
      </w:r>
      <w:proofErr w:type="gramStart"/>
      <w:r w:rsidRPr="00207300">
        <w:rPr>
          <w:rFonts w:ascii="Arial" w:hAnsi="Arial" w:cs="Arial"/>
        </w:rPr>
        <w:t>,</w:t>
      </w:r>
      <w:r w:rsidR="00A65914" w:rsidRPr="00207300">
        <w:rPr>
          <w:rFonts w:ascii="Arial" w:hAnsi="Arial" w:cs="Arial"/>
        </w:rPr>
        <w:t>.</w:t>
      </w:r>
      <w:proofErr w:type="gramEnd"/>
      <w:r w:rsidR="00A65914" w:rsidRPr="00207300">
        <w:rPr>
          <w:rFonts w:ascii="Arial" w:hAnsi="Arial" w:cs="Arial"/>
        </w:rPr>
        <w:t>Alex Cohen</w:t>
      </w:r>
      <w:r w:rsidRPr="00207300">
        <w:rPr>
          <w:rFonts w:ascii="Arial" w:hAnsi="Arial" w:cs="Arial"/>
        </w:rPr>
        <w:t xml:space="preserve"> (program chair)</w:t>
      </w:r>
      <w:r w:rsidR="00A65914" w:rsidRPr="00207300">
        <w:rPr>
          <w:rFonts w:ascii="Arial" w:hAnsi="Arial" w:cs="Arial"/>
        </w:rPr>
        <w:t xml:space="preserve">, </w:t>
      </w:r>
      <w:r w:rsidR="00447BE6" w:rsidRPr="00207300">
        <w:rPr>
          <w:rFonts w:ascii="Arial" w:hAnsi="Arial" w:cs="Arial"/>
        </w:rPr>
        <w:t>Greg Strauss (FABBS representative)</w:t>
      </w:r>
      <w:r w:rsidRPr="00207300">
        <w:rPr>
          <w:rFonts w:ascii="Arial" w:hAnsi="Arial" w:cs="Arial"/>
        </w:rPr>
        <w:t xml:space="preserve">, Tom </w:t>
      </w:r>
      <w:proofErr w:type="spellStart"/>
      <w:r w:rsidRPr="00207300">
        <w:rPr>
          <w:rFonts w:ascii="Arial" w:hAnsi="Arial" w:cs="Arial"/>
        </w:rPr>
        <w:t>Oltmans</w:t>
      </w:r>
      <w:proofErr w:type="spellEnd"/>
      <w:r w:rsidRPr="00207300">
        <w:rPr>
          <w:rFonts w:ascii="Arial" w:hAnsi="Arial" w:cs="Arial"/>
        </w:rPr>
        <w:t xml:space="preserve"> (mentorship award committee chair)</w:t>
      </w:r>
    </w:p>
    <w:p w:rsidR="00694886" w:rsidRPr="00207300" w:rsidRDefault="00694886"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A65914" w:rsidRPr="00207300" w:rsidRDefault="00A65914"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694886" w:rsidRPr="00207300" w:rsidRDefault="00C64724"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207300">
        <w:rPr>
          <w:rFonts w:ascii="Arial" w:hAnsi="Arial" w:cs="Arial"/>
        </w:rPr>
        <w:t xml:space="preserve">The meeting was started at 5 pm with a call to order by Dr. Kring. </w:t>
      </w:r>
    </w:p>
    <w:p w:rsidR="00694886" w:rsidRPr="00207300" w:rsidRDefault="00694886"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275D98" w:rsidRPr="00207300" w:rsidRDefault="00183510"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b/>
          <w:i/>
          <w:u w:val="single"/>
        </w:rPr>
      </w:pPr>
      <w:r w:rsidRPr="00207300">
        <w:rPr>
          <w:rFonts w:ascii="Arial" w:hAnsi="Arial" w:cs="Arial"/>
          <w:b/>
          <w:i/>
          <w:u w:val="single"/>
        </w:rPr>
        <w:t xml:space="preserve">I.  </w:t>
      </w:r>
      <w:r w:rsidR="00275D98" w:rsidRPr="00207300">
        <w:rPr>
          <w:rFonts w:ascii="Arial" w:hAnsi="Arial" w:cs="Arial"/>
          <w:b/>
          <w:i/>
          <w:u w:val="single"/>
        </w:rPr>
        <w:t>Updates</w:t>
      </w:r>
      <w:r w:rsidR="009A1443" w:rsidRPr="00207300">
        <w:rPr>
          <w:rFonts w:ascii="Arial" w:hAnsi="Arial" w:cs="Arial"/>
          <w:b/>
          <w:i/>
          <w:u w:val="single"/>
        </w:rPr>
        <w:t>/ Reports</w:t>
      </w:r>
    </w:p>
    <w:p w:rsidR="00275D98" w:rsidRPr="00207300" w:rsidRDefault="00275D98"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DB6BF4" w:rsidRDefault="00DB6BF4" w:rsidP="001B082A">
      <w:pPr>
        <w:pStyle w:val="NoSpacing"/>
        <w:widowControl w:val="0"/>
        <w:numPr>
          <w:ilvl w:val="0"/>
          <w:numId w:val="9"/>
        </w:numPr>
        <w:tabs>
          <w:tab w:val="left" w:pos="360"/>
          <w:tab w:val="left" w:pos="720"/>
          <w:tab w:val="left" w:pos="1080"/>
          <w:tab w:val="left" w:pos="1440"/>
          <w:tab w:val="left" w:pos="1800"/>
          <w:tab w:val="left" w:pos="2160"/>
          <w:tab w:val="left" w:pos="2520"/>
          <w:tab w:val="left" w:pos="2880"/>
        </w:tabs>
        <w:rPr>
          <w:rFonts w:ascii="Arial" w:hAnsi="Arial" w:cs="Arial"/>
          <w:b/>
        </w:rPr>
      </w:pPr>
      <w:r>
        <w:rPr>
          <w:rFonts w:ascii="Arial" w:hAnsi="Arial" w:cs="Arial"/>
          <w:b/>
        </w:rPr>
        <w:t xml:space="preserve">Opening Remarks </w:t>
      </w:r>
      <w:r w:rsidRPr="00DB6BF4">
        <w:rPr>
          <w:rFonts w:ascii="Arial" w:hAnsi="Arial" w:cs="Arial"/>
        </w:rPr>
        <w:t>(Ann Kring)</w:t>
      </w:r>
    </w:p>
    <w:p w:rsidR="00DB6BF4" w:rsidRDefault="00DB6BF4" w:rsidP="004332C5">
      <w:pPr>
        <w:pStyle w:val="NoSpacing"/>
        <w:widowControl w:val="0"/>
        <w:tabs>
          <w:tab w:val="left" w:pos="360"/>
          <w:tab w:val="left" w:pos="720"/>
          <w:tab w:val="left" w:pos="1080"/>
          <w:tab w:val="left" w:pos="1440"/>
          <w:tab w:val="left" w:pos="1800"/>
          <w:tab w:val="left" w:pos="2160"/>
          <w:tab w:val="left" w:pos="2520"/>
          <w:tab w:val="left" w:pos="2880"/>
        </w:tabs>
        <w:ind w:left="360"/>
        <w:rPr>
          <w:rFonts w:ascii="Arial" w:hAnsi="Arial" w:cs="Arial"/>
          <w:b/>
        </w:rPr>
      </w:pPr>
    </w:p>
    <w:p w:rsidR="001D47FB" w:rsidRPr="00DB6BF4" w:rsidRDefault="00A86B03" w:rsidP="001B082A">
      <w:pPr>
        <w:pStyle w:val="NoSpacing"/>
        <w:widowControl w:val="0"/>
        <w:numPr>
          <w:ilvl w:val="1"/>
          <w:numId w:val="9"/>
        </w:numPr>
        <w:tabs>
          <w:tab w:val="left" w:pos="360"/>
          <w:tab w:val="left" w:pos="720"/>
          <w:tab w:val="left" w:pos="1080"/>
          <w:tab w:val="left" w:pos="1440"/>
          <w:tab w:val="left" w:pos="1800"/>
          <w:tab w:val="left" w:pos="2160"/>
          <w:tab w:val="left" w:pos="2520"/>
          <w:tab w:val="left" w:pos="2880"/>
        </w:tabs>
        <w:rPr>
          <w:rFonts w:ascii="Arial" w:hAnsi="Arial" w:cs="Arial"/>
          <w:i/>
        </w:rPr>
      </w:pPr>
      <w:r w:rsidRPr="00DB6BF4">
        <w:rPr>
          <w:rFonts w:ascii="Arial" w:hAnsi="Arial" w:cs="Arial"/>
        </w:rPr>
        <w:t>Welcome</w:t>
      </w:r>
      <w:r w:rsidR="00D71CC1" w:rsidRPr="00DB6BF4">
        <w:rPr>
          <w:rFonts w:ascii="Arial" w:hAnsi="Arial" w:cs="Arial"/>
        </w:rPr>
        <w:t xml:space="preserve"> to Continuing and Soon-to-Join Executive Board Members</w:t>
      </w:r>
    </w:p>
    <w:p w:rsidR="00C5392D" w:rsidRPr="00207300" w:rsidRDefault="00CC6D53" w:rsidP="004332C5">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r w:rsidRPr="00207300">
        <w:rPr>
          <w:rFonts w:ascii="Arial" w:hAnsi="Arial" w:cs="Arial"/>
          <w:i/>
        </w:rPr>
        <w:t>President-Elect</w:t>
      </w:r>
      <w:r w:rsidR="00706AF4" w:rsidRPr="00207300">
        <w:rPr>
          <w:rFonts w:ascii="Arial" w:hAnsi="Arial" w:cs="Arial"/>
        </w:rPr>
        <w:t xml:space="preserve">: </w:t>
      </w:r>
      <w:r w:rsidR="00246844" w:rsidRPr="00207300">
        <w:rPr>
          <w:rFonts w:ascii="Arial" w:hAnsi="Arial" w:cs="Arial"/>
        </w:rPr>
        <w:t>Sheri Johnson</w:t>
      </w:r>
    </w:p>
    <w:p w:rsidR="00C5392D" w:rsidRPr="00207300" w:rsidRDefault="00DB6BF4" w:rsidP="004332C5">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rPr>
        <w:tab/>
      </w:r>
      <w:r>
        <w:rPr>
          <w:rFonts w:ascii="Arial" w:hAnsi="Arial" w:cs="Arial"/>
        </w:rPr>
        <w:tab/>
      </w:r>
      <w:r w:rsidR="00C5392D" w:rsidRPr="00207300">
        <w:rPr>
          <w:rFonts w:ascii="Arial" w:hAnsi="Arial" w:cs="Arial"/>
          <w:i/>
        </w:rPr>
        <w:t>Secretary</w:t>
      </w:r>
      <w:r w:rsidR="00C5392D" w:rsidRPr="00207300">
        <w:rPr>
          <w:rFonts w:ascii="Arial" w:hAnsi="Arial" w:cs="Arial"/>
        </w:rPr>
        <w:t>:</w:t>
      </w:r>
      <w:r w:rsidR="00F154CA" w:rsidRPr="00207300">
        <w:rPr>
          <w:rFonts w:ascii="Arial" w:hAnsi="Arial" w:cs="Arial"/>
        </w:rPr>
        <w:tab/>
        <w:t>Jutta Joorman</w:t>
      </w:r>
      <w:r w:rsidR="0099784D">
        <w:rPr>
          <w:rFonts w:ascii="Arial" w:hAnsi="Arial" w:cs="Arial"/>
        </w:rPr>
        <w:t>n</w:t>
      </w:r>
    </w:p>
    <w:p w:rsidR="00F154CA" w:rsidRPr="00207300" w:rsidRDefault="00DB6BF4" w:rsidP="004332C5">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rPr>
        <w:tab/>
      </w:r>
      <w:r>
        <w:rPr>
          <w:rFonts w:ascii="Arial" w:hAnsi="Arial" w:cs="Arial"/>
        </w:rPr>
        <w:tab/>
      </w:r>
      <w:r w:rsidR="00F154CA" w:rsidRPr="00207300">
        <w:rPr>
          <w:rFonts w:ascii="Arial" w:hAnsi="Arial" w:cs="Arial"/>
          <w:i/>
        </w:rPr>
        <w:t>Treasurer</w:t>
      </w:r>
      <w:r w:rsidR="00F154CA" w:rsidRPr="00207300">
        <w:rPr>
          <w:rFonts w:ascii="Arial" w:hAnsi="Arial" w:cs="Arial"/>
        </w:rPr>
        <w:t>:</w:t>
      </w:r>
      <w:r w:rsidR="00F154CA" w:rsidRPr="00207300">
        <w:rPr>
          <w:rFonts w:ascii="Arial" w:hAnsi="Arial" w:cs="Arial"/>
        </w:rPr>
        <w:tab/>
        <w:t>Kate Harkness</w:t>
      </w:r>
    </w:p>
    <w:p w:rsidR="00A86B03" w:rsidRPr="00207300" w:rsidRDefault="00DB6BF4" w:rsidP="004332C5">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rPr>
        <w:tab/>
      </w:r>
      <w:r>
        <w:rPr>
          <w:rFonts w:ascii="Arial" w:hAnsi="Arial" w:cs="Arial"/>
        </w:rPr>
        <w:tab/>
      </w:r>
      <w:r w:rsidR="00D71CC1" w:rsidRPr="00207300">
        <w:rPr>
          <w:rFonts w:ascii="Arial" w:hAnsi="Arial" w:cs="Arial"/>
          <w:i/>
        </w:rPr>
        <w:t>Members-at-Large</w:t>
      </w:r>
      <w:r w:rsidR="00F154CA" w:rsidRPr="00207300">
        <w:rPr>
          <w:rFonts w:ascii="Arial" w:hAnsi="Arial" w:cs="Arial"/>
        </w:rPr>
        <w:t xml:space="preserve">: </w:t>
      </w:r>
      <w:r w:rsidR="00A3536C" w:rsidRPr="00207300">
        <w:rPr>
          <w:rFonts w:ascii="Arial" w:hAnsi="Arial" w:cs="Arial"/>
        </w:rPr>
        <w:t xml:space="preserve">Jennifer Tackett and Ted </w:t>
      </w:r>
      <w:proofErr w:type="spellStart"/>
      <w:r w:rsidR="00A3536C" w:rsidRPr="00207300">
        <w:rPr>
          <w:rFonts w:ascii="Arial" w:hAnsi="Arial" w:cs="Arial"/>
        </w:rPr>
        <w:t>Beauchaine</w:t>
      </w:r>
      <w:proofErr w:type="spellEnd"/>
    </w:p>
    <w:p w:rsidR="00001755" w:rsidRPr="00207300" w:rsidRDefault="00DB6BF4" w:rsidP="004332C5">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rPr>
        <w:tab/>
      </w:r>
      <w:r>
        <w:rPr>
          <w:rFonts w:ascii="Arial" w:hAnsi="Arial" w:cs="Arial"/>
        </w:rPr>
        <w:tab/>
      </w:r>
      <w:r w:rsidR="008435FD" w:rsidRPr="00207300">
        <w:rPr>
          <w:rFonts w:ascii="Arial" w:hAnsi="Arial" w:cs="Arial"/>
          <w:i/>
        </w:rPr>
        <w:t>Archivist</w:t>
      </w:r>
      <w:r w:rsidR="006F502E" w:rsidRPr="00207300">
        <w:rPr>
          <w:rFonts w:ascii="Arial" w:hAnsi="Arial" w:cs="Arial"/>
          <w:i/>
        </w:rPr>
        <w:t xml:space="preserve">: </w:t>
      </w:r>
      <w:r w:rsidR="008435FD" w:rsidRPr="00207300">
        <w:rPr>
          <w:rFonts w:ascii="Arial" w:hAnsi="Arial" w:cs="Arial"/>
        </w:rPr>
        <w:t>Michael Young</w:t>
      </w:r>
    </w:p>
    <w:p w:rsidR="00DB6BF4" w:rsidRDefault="00DB6BF4"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C5392D" w:rsidRPr="00207300" w:rsidRDefault="00DB6BF4" w:rsidP="001B082A">
      <w:pPr>
        <w:pStyle w:val="NoSpacing"/>
        <w:widowControl w:val="0"/>
        <w:numPr>
          <w:ilvl w:val="1"/>
          <w:numId w:val="9"/>
        </w:numPr>
        <w:tabs>
          <w:tab w:val="left" w:pos="360"/>
          <w:tab w:val="left" w:pos="720"/>
          <w:tab w:val="left" w:pos="1080"/>
          <w:tab w:val="left" w:pos="1440"/>
          <w:tab w:val="left" w:pos="1800"/>
          <w:tab w:val="left" w:pos="2160"/>
          <w:tab w:val="left" w:pos="2520"/>
          <w:tab w:val="left" w:pos="2880"/>
        </w:tabs>
        <w:rPr>
          <w:rFonts w:ascii="Arial" w:hAnsi="Arial" w:cs="Arial"/>
          <w:b/>
        </w:rPr>
      </w:pPr>
      <w:r>
        <w:rPr>
          <w:rFonts w:ascii="Arial" w:hAnsi="Arial" w:cs="Arial"/>
        </w:rPr>
        <w:t>By unanimous vote of the board, t</w:t>
      </w:r>
      <w:r w:rsidR="00C64724" w:rsidRPr="00207300">
        <w:rPr>
          <w:rFonts w:ascii="Arial" w:hAnsi="Arial" w:cs="Arial"/>
        </w:rPr>
        <w:t xml:space="preserve">he agenda was approved. </w:t>
      </w:r>
    </w:p>
    <w:p w:rsidR="00C5392D" w:rsidRPr="00207300" w:rsidRDefault="00C5392D"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b/>
        </w:rPr>
      </w:pPr>
    </w:p>
    <w:p w:rsidR="00833356" w:rsidRPr="00207300" w:rsidRDefault="00183510"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b/>
        </w:rPr>
      </w:pPr>
      <w:r w:rsidRPr="00207300">
        <w:rPr>
          <w:rFonts w:ascii="Arial" w:hAnsi="Arial" w:cs="Arial"/>
          <w:b/>
        </w:rPr>
        <w:t>B.</w:t>
      </w:r>
      <w:r w:rsidR="00833356" w:rsidRPr="00207300">
        <w:rPr>
          <w:rFonts w:ascii="Arial" w:hAnsi="Arial" w:cs="Arial"/>
          <w:b/>
        </w:rPr>
        <w:tab/>
        <w:t xml:space="preserve">Local Host Report:  </w:t>
      </w:r>
      <w:r w:rsidR="00833356" w:rsidRPr="00207300">
        <w:rPr>
          <w:rFonts w:ascii="Arial" w:hAnsi="Arial" w:cs="Arial"/>
          <w:i/>
        </w:rPr>
        <w:t xml:space="preserve">Stew </w:t>
      </w:r>
      <w:proofErr w:type="spellStart"/>
      <w:r w:rsidR="00833356" w:rsidRPr="00207300">
        <w:rPr>
          <w:rFonts w:ascii="Arial" w:hAnsi="Arial" w:cs="Arial"/>
          <w:i/>
        </w:rPr>
        <w:t>Shankman</w:t>
      </w:r>
      <w:proofErr w:type="spellEnd"/>
      <w:r w:rsidR="00833356" w:rsidRPr="00207300">
        <w:rPr>
          <w:rFonts w:ascii="Arial" w:hAnsi="Arial" w:cs="Arial"/>
          <w:b/>
          <w:i/>
        </w:rPr>
        <w:t xml:space="preserve">  </w:t>
      </w:r>
    </w:p>
    <w:p w:rsidR="00C64724" w:rsidRPr="00207300" w:rsidRDefault="00C64724"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833356" w:rsidRPr="00207300" w:rsidRDefault="00C64724" w:rsidP="001B082A">
      <w:pPr>
        <w:pStyle w:val="NoSpacing"/>
        <w:widowControl w:val="0"/>
        <w:numPr>
          <w:ilvl w:val="0"/>
          <w:numId w:val="10"/>
        </w:numPr>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rPr>
        <w:t xml:space="preserve">The 2014 conference is the largest in </w:t>
      </w:r>
      <w:r w:rsidR="00A65914" w:rsidRPr="00207300">
        <w:rPr>
          <w:rFonts w:ascii="Arial" w:hAnsi="Arial" w:cs="Arial"/>
        </w:rPr>
        <w:t>SRP</w:t>
      </w:r>
      <w:r w:rsidRPr="00207300">
        <w:rPr>
          <w:rFonts w:ascii="Arial" w:hAnsi="Arial" w:cs="Arial"/>
        </w:rPr>
        <w:t xml:space="preserve"> history, with advance enrollment exceeding previous years by 50%.</w:t>
      </w:r>
      <w:r w:rsidR="00A65914" w:rsidRPr="00207300">
        <w:rPr>
          <w:rFonts w:ascii="Arial" w:hAnsi="Arial" w:cs="Arial"/>
        </w:rPr>
        <w:t xml:space="preserve"> </w:t>
      </w:r>
    </w:p>
    <w:p w:rsidR="00A65914" w:rsidRPr="00207300" w:rsidRDefault="00471EE6" w:rsidP="001B082A">
      <w:pPr>
        <w:pStyle w:val="NoSpacing"/>
        <w:widowControl w:val="0"/>
        <w:numPr>
          <w:ilvl w:val="0"/>
          <w:numId w:val="10"/>
        </w:numPr>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rPr>
        <w:t xml:space="preserve">A second room for posters was added. </w:t>
      </w:r>
    </w:p>
    <w:p w:rsidR="00ED582F" w:rsidRPr="00207300" w:rsidRDefault="00471EE6" w:rsidP="001B082A">
      <w:pPr>
        <w:pStyle w:val="NoSpacing"/>
        <w:widowControl w:val="0"/>
        <w:numPr>
          <w:ilvl w:val="0"/>
          <w:numId w:val="10"/>
        </w:numPr>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rPr>
        <w:t>T</w:t>
      </w:r>
      <w:r w:rsidR="00ED582F" w:rsidRPr="00207300">
        <w:rPr>
          <w:rFonts w:ascii="Arial" w:hAnsi="Arial" w:cs="Arial"/>
        </w:rPr>
        <w:t>he hotel contact person is new to her role in the past month.</w:t>
      </w:r>
    </w:p>
    <w:p w:rsidR="00ED582F" w:rsidRPr="00207300" w:rsidRDefault="00471EE6" w:rsidP="001B082A">
      <w:pPr>
        <w:pStyle w:val="NoSpacing"/>
        <w:widowControl w:val="0"/>
        <w:numPr>
          <w:ilvl w:val="0"/>
          <w:numId w:val="10"/>
        </w:numPr>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rPr>
        <w:t xml:space="preserve">Dr. </w:t>
      </w:r>
      <w:proofErr w:type="spellStart"/>
      <w:r w:rsidRPr="00207300">
        <w:rPr>
          <w:rFonts w:ascii="Arial" w:hAnsi="Arial" w:cs="Arial"/>
        </w:rPr>
        <w:t>Shankman</w:t>
      </w:r>
      <w:proofErr w:type="spellEnd"/>
      <w:r w:rsidRPr="00207300">
        <w:rPr>
          <w:rFonts w:ascii="Arial" w:hAnsi="Arial" w:cs="Arial"/>
        </w:rPr>
        <w:t xml:space="preserve"> </w:t>
      </w:r>
      <w:r w:rsidR="00ED582F" w:rsidRPr="00207300">
        <w:rPr>
          <w:rFonts w:ascii="Arial" w:hAnsi="Arial" w:cs="Arial"/>
        </w:rPr>
        <w:t xml:space="preserve">expressed thanks to his </w:t>
      </w:r>
      <w:r w:rsidRPr="00207300">
        <w:rPr>
          <w:rFonts w:ascii="Arial" w:hAnsi="Arial" w:cs="Arial"/>
        </w:rPr>
        <w:t xml:space="preserve">committee: Ali </w:t>
      </w:r>
      <w:proofErr w:type="spellStart"/>
      <w:r w:rsidRPr="00207300">
        <w:rPr>
          <w:rFonts w:ascii="Arial" w:hAnsi="Arial" w:cs="Arial"/>
        </w:rPr>
        <w:t>Delizza</w:t>
      </w:r>
      <w:proofErr w:type="spellEnd"/>
      <w:r w:rsidRPr="00207300">
        <w:rPr>
          <w:rFonts w:ascii="Arial" w:hAnsi="Arial" w:cs="Arial"/>
        </w:rPr>
        <w:t xml:space="preserve">, Allie Hodges, Ashley Huggins, Sarah </w:t>
      </w:r>
      <w:proofErr w:type="spellStart"/>
      <w:r w:rsidRPr="00207300">
        <w:rPr>
          <w:rFonts w:ascii="Arial" w:hAnsi="Arial" w:cs="Arial"/>
        </w:rPr>
        <w:t>Yurinich</w:t>
      </w:r>
      <w:proofErr w:type="spellEnd"/>
      <w:r w:rsidRPr="00207300">
        <w:rPr>
          <w:rFonts w:ascii="Arial" w:hAnsi="Arial" w:cs="Arial"/>
        </w:rPr>
        <w:t xml:space="preserve">, </w:t>
      </w:r>
      <w:proofErr w:type="spellStart"/>
      <w:r w:rsidRPr="00207300">
        <w:rPr>
          <w:rFonts w:ascii="Arial" w:hAnsi="Arial" w:cs="Arial"/>
        </w:rPr>
        <w:t>Huiting</w:t>
      </w:r>
      <w:proofErr w:type="spellEnd"/>
      <w:r w:rsidRPr="00207300">
        <w:rPr>
          <w:rFonts w:ascii="Arial" w:hAnsi="Arial" w:cs="Arial"/>
        </w:rPr>
        <w:t xml:space="preserve"> Liu, Lynne Lieberman, Casey </w:t>
      </w:r>
      <w:proofErr w:type="spellStart"/>
      <w:r w:rsidRPr="00207300">
        <w:rPr>
          <w:rFonts w:ascii="Arial" w:hAnsi="Arial" w:cs="Arial"/>
        </w:rPr>
        <w:t>Sarapas</w:t>
      </w:r>
      <w:proofErr w:type="spellEnd"/>
      <w:r w:rsidRPr="00207300">
        <w:rPr>
          <w:rFonts w:ascii="Arial" w:hAnsi="Arial" w:cs="Arial"/>
        </w:rPr>
        <w:t>, and Andrea Katz.</w:t>
      </w:r>
    </w:p>
    <w:p w:rsidR="00ED582F" w:rsidRPr="00207300" w:rsidRDefault="00ED582F" w:rsidP="001B082A">
      <w:pPr>
        <w:pStyle w:val="NoSpacing"/>
        <w:widowControl w:val="0"/>
        <w:numPr>
          <w:ilvl w:val="0"/>
          <w:numId w:val="10"/>
        </w:numPr>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rPr>
        <w:t>He did not use Jennifer Watson</w:t>
      </w:r>
      <w:r w:rsidR="00471EE6" w:rsidRPr="00207300">
        <w:rPr>
          <w:rFonts w:ascii="Arial" w:hAnsi="Arial" w:cs="Arial"/>
        </w:rPr>
        <w:t xml:space="preserve"> to help with the event</w:t>
      </w:r>
      <w:r w:rsidRPr="00207300">
        <w:rPr>
          <w:rFonts w:ascii="Arial" w:hAnsi="Arial" w:cs="Arial"/>
        </w:rPr>
        <w:t>; Alex Cohen has done so and found it helpful.</w:t>
      </w:r>
    </w:p>
    <w:p w:rsidR="00471EE6" w:rsidRPr="00207300" w:rsidRDefault="00471EE6" w:rsidP="001B082A">
      <w:pPr>
        <w:pStyle w:val="NoSpacing"/>
        <w:widowControl w:val="0"/>
        <w:numPr>
          <w:ilvl w:val="0"/>
          <w:numId w:val="10"/>
        </w:numPr>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rPr>
        <w:t>He noted anticipating that registration income would cover the meeting expenses.</w:t>
      </w:r>
    </w:p>
    <w:p w:rsidR="00471EE6" w:rsidRPr="00207300" w:rsidRDefault="00471EE6"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833356" w:rsidRPr="00207300" w:rsidRDefault="00183510"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i/>
        </w:rPr>
      </w:pPr>
      <w:r w:rsidRPr="00207300">
        <w:rPr>
          <w:rFonts w:ascii="Arial" w:hAnsi="Arial" w:cs="Arial"/>
          <w:b/>
        </w:rPr>
        <w:t>C.</w:t>
      </w:r>
      <w:r w:rsidR="00833356" w:rsidRPr="00207300">
        <w:rPr>
          <w:rFonts w:ascii="Arial" w:hAnsi="Arial" w:cs="Arial"/>
          <w:b/>
        </w:rPr>
        <w:tab/>
        <w:t xml:space="preserve">Program Committee Report:  </w:t>
      </w:r>
      <w:r w:rsidR="00833356" w:rsidRPr="00207300">
        <w:rPr>
          <w:rFonts w:ascii="Arial" w:hAnsi="Arial" w:cs="Arial"/>
          <w:i/>
        </w:rPr>
        <w:t>Alex Cohen</w:t>
      </w:r>
    </w:p>
    <w:p w:rsidR="00471EE6" w:rsidRPr="00207300" w:rsidRDefault="00471EE6"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i/>
        </w:rPr>
      </w:pPr>
    </w:p>
    <w:p w:rsidR="00471EE6" w:rsidRPr="00207300" w:rsidRDefault="00471EE6" w:rsidP="001B082A">
      <w:pPr>
        <w:pStyle w:val="NoSpacing"/>
        <w:widowControl w:val="0"/>
        <w:numPr>
          <w:ilvl w:val="0"/>
          <w:numId w:val="11"/>
        </w:numPr>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rPr>
        <w:t>The program committee received 331 posters and 100% were accepted (about 13-14 withdrew due to issues such as finances); this is an increase from 188 in 2013.</w:t>
      </w:r>
    </w:p>
    <w:p w:rsidR="00471EE6" w:rsidRPr="00207300" w:rsidRDefault="00471EE6" w:rsidP="001B082A">
      <w:pPr>
        <w:pStyle w:val="NoSpacing"/>
        <w:widowControl w:val="0"/>
        <w:numPr>
          <w:ilvl w:val="0"/>
          <w:numId w:val="11"/>
        </w:numPr>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rPr>
        <w:t>The</w:t>
      </w:r>
      <w:r w:rsidR="00DB6BF4">
        <w:rPr>
          <w:rFonts w:ascii="Arial" w:hAnsi="Arial" w:cs="Arial"/>
        </w:rPr>
        <w:t xml:space="preserve"> program</w:t>
      </w:r>
      <w:r w:rsidRPr="00207300">
        <w:rPr>
          <w:rFonts w:ascii="Arial" w:hAnsi="Arial" w:cs="Arial"/>
        </w:rPr>
        <w:t xml:space="preserve"> committee was able to accept only 5 of the </w:t>
      </w:r>
      <w:r w:rsidR="00DB6BF4">
        <w:rPr>
          <w:rFonts w:ascii="Arial" w:hAnsi="Arial" w:cs="Arial"/>
        </w:rPr>
        <w:t xml:space="preserve">(extremely well rated) </w:t>
      </w:r>
      <w:r w:rsidRPr="00207300">
        <w:rPr>
          <w:rFonts w:ascii="Arial" w:hAnsi="Arial" w:cs="Arial"/>
        </w:rPr>
        <w:t>14 symposium presentations, and 18 of the 33 paper submissions.  The 35.7% acceptance rate for symposium is a shift from the 70% acceptance rate last year. The rate of acceptance for paper submissions was close</w:t>
      </w:r>
      <w:r w:rsidR="00DB6BF4">
        <w:rPr>
          <w:rFonts w:ascii="Arial" w:hAnsi="Arial" w:cs="Arial"/>
        </w:rPr>
        <w:t xml:space="preserve"> to</w:t>
      </w:r>
      <w:r w:rsidRPr="00207300">
        <w:rPr>
          <w:rFonts w:ascii="Arial" w:hAnsi="Arial" w:cs="Arial"/>
        </w:rPr>
        <w:t xml:space="preserve"> that for last year.</w:t>
      </w:r>
      <w:r w:rsidR="00DB6BF4">
        <w:rPr>
          <w:rFonts w:ascii="Arial" w:hAnsi="Arial" w:cs="Arial"/>
        </w:rPr>
        <w:t xml:space="preserve">  There were 23 oral presentation submissions in </w:t>
      </w:r>
      <w:proofErr w:type="gramStart"/>
      <w:r w:rsidR="00DB6BF4">
        <w:rPr>
          <w:rFonts w:ascii="Arial" w:hAnsi="Arial" w:cs="Arial"/>
        </w:rPr>
        <w:t>2013,</w:t>
      </w:r>
      <w:proofErr w:type="gramEnd"/>
      <w:r w:rsidR="00DB6BF4">
        <w:rPr>
          <w:rFonts w:ascii="Arial" w:hAnsi="Arial" w:cs="Arial"/>
        </w:rPr>
        <w:t xml:space="preserve"> and 35 in 2012.</w:t>
      </w:r>
    </w:p>
    <w:p w:rsidR="00471EE6" w:rsidRPr="00207300" w:rsidRDefault="00471EE6" w:rsidP="001B082A">
      <w:pPr>
        <w:pStyle w:val="NoSpacing"/>
        <w:widowControl w:val="0"/>
        <w:numPr>
          <w:ilvl w:val="0"/>
          <w:numId w:val="11"/>
        </w:numPr>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rPr>
        <w:t>The symposia and oral presentations were rated highly by the program committee.</w:t>
      </w:r>
    </w:p>
    <w:p w:rsidR="00ED582F" w:rsidRPr="00207300" w:rsidRDefault="00ED582F" w:rsidP="001B082A">
      <w:pPr>
        <w:pStyle w:val="NoSpacing"/>
        <w:widowControl w:val="0"/>
        <w:numPr>
          <w:ilvl w:val="0"/>
          <w:numId w:val="11"/>
        </w:numPr>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rPr>
        <w:t>Dr. Cohen thanked his committee</w:t>
      </w:r>
      <w:r w:rsidR="00471EE6" w:rsidRPr="00207300">
        <w:rPr>
          <w:rFonts w:ascii="Arial" w:hAnsi="Arial" w:cs="Arial"/>
        </w:rPr>
        <w:t xml:space="preserve">: Martin </w:t>
      </w:r>
      <w:proofErr w:type="spellStart"/>
      <w:r w:rsidR="00471EE6" w:rsidRPr="00207300">
        <w:rPr>
          <w:rFonts w:ascii="Arial" w:hAnsi="Arial" w:cs="Arial"/>
        </w:rPr>
        <w:t>Selbourn</w:t>
      </w:r>
      <w:proofErr w:type="spellEnd"/>
      <w:r w:rsidR="00471EE6" w:rsidRPr="00207300">
        <w:rPr>
          <w:rFonts w:ascii="Arial" w:hAnsi="Arial" w:cs="Arial"/>
        </w:rPr>
        <w:t xml:space="preserve">, Amy Pinkham, Robin Nusslock, Renee Thompson, </w:t>
      </w:r>
      <w:proofErr w:type="gramStart"/>
      <w:r w:rsidR="00471EE6" w:rsidRPr="00207300">
        <w:rPr>
          <w:rFonts w:ascii="Arial" w:hAnsi="Arial" w:cs="Arial"/>
        </w:rPr>
        <w:t>and  Deborah</w:t>
      </w:r>
      <w:proofErr w:type="gramEnd"/>
      <w:r w:rsidR="00471EE6" w:rsidRPr="00207300">
        <w:rPr>
          <w:rFonts w:ascii="Arial" w:hAnsi="Arial" w:cs="Arial"/>
        </w:rPr>
        <w:t xml:space="preserve"> Walder.</w:t>
      </w:r>
    </w:p>
    <w:p w:rsidR="00DB6BF4" w:rsidRDefault="00471EE6" w:rsidP="001B082A">
      <w:pPr>
        <w:pStyle w:val="NoSpacing"/>
        <w:widowControl w:val="0"/>
        <w:numPr>
          <w:ilvl w:val="0"/>
          <w:numId w:val="11"/>
        </w:numPr>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rPr>
        <w:t xml:space="preserve">The invited symposium (RDOC) was new this year. </w:t>
      </w:r>
    </w:p>
    <w:p w:rsidR="00ED582F" w:rsidRPr="00DB6BF4" w:rsidRDefault="00471EE6" w:rsidP="001B082A">
      <w:pPr>
        <w:pStyle w:val="NoSpacing"/>
        <w:widowControl w:val="0"/>
        <w:numPr>
          <w:ilvl w:val="0"/>
          <w:numId w:val="11"/>
        </w:numPr>
        <w:tabs>
          <w:tab w:val="left" w:pos="360"/>
          <w:tab w:val="left" w:pos="720"/>
          <w:tab w:val="left" w:pos="1080"/>
          <w:tab w:val="left" w:pos="1440"/>
          <w:tab w:val="left" w:pos="1800"/>
          <w:tab w:val="left" w:pos="2160"/>
          <w:tab w:val="left" w:pos="2520"/>
          <w:tab w:val="left" w:pos="2880"/>
        </w:tabs>
        <w:rPr>
          <w:rFonts w:ascii="Arial" w:hAnsi="Arial" w:cs="Arial"/>
        </w:rPr>
      </w:pPr>
      <w:r w:rsidRPr="00DB6BF4">
        <w:rPr>
          <w:rFonts w:ascii="Arial" w:hAnsi="Arial" w:cs="Arial"/>
        </w:rPr>
        <w:t xml:space="preserve">The board discussed the need to plan ahead for the growing number of attendees and posters.  Dr. </w:t>
      </w:r>
      <w:r w:rsidRPr="00DB6BF4">
        <w:rPr>
          <w:rFonts w:ascii="Arial" w:hAnsi="Arial" w:cs="Arial"/>
        </w:rPr>
        <w:lastRenderedPageBreak/>
        <w:t xml:space="preserve">Cohen reassured the group that </w:t>
      </w:r>
      <w:r w:rsidR="00DB6BF4">
        <w:rPr>
          <w:rFonts w:ascii="Arial" w:hAnsi="Arial" w:cs="Arial"/>
        </w:rPr>
        <w:t xml:space="preserve">the New Orleans hotel </w:t>
      </w:r>
      <w:r w:rsidRPr="00DB6BF4">
        <w:rPr>
          <w:rFonts w:ascii="Arial" w:hAnsi="Arial" w:cs="Arial"/>
        </w:rPr>
        <w:t>can accommodate 300-500 posters, but Dr. Mittal could face more constraints</w:t>
      </w:r>
      <w:r w:rsidR="00DB6BF4">
        <w:rPr>
          <w:rFonts w:ascii="Arial" w:hAnsi="Arial" w:cs="Arial"/>
        </w:rPr>
        <w:t xml:space="preserve"> that could require rejecting posters or reconsidering formats</w:t>
      </w:r>
      <w:r w:rsidRPr="00DB6BF4">
        <w:rPr>
          <w:rFonts w:ascii="Arial" w:hAnsi="Arial" w:cs="Arial"/>
        </w:rPr>
        <w:t xml:space="preserve">.  There is a need to check in with the Baltimore hosts (Drs. </w:t>
      </w:r>
      <w:proofErr w:type="spellStart"/>
      <w:r w:rsidRPr="00DB6BF4">
        <w:rPr>
          <w:rFonts w:ascii="Arial" w:hAnsi="Arial" w:cs="Arial"/>
        </w:rPr>
        <w:t>Schiffman</w:t>
      </w:r>
      <w:proofErr w:type="spellEnd"/>
      <w:r w:rsidRPr="00DB6BF4">
        <w:rPr>
          <w:rFonts w:ascii="Arial" w:hAnsi="Arial" w:cs="Arial"/>
        </w:rPr>
        <w:t xml:space="preserve"> and Gold) about space constraints.</w:t>
      </w:r>
    </w:p>
    <w:p w:rsidR="003D071F" w:rsidRPr="00207300" w:rsidRDefault="003D071F"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b/>
        </w:rPr>
      </w:pPr>
    </w:p>
    <w:p w:rsidR="00997123" w:rsidRPr="00207300" w:rsidRDefault="00183510"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i/>
        </w:rPr>
      </w:pPr>
      <w:r w:rsidRPr="00207300">
        <w:rPr>
          <w:rFonts w:ascii="Arial" w:hAnsi="Arial" w:cs="Arial"/>
          <w:b/>
        </w:rPr>
        <w:t>D.</w:t>
      </w:r>
      <w:r w:rsidR="00C5392D" w:rsidRPr="00207300">
        <w:rPr>
          <w:rFonts w:ascii="Arial" w:hAnsi="Arial" w:cs="Arial"/>
          <w:b/>
        </w:rPr>
        <w:tab/>
      </w:r>
      <w:r w:rsidR="00A86B03" w:rsidRPr="00207300">
        <w:rPr>
          <w:rFonts w:ascii="Arial" w:hAnsi="Arial" w:cs="Arial"/>
          <w:b/>
        </w:rPr>
        <w:t>Secretary’s Report</w:t>
      </w:r>
      <w:r w:rsidR="00B45E97" w:rsidRPr="00207300">
        <w:rPr>
          <w:rFonts w:ascii="Arial" w:hAnsi="Arial" w:cs="Arial"/>
          <w:b/>
        </w:rPr>
        <w:t xml:space="preserve">: </w:t>
      </w:r>
      <w:r w:rsidR="00EA52D1" w:rsidRPr="00207300">
        <w:rPr>
          <w:rFonts w:ascii="Arial" w:hAnsi="Arial" w:cs="Arial"/>
          <w:i/>
        </w:rPr>
        <w:t>Sheri Johnso</w:t>
      </w:r>
      <w:r w:rsidR="00246844" w:rsidRPr="00207300">
        <w:rPr>
          <w:rFonts w:ascii="Arial" w:hAnsi="Arial" w:cs="Arial"/>
          <w:i/>
        </w:rPr>
        <w:t>n</w:t>
      </w:r>
    </w:p>
    <w:p w:rsidR="0073095B" w:rsidRPr="00207300" w:rsidRDefault="0073095B"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b/>
        </w:rPr>
      </w:pPr>
    </w:p>
    <w:p w:rsidR="0073095B" w:rsidRPr="00207300" w:rsidRDefault="0073095B" w:rsidP="001B082A">
      <w:pPr>
        <w:pStyle w:val="ListParagraph"/>
        <w:widowControl w:val="0"/>
        <w:numPr>
          <w:ilvl w:val="0"/>
          <w:numId w:val="2"/>
        </w:numPr>
        <w:rPr>
          <w:rFonts w:ascii="Arial" w:hAnsi="Arial" w:cs="Arial"/>
        </w:rPr>
      </w:pPr>
      <w:r w:rsidRPr="00207300">
        <w:rPr>
          <w:rFonts w:ascii="Arial" w:hAnsi="Arial" w:cs="Arial"/>
        </w:rPr>
        <w:t>Current membership email list includes 237 full members, 102 associate members, for a total of 339 members.</w:t>
      </w:r>
    </w:p>
    <w:p w:rsidR="0073095B" w:rsidRPr="00207300" w:rsidRDefault="0073095B" w:rsidP="001B082A">
      <w:pPr>
        <w:pStyle w:val="ListParagraph"/>
        <w:widowControl w:val="0"/>
        <w:numPr>
          <w:ilvl w:val="0"/>
          <w:numId w:val="2"/>
        </w:numPr>
        <w:spacing w:after="0" w:line="240" w:lineRule="auto"/>
        <w:rPr>
          <w:rFonts w:ascii="Arial" w:hAnsi="Arial" w:cs="Arial"/>
        </w:rPr>
      </w:pPr>
      <w:r w:rsidRPr="00207300">
        <w:rPr>
          <w:rFonts w:ascii="Arial" w:hAnsi="Arial" w:cs="Arial"/>
        </w:rPr>
        <w:t>We need each outgoing committee chair to update their handbook and then send to Jutta for uploading and forwarding to the incoming committee chair</w:t>
      </w:r>
    </w:p>
    <w:p w:rsidR="0073095B" w:rsidRPr="00207300" w:rsidRDefault="0073095B" w:rsidP="004332C5">
      <w:pPr>
        <w:widowControl w:val="0"/>
        <w:spacing w:after="0" w:line="240" w:lineRule="auto"/>
        <w:rPr>
          <w:rFonts w:ascii="Arial" w:eastAsia="Times New Roman" w:hAnsi="Arial" w:cs="Arial"/>
        </w:rPr>
      </w:pPr>
    </w:p>
    <w:p w:rsidR="0073095B" w:rsidRPr="00207300" w:rsidRDefault="0073095B" w:rsidP="001B082A">
      <w:pPr>
        <w:pStyle w:val="ListParagraph"/>
        <w:widowControl w:val="0"/>
        <w:numPr>
          <w:ilvl w:val="0"/>
          <w:numId w:val="2"/>
        </w:numPr>
        <w:spacing w:after="0" w:line="240" w:lineRule="auto"/>
        <w:rPr>
          <w:rFonts w:ascii="Arial" w:eastAsia="Times New Roman" w:hAnsi="Arial" w:cs="Arial"/>
        </w:rPr>
      </w:pPr>
      <w:r w:rsidRPr="00207300">
        <w:rPr>
          <w:rFonts w:ascii="Arial" w:eastAsia="Times New Roman" w:hAnsi="Arial" w:cs="Arial"/>
        </w:rPr>
        <w:t>In the past year, we passed several changes to bylaws that were discussed at the board meeting in 2013. </w:t>
      </w:r>
    </w:p>
    <w:p w:rsidR="0073095B" w:rsidRPr="00207300" w:rsidRDefault="0073095B" w:rsidP="004332C5">
      <w:pPr>
        <w:widowControl w:val="0"/>
        <w:spacing w:after="0" w:line="240" w:lineRule="auto"/>
        <w:ind w:left="720"/>
        <w:rPr>
          <w:rFonts w:ascii="Arial" w:eastAsia="Times New Roman" w:hAnsi="Arial" w:cs="Arial"/>
        </w:rPr>
      </w:pPr>
    </w:p>
    <w:p w:rsidR="0073095B" w:rsidRPr="00207300" w:rsidRDefault="0073095B" w:rsidP="004332C5">
      <w:pPr>
        <w:widowControl w:val="0"/>
        <w:spacing w:after="0" w:line="240" w:lineRule="auto"/>
        <w:ind w:left="720"/>
        <w:rPr>
          <w:rFonts w:ascii="Arial" w:eastAsia="Times New Roman" w:hAnsi="Arial" w:cs="Arial"/>
          <w:iCs/>
        </w:rPr>
      </w:pPr>
      <w:r w:rsidRPr="00207300">
        <w:rPr>
          <w:rFonts w:ascii="Arial" w:eastAsia="Times New Roman" w:hAnsi="Arial" w:cs="Arial"/>
          <w:iCs/>
        </w:rPr>
        <w:t xml:space="preserve">The wording for associate membership has been changed to read: </w:t>
      </w:r>
    </w:p>
    <w:p w:rsidR="0073095B" w:rsidRPr="00207300" w:rsidRDefault="0073095B" w:rsidP="004332C5">
      <w:pPr>
        <w:widowControl w:val="0"/>
        <w:spacing w:after="0" w:line="240" w:lineRule="auto"/>
        <w:ind w:left="1440"/>
        <w:rPr>
          <w:rFonts w:ascii="Arial" w:eastAsia="Times New Roman" w:hAnsi="Arial" w:cs="Arial"/>
          <w:iCs/>
        </w:rPr>
      </w:pPr>
    </w:p>
    <w:p w:rsidR="0073095B" w:rsidRPr="00207300" w:rsidRDefault="0073095B" w:rsidP="004332C5">
      <w:pPr>
        <w:widowControl w:val="0"/>
        <w:spacing w:after="0" w:line="240" w:lineRule="auto"/>
        <w:ind w:left="1440"/>
        <w:rPr>
          <w:rFonts w:ascii="Arial" w:eastAsia="Times New Roman" w:hAnsi="Arial" w:cs="Arial"/>
          <w:iCs/>
        </w:rPr>
      </w:pPr>
      <w:r w:rsidRPr="00207300">
        <w:rPr>
          <w:rFonts w:ascii="Arial" w:eastAsia="Times New Roman" w:hAnsi="Arial" w:cs="Arial"/>
          <w:iCs/>
        </w:rPr>
        <w:t>Applicants for Associate Membership shall produce such specific evidence of appropriate educational and qualification as the Society shall require.</w:t>
      </w:r>
    </w:p>
    <w:p w:rsidR="0073095B" w:rsidRPr="00207300" w:rsidRDefault="0073095B" w:rsidP="004332C5">
      <w:pPr>
        <w:widowControl w:val="0"/>
        <w:spacing w:after="0" w:line="240" w:lineRule="auto"/>
        <w:ind w:left="720"/>
        <w:rPr>
          <w:rFonts w:ascii="Arial" w:eastAsia="Times New Roman" w:hAnsi="Arial" w:cs="Arial"/>
          <w:iCs/>
        </w:rPr>
      </w:pPr>
    </w:p>
    <w:p w:rsidR="0073095B" w:rsidRPr="00207300" w:rsidRDefault="0073095B" w:rsidP="004332C5">
      <w:pPr>
        <w:widowControl w:val="0"/>
        <w:spacing w:after="0" w:line="240" w:lineRule="auto"/>
        <w:ind w:left="720"/>
        <w:rPr>
          <w:rFonts w:ascii="Arial" w:eastAsia="Times New Roman" w:hAnsi="Arial" w:cs="Arial"/>
        </w:rPr>
      </w:pPr>
      <w:r w:rsidRPr="00207300">
        <w:rPr>
          <w:rFonts w:ascii="Arial" w:eastAsia="Times New Roman" w:hAnsi="Arial" w:cs="Arial"/>
          <w:iCs/>
        </w:rPr>
        <w:t>Membership voted in favor of allo</w:t>
      </w:r>
      <w:r w:rsidR="00F307CF" w:rsidRPr="00207300">
        <w:rPr>
          <w:rFonts w:ascii="Arial" w:eastAsia="Times New Roman" w:hAnsi="Arial" w:cs="Arial"/>
          <w:iCs/>
        </w:rPr>
        <w:t>w</w:t>
      </w:r>
      <w:r w:rsidRPr="00207300">
        <w:rPr>
          <w:rFonts w:ascii="Arial" w:eastAsia="Times New Roman" w:hAnsi="Arial" w:cs="Arial"/>
          <w:iCs/>
        </w:rPr>
        <w:t xml:space="preserve">ing </w:t>
      </w:r>
      <w:r w:rsidRPr="00207300">
        <w:rPr>
          <w:rFonts w:ascii="Arial" w:eastAsia="Times New Roman" w:hAnsi="Arial" w:cs="Arial"/>
        </w:rPr>
        <w:t xml:space="preserve">individuals with a Bachelor’s degree who are currently occupied in a paid or unpaid position focused on psychopathology research to apply for associate membership. </w:t>
      </w:r>
    </w:p>
    <w:p w:rsidR="0073095B" w:rsidRPr="00207300" w:rsidRDefault="0073095B" w:rsidP="004332C5">
      <w:pPr>
        <w:widowControl w:val="0"/>
        <w:spacing w:before="100" w:beforeAutospacing="1" w:after="100" w:afterAutospacing="1" w:line="240" w:lineRule="auto"/>
        <w:ind w:left="720"/>
        <w:rPr>
          <w:rFonts w:ascii="Arial" w:eastAsia="Times New Roman" w:hAnsi="Arial" w:cs="Arial"/>
        </w:rPr>
      </w:pPr>
      <w:r w:rsidRPr="00207300">
        <w:rPr>
          <w:rFonts w:ascii="Arial" w:hAnsi="Arial" w:cs="Arial"/>
        </w:rPr>
        <w:t>Membership voted in favor of forming an Investment Management Committee. This Committee shall consist of a Chairperson, the President, and the Society’s Treasurer, with the Chairperson appointed by the President in consultation with the Executive Board.  This Committee has oversight responsibility for the management of the Society’s investments.  </w:t>
      </w:r>
    </w:p>
    <w:p w:rsidR="0073095B" w:rsidRPr="00207300" w:rsidRDefault="00471EE6" w:rsidP="001B082A">
      <w:pPr>
        <w:pStyle w:val="ListParagraph"/>
        <w:widowControl w:val="0"/>
        <w:numPr>
          <w:ilvl w:val="0"/>
          <w:numId w:val="2"/>
        </w:numPr>
        <w:spacing w:after="0" w:line="240" w:lineRule="auto"/>
        <w:rPr>
          <w:rFonts w:ascii="Arial" w:eastAsia="Times New Roman" w:hAnsi="Arial" w:cs="Arial"/>
        </w:rPr>
      </w:pPr>
      <w:r w:rsidRPr="00207300">
        <w:rPr>
          <w:rFonts w:ascii="Arial" w:eastAsia="Times New Roman" w:hAnsi="Arial" w:cs="Arial"/>
        </w:rPr>
        <w:t xml:space="preserve">After discussing these changes in by-laws, the board agreed that the investment management committee would meet this year, </w:t>
      </w:r>
      <w:r w:rsidR="00ED582F" w:rsidRPr="00207300">
        <w:rPr>
          <w:rFonts w:ascii="Arial" w:eastAsia="Times New Roman" w:hAnsi="Arial" w:cs="Arial"/>
        </w:rPr>
        <w:t>with</w:t>
      </w:r>
      <w:r w:rsidRPr="00207300">
        <w:rPr>
          <w:rFonts w:ascii="Arial" w:eastAsia="Times New Roman" w:hAnsi="Arial" w:cs="Arial"/>
        </w:rPr>
        <w:t xml:space="preserve"> Drs. Miklowitz, Harkness, and</w:t>
      </w:r>
      <w:r w:rsidR="00ED582F" w:rsidRPr="00207300">
        <w:rPr>
          <w:rFonts w:ascii="Arial" w:eastAsia="Times New Roman" w:hAnsi="Arial" w:cs="Arial"/>
        </w:rPr>
        <w:t xml:space="preserve"> Harrow.  Harrow </w:t>
      </w:r>
      <w:r w:rsidR="004E53D5" w:rsidRPr="00207300">
        <w:rPr>
          <w:rFonts w:ascii="Arial" w:eastAsia="Times New Roman" w:hAnsi="Arial" w:cs="Arial"/>
        </w:rPr>
        <w:t>noted that he had found working with the treasurer, Dr. Horan, to be very helpful.</w:t>
      </w:r>
    </w:p>
    <w:p w:rsidR="004332C5" w:rsidRDefault="004332C5"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b/>
        </w:rPr>
      </w:pPr>
    </w:p>
    <w:p w:rsidR="004A63F5" w:rsidRPr="00207300" w:rsidRDefault="004E53D5"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b/>
          <w:i/>
        </w:rPr>
      </w:pPr>
      <w:r w:rsidRPr="00207300">
        <w:rPr>
          <w:rFonts w:ascii="Arial" w:hAnsi="Arial" w:cs="Arial"/>
          <w:b/>
        </w:rPr>
        <w:t>E</w:t>
      </w:r>
      <w:r w:rsidR="00183510" w:rsidRPr="00207300">
        <w:rPr>
          <w:rFonts w:ascii="Arial" w:hAnsi="Arial" w:cs="Arial"/>
          <w:b/>
        </w:rPr>
        <w:t>.</w:t>
      </w:r>
      <w:r w:rsidR="00C5392D" w:rsidRPr="00207300">
        <w:rPr>
          <w:rFonts w:ascii="Arial" w:hAnsi="Arial" w:cs="Arial"/>
          <w:b/>
        </w:rPr>
        <w:tab/>
      </w:r>
      <w:r w:rsidR="00A86B03" w:rsidRPr="00207300">
        <w:rPr>
          <w:rFonts w:ascii="Arial" w:hAnsi="Arial" w:cs="Arial"/>
          <w:b/>
        </w:rPr>
        <w:t xml:space="preserve">Early Career Award Committee Report:  </w:t>
      </w:r>
      <w:r w:rsidR="00D214EA" w:rsidRPr="00D214EA">
        <w:rPr>
          <w:rFonts w:ascii="Arial" w:hAnsi="Arial" w:cs="Arial"/>
        </w:rPr>
        <w:t xml:space="preserve">(presented by Ann </w:t>
      </w:r>
      <w:proofErr w:type="spellStart"/>
      <w:r w:rsidR="00D214EA" w:rsidRPr="00D214EA">
        <w:rPr>
          <w:rFonts w:ascii="Arial" w:hAnsi="Arial" w:cs="Arial"/>
        </w:rPr>
        <w:t>Kring</w:t>
      </w:r>
      <w:proofErr w:type="spellEnd"/>
      <w:r w:rsidR="00D214EA" w:rsidRPr="00D214EA">
        <w:rPr>
          <w:rFonts w:ascii="Arial" w:hAnsi="Arial" w:cs="Arial"/>
        </w:rPr>
        <w:t>)</w:t>
      </w:r>
    </w:p>
    <w:p w:rsidR="00C5392D" w:rsidRPr="00207300" w:rsidRDefault="00C5392D"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207300">
        <w:rPr>
          <w:rFonts w:ascii="Arial" w:hAnsi="Arial" w:cs="Arial"/>
          <w:i/>
        </w:rPr>
        <w:tab/>
      </w:r>
      <w:r w:rsidR="00183510" w:rsidRPr="00207300">
        <w:rPr>
          <w:rFonts w:ascii="Arial" w:hAnsi="Arial" w:cs="Arial"/>
        </w:rPr>
        <w:t>1.</w:t>
      </w:r>
      <w:r w:rsidR="00FE344D" w:rsidRPr="00207300">
        <w:rPr>
          <w:rFonts w:ascii="Arial" w:hAnsi="Arial" w:cs="Arial"/>
        </w:rPr>
        <w:tab/>
      </w:r>
      <w:r w:rsidR="00DB6BF4">
        <w:rPr>
          <w:rFonts w:ascii="Arial" w:hAnsi="Arial" w:cs="Arial"/>
        </w:rPr>
        <w:t>Thanks to the c</w:t>
      </w:r>
      <w:r w:rsidR="00FE344D" w:rsidRPr="00207300">
        <w:rPr>
          <w:rFonts w:ascii="Arial" w:hAnsi="Arial" w:cs="Arial"/>
        </w:rPr>
        <w:t xml:space="preserve">ommittee: </w:t>
      </w:r>
      <w:r w:rsidR="00183510" w:rsidRPr="00207300">
        <w:rPr>
          <w:rFonts w:ascii="Arial" w:hAnsi="Arial" w:cs="Arial"/>
        </w:rPr>
        <w:t>Patty</w:t>
      </w:r>
      <w:r w:rsidR="004E53D5" w:rsidRPr="00207300">
        <w:rPr>
          <w:rFonts w:ascii="Arial" w:hAnsi="Arial" w:cs="Arial"/>
        </w:rPr>
        <w:t xml:space="preserve"> </w:t>
      </w:r>
      <w:proofErr w:type="spellStart"/>
      <w:r w:rsidR="004E53D5" w:rsidRPr="00207300">
        <w:rPr>
          <w:rFonts w:ascii="Arial" w:hAnsi="Arial" w:cs="Arial"/>
        </w:rPr>
        <w:t>Deldin</w:t>
      </w:r>
      <w:proofErr w:type="spellEnd"/>
      <w:r w:rsidR="00183510" w:rsidRPr="00207300">
        <w:rPr>
          <w:rFonts w:ascii="Arial" w:hAnsi="Arial" w:cs="Arial"/>
        </w:rPr>
        <w:t xml:space="preserve">, </w:t>
      </w:r>
      <w:r w:rsidR="00C83FB5" w:rsidRPr="00207300">
        <w:rPr>
          <w:rFonts w:ascii="Arial" w:hAnsi="Arial" w:cs="Arial"/>
        </w:rPr>
        <w:t xml:space="preserve">Bill </w:t>
      </w:r>
      <w:proofErr w:type="spellStart"/>
      <w:r w:rsidR="00C83FB5" w:rsidRPr="00207300">
        <w:rPr>
          <w:rFonts w:ascii="Arial" w:hAnsi="Arial" w:cs="Arial"/>
        </w:rPr>
        <w:t>Hetrick</w:t>
      </w:r>
      <w:proofErr w:type="spellEnd"/>
      <w:r w:rsidR="00C83FB5" w:rsidRPr="00207300">
        <w:rPr>
          <w:rFonts w:ascii="Arial" w:hAnsi="Arial" w:cs="Arial"/>
        </w:rPr>
        <w:t>, Elaine Walker</w:t>
      </w:r>
    </w:p>
    <w:p w:rsidR="0005673F" w:rsidRPr="00207300" w:rsidRDefault="00C5392D"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207300">
        <w:rPr>
          <w:rFonts w:ascii="Arial" w:hAnsi="Arial" w:cs="Arial"/>
        </w:rPr>
        <w:tab/>
      </w:r>
      <w:r w:rsidR="00183510" w:rsidRPr="00207300">
        <w:rPr>
          <w:rFonts w:ascii="Arial" w:hAnsi="Arial" w:cs="Arial"/>
        </w:rPr>
        <w:t>2.</w:t>
      </w:r>
      <w:r w:rsidRPr="00207300">
        <w:rPr>
          <w:rFonts w:ascii="Arial" w:hAnsi="Arial" w:cs="Arial"/>
        </w:rPr>
        <w:tab/>
      </w:r>
      <w:r w:rsidR="0005673F" w:rsidRPr="00207300">
        <w:rPr>
          <w:rFonts w:ascii="Arial" w:hAnsi="Arial" w:cs="Arial"/>
        </w:rPr>
        <w:t>The committee received 14</w:t>
      </w:r>
      <w:r w:rsidR="00FE344D" w:rsidRPr="00207300">
        <w:rPr>
          <w:rFonts w:ascii="Arial" w:hAnsi="Arial" w:cs="Arial"/>
        </w:rPr>
        <w:t xml:space="preserve"> applications</w:t>
      </w:r>
      <w:r w:rsidR="004E53D5" w:rsidRPr="00207300">
        <w:rPr>
          <w:rFonts w:ascii="Arial" w:hAnsi="Arial" w:cs="Arial"/>
        </w:rPr>
        <w:t xml:space="preserve">.  The applicants were </w:t>
      </w:r>
      <w:r w:rsidR="0005673F" w:rsidRPr="00207300">
        <w:rPr>
          <w:rFonts w:ascii="Arial" w:hAnsi="Arial" w:cs="Arial"/>
        </w:rPr>
        <w:t>above threshold and an impressive group of young scientists.</w:t>
      </w:r>
    </w:p>
    <w:p w:rsidR="00C5392D" w:rsidRPr="00207300" w:rsidRDefault="00FE344D" w:rsidP="001B082A">
      <w:pPr>
        <w:pStyle w:val="NoSpacing"/>
        <w:widowControl w:val="0"/>
        <w:numPr>
          <w:ilvl w:val="0"/>
          <w:numId w:val="5"/>
        </w:numPr>
        <w:tabs>
          <w:tab w:val="left" w:pos="360"/>
          <w:tab w:val="left" w:pos="1080"/>
          <w:tab w:val="left" w:pos="1440"/>
          <w:tab w:val="left" w:pos="1800"/>
          <w:tab w:val="left" w:pos="2160"/>
          <w:tab w:val="left" w:pos="2520"/>
          <w:tab w:val="left" w:pos="2880"/>
        </w:tabs>
        <w:rPr>
          <w:rFonts w:ascii="Arial" w:hAnsi="Arial" w:cs="Arial"/>
        </w:rPr>
      </w:pPr>
      <w:r w:rsidRPr="00207300">
        <w:rPr>
          <w:rFonts w:ascii="Arial" w:hAnsi="Arial" w:cs="Arial"/>
        </w:rPr>
        <w:t>Winner is Brian Hicks</w:t>
      </w:r>
      <w:r w:rsidR="0005673F" w:rsidRPr="00207300">
        <w:rPr>
          <w:rFonts w:ascii="Arial" w:hAnsi="Arial" w:cs="Arial"/>
        </w:rPr>
        <w:t>, well-rated by entire committee</w:t>
      </w:r>
      <w:r w:rsidR="004E53D5" w:rsidRPr="00207300">
        <w:rPr>
          <w:rFonts w:ascii="Arial" w:hAnsi="Arial" w:cs="Arial"/>
        </w:rPr>
        <w:t xml:space="preserve"> for his exceptional scholarship and productivity.</w:t>
      </w:r>
    </w:p>
    <w:p w:rsidR="004E53D5" w:rsidRPr="00207300" w:rsidRDefault="004E53D5" w:rsidP="004332C5">
      <w:pPr>
        <w:pStyle w:val="NoSpacing"/>
        <w:widowControl w:val="0"/>
        <w:tabs>
          <w:tab w:val="left" w:pos="360"/>
          <w:tab w:val="left" w:pos="1080"/>
          <w:tab w:val="left" w:pos="1440"/>
          <w:tab w:val="left" w:pos="1800"/>
          <w:tab w:val="left" w:pos="2160"/>
          <w:tab w:val="left" w:pos="2520"/>
          <w:tab w:val="left" w:pos="2880"/>
        </w:tabs>
        <w:ind w:left="720"/>
        <w:rPr>
          <w:rFonts w:ascii="Arial" w:hAnsi="Arial" w:cs="Arial"/>
        </w:rPr>
      </w:pPr>
      <w:r w:rsidRPr="00207300">
        <w:rPr>
          <w:rFonts w:ascii="Arial" w:hAnsi="Arial" w:cs="Arial"/>
        </w:rPr>
        <w:t>It is hoped that the applicants who did not receive the reward will re-</w:t>
      </w:r>
      <w:r w:rsidR="0005673F" w:rsidRPr="00207300">
        <w:rPr>
          <w:rFonts w:ascii="Arial" w:hAnsi="Arial" w:cs="Arial"/>
        </w:rPr>
        <w:t xml:space="preserve">apply </w:t>
      </w:r>
    </w:p>
    <w:p w:rsidR="004E53D5" w:rsidRDefault="0005673F" w:rsidP="001B082A">
      <w:pPr>
        <w:pStyle w:val="NoSpacing"/>
        <w:widowControl w:val="0"/>
        <w:numPr>
          <w:ilvl w:val="0"/>
          <w:numId w:val="5"/>
        </w:numPr>
        <w:tabs>
          <w:tab w:val="left" w:pos="360"/>
          <w:tab w:val="left" w:pos="1080"/>
          <w:tab w:val="left" w:pos="1440"/>
          <w:tab w:val="left" w:pos="1800"/>
          <w:tab w:val="left" w:pos="2160"/>
          <w:tab w:val="left" w:pos="2520"/>
          <w:tab w:val="left" w:pos="2880"/>
        </w:tabs>
        <w:rPr>
          <w:rFonts w:ascii="Arial" w:hAnsi="Arial" w:cs="Arial"/>
        </w:rPr>
      </w:pPr>
      <w:r w:rsidRPr="00207300">
        <w:rPr>
          <w:rFonts w:ascii="Arial" w:hAnsi="Arial" w:cs="Arial"/>
        </w:rPr>
        <w:t>Dr. Miklowitz noted the absence of an early career award manual</w:t>
      </w:r>
      <w:r w:rsidR="004E53D5" w:rsidRPr="00207300">
        <w:rPr>
          <w:rFonts w:ascii="Arial" w:hAnsi="Arial" w:cs="Arial"/>
        </w:rPr>
        <w:t xml:space="preserve"> on the handbooks website</w:t>
      </w:r>
      <w:r w:rsidRPr="00207300">
        <w:rPr>
          <w:rFonts w:ascii="Arial" w:hAnsi="Arial" w:cs="Arial"/>
        </w:rPr>
        <w:t>; Dr. Johnson</w:t>
      </w:r>
      <w:r w:rsidR="00DB6BF4">
        <w:rPr>
          <w:rFonts w:ascii="Arial" w:hAnsi="Arial" w:cs="Arial"/>
        </w:rPr>
        <w:t xml:space="preserve"> </w:t>
      </w:r>
      <w:r w:rsidR="004E53D5" w:rsidRPr="00207300">
        <w:rPr>
          <w:rFonts w:ascii="Arial" w:hAnsi="Arial" w:cs="Arial"/>
        </w:rPr>
        <w:t>will work with the previous chairs to get this posted.</w:t>
      </w:r>
    </w:p>
    <w:p w:rsidR="00891080" w:rsidRPr="00207300" w:rsidRDefault="00891080" w:rsidP="001B082A">
      <w:pPr>
        <w:pStyle w:val="NoSpacing"/>
        <w:widowControl w:val="0"/>
        <w:numPr>
          <w:ilvl w:val="0"/>
          <w:numId w:val="5"/>
        </w:numPr>
        <w:tabs>
          <w:tab w:val="left" w:pos="360"/>
          <w:tab w:val="left" w:pos="1080"/>
          <w:tab w:val="left" w:pos="1440"/>
          <w:tab w:val="left" w:pos="1800"/>
          <w:tab w:val="left" w:pos="2160"/>
          <w:tab w:val="left" w:pos="2520"/>
          <w:tab w:val="left" w:pos="2880"/>
        </w:tabs>
        <w:rPr>
          <w:rFonts w:ascii="Arial" w:hAnsi="Arial" w:cs="Arial"/>
        </w:rPr>
      </w:pPr>
      <w:r>
        <w:rPr>
          <w:rFonts w:ascii="Arial" w:hAnsi="Arial" w:cs="Arial"/>
        </w:rPr>
        <w:t>The Early Career Award Committee reviewed our list of early career award winners and chose Alex Burt as the SRP choice for the FABBS Early Career award.</w:t>
      </w:r>
    </w:p>
    <w:p w:rsidR="00561298" w:rsidRPr="00207300" w:rsidRDefault="004E53D5" w:rsidP="004332C5">
      <w:pPr>
        <w:pStyle w:val="NoSpacing"/>
        <w:widowControl w:val="0"/>
        <w:tabs>
          <w:tab w:val="left" w:pos="360"/>
          <w:tab w:val="left" w:pos="1080"/>
          <w:tab w:val="left" w:pos="1440"/>
          <w:tab w:val="left" w:pos="1800"/>
          <w:tab w:val="left" w:pos="2160"/>
          <w:tab w:val="left" w:pos="2520"/>
          <w:tab w:val="left" w:pos="2880"/>
        </w:tabs>
        <w:ind w:left="720"/>
        <w:rPr>
          <w:rFonts w:ascii="Arial" w:hAnsi="Arial" w:cs="Arial"/>
          <w:b/>
        </w:rPr>
      </w:pPr>
      <w:r w:rsidRPr="00207300">
        <w:rPr>
          <w:rFonts w:ascii="Arial" w:hAnsi="Arial" w:cs="Arial"/>
          <w:b/>
        </w:rPr>
        <w:t xml:space="preserve"> </w:t>
      </w:r>
    </w:p>
    <w:p w:rsidR="00A86B03" w:rsidRPr="00207300" w:rsidRDefault="006B4BB7"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b/>
        </w:rPr>
      </w:pPr>
      <w:r w:rsidRPr="00207300">
        <w:rPr>
          <w:rFonts w:ascii="Arial" w:hAnsi="Arial" w:cs="Arial"/>
          <w:b/>
        </w:rPr>
        <w:t>F</w:t>
      </w:r>
      <w:r w:rsidR="00183510" w:rsidRPr="00207300">
        <w:rPr>
          <w:rFonts w:ascii="Arial" w:hAnsi="Arial" w:cs="Arial"/>
          <w:b/>
        </w:rPr>
        <w:t>.</w:t>
      </w:r>
      <w:r w:rsidR="00807500" w:rsidRPr="00207300">
        <w:rPr>
          <w:rFonts w:ascii="Arial" w:hAnsi="Arial" w:cs="Arial"/>
          <w:b/>
        </w:rPr>
        <w:tab/>
      </w:r>
      <w:r w:rsidR="00C83FB5" w:rsidRPr="00207300">
        <w:rPr>
          <w:rFonts w:ascii="Arial" w:hAnsi="Arial" w:cs="Arial"/>
          <w:b/>
        </w:rPr>
        <w:t xml:space="preserve">John Neale </w:t>
      </w:r>
      <w:r w:rsidR="00A86B03" w:rsidRPr="00207300">
        <w:rPr>
          <w:rFonts w:ascii="Arial" w:hAnsi="Arial" w:cs="Arial"/>
          <w:b/>
        </w:rPr>
        <w:t>Mentor</w:t>
      </w:r>
      <w:r w:rsidR="00C83FB5" w:rsidRPr="00207300">
        <w:rPr>
          <w:rFonts w:ascii="Arial" w:hAnsi="Arial" w:cs="Arial"/>
          <w:b/>
        </w:rPr>
        <w:t>ship</w:t>
      </w:r>
      <w:r w:rsidR="00A86B03" w:rsidRPr="00207300">
        <w:rPr>
          <w:rFonts w:ascii="Arial" w:hAnsi="Arial" w:cs="Arial"/>
          <w:b/>
        </w:rPr>
        <w:t xml:space="preserve"> Award Committee Report:  </w:t>
      </w:r>
      <w:r w:rsidR="00C83FB5" w:rsidRPr="00207300">
        <w:rPr>
          <w:rFonts w:ascii="Arial" w:hAnsi="Arial" w:cs="Arial"/>
          <w:i/>
        </w:rPr>
        <w:t>Tom Oltmanns</w:t>
      </w:r>
      <w:r w:rsidR="00F154CA" w:rsidRPr="00207300">
        <w:rPr>
          <w:rFonts w:ascii="Arial" w:hAnsi="Arial" w:cs="Arial"/>
          <w:b/>
          <w:i/>
        </w:rPr>
        <w:t xml:space="preserve">  </w:t>
      </w:r>
    </w:p>
    <w:p w:rsidR="004E53D5" w:rsidRPr="00207300" w:rsidRDefault="00807500"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207300">
        <w:rPr>
          <w:rFonts w:ascii="Arial" w:hAnsi="Arial" w:cs="Arial"/>
          <w:i/>
        </w:rPr>
        <w:tab/>
      </w:r>
      <w:r w:rsidR="00183510" w:rsidRPr="00207300">
        <w:rPr>
          <w:rFonts w:ascii="Arial" w:hAnsi="Arial" w:cs="Arial"/>
        </w:rPr>
        <w:t>1.</w:t>
      </w:r>
      <w:r w:rsidRPr="00207300">
        <w:rPr>
          <w:rFonts w:ascii="Arial" w:hAnsi="Arial" w:cs="Arial"/>
        </w:rPr>
        <w:tab/>
      </w:r>
      <w:r w:rsidR="00183510" w:rsidRPr="00207300">
        <w:rPr>
          <w:rFonts w:ascii="Arial" w:hAnsi="Arial" w:cs="Arial"/>
        </w:rPr>
        <w:t>Committee: Tom</w:t>
      </w:r>
      <w:r w:rsidR="004E53D5" w:rsidRPr="00207300">
        <w:rPr>
          <w:rFonts w:ascii="Arial" w:hAnsi="Arial" w:cs="Arial"/>
        </w:rPr>
        <w:t xml:space="preserve"> </w:t>
      </w:r>
      <w:proofErr w:type="spellStart"/>
      <w:r w:rsidR="004E53D5" w:rsidRPr="00207300">
        <w:rPr>
          <w:rFonts w:ascii="Arial" w:hAnsi="Arial" w:cs="Arial"/>
        </w:rPr>
        <w:t>Oltmanns</w:t>
      </w:r>
      <w:proofErr w:type="spellEnd"/>
      <w:r w:rsidR="00183510" w:rsidRPr="00207300">
        <w:rPr>
          <w:rFonts w:ascii="Arial" w:hAnsi="Arial" w:cs="Arial"/>
        </w:rPr>
        <w:t xml:space="preserve">, </w:t>
      </w:r>
      <w:proofErr w:type="spellStart"/>
      <w:r w:rsidR="00C83FB5" w:rsidRPr="00207300">
        <w:rPr>
          <w:rFonts w:ascii="Arial" w:hAnsi="Arial" w:cs="Arial"/>
        </w:rPr>
        <w:t>Sherryl</w:t>
      </w:r>
      <w:proofErr w:type="spellEnd"/>
      <w:r w:rsidR="00C83FB5" w:rsidRPr="00207300">
        <w:rPr>
          <w:rFonts w:ascii="Arial" w:hAnsi="Arial" w:cs="Arial"/>
        </w:rPr>
        <w:t xml:space="preserve"> Goodman, Connie </w:t>
      </w:r>
      <w:proofErr w:type="spellStart"/>
      <w:r w:rsidR="00C83FB5" w:rsidRPr="00207300">
        <w:rPr>
          <w:rFonts w:ascii="Arial" w:hAnsi="Arial" w:cs="Arial"/>
        </w:rPr>
        <w:t>Hammen</w:t>
      </w:r>
      <w:proofErr w:type="spellEnd"/>
      <w:r w:rsidR="00DB6BF4">
        <w:rPr>
          <w:rFonts w:ascii="Arial" w:hAnsi="Arial" w:cs="Arial"/>
        </w:rPr>
        <w:t xml:space="preserve"> </w:t>
      </w:r>
    </w:p>
    <w:p w:rsidR="00807500" w:rsidRPr="00207300" w:rsidRDefault="004E53D5"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207300">
        <w:rPr>
          <w:rFonts w:ascii="Arial" w:hAnsi="Arial" w:cs="Arial"/>
        </w:rPr>
        <w:tab/>
      </w:r>
      <w:r w:rsidR="0005673F" w:rsidRPr="00207300">
        <w:rPr>
          <w:rFonts w:ascii="Arial" w:hAnsi="Arial" w:cs="Arial"/>
        </w:rPr>
        <w:t xml:space="preserve">Howard </w:t>
      </w:r>
      <w:proofErr w:type="spellStart"/>
      <w:r w:rsidR="0005673F" w:rsidRPr="00207300">
        <w:rPr>
          <w:rFonts w:ascii="Arial" w:hAnsi="Arial" w:cs="Arial"/>
        </w:rPr>
        <w:t>Berenbaum</w:t>
      </w:r>
      <w:proofErr w:type="spellEnd"/>
      <w:r w:rsidR="0005673F" w:rsidRPr="00207300">
        <w:rPr>
          <w:rFonts w:ascii="Arial" w:hAnsi="Arial" w:cs="Arial"/>
        </w:rPr>
        <w:t xml:space="preserve"> was </w:t>
      </w:r>
      <w:r w:rsidR="00DB6BF4">
        <w:rPr>
          <w:rFonts w:ascii="Arial" w:hAnsi="Arial" w:cs="Arial"/>
        </w:rPr>
        <w:t xml:space="preserve">initially </w:t>
      </w:r>
      <w:r w:rsidRPr="00207300">
        <w:rPr>
          <w:rFonts w:ascii="Arial" w:hAnsi="Arial" w:cs="Arial"/>
        </w:rPr>
        <w:t xml:space="preserve">serving on the committee, but he was </w:t>
      </w:r>
      <w:r w:rsidR="0005673F" w:rsidRPr="00207300">
        <w:rPr>
          <w:rFonts w:ascii="Arial" w:hAnsi="Arial" w:cs="Arial"/>
        </w:rPr>
        <w:t>nominated</w:t>
      </w:r>
      <w:r w:rsidRPr="00207300">
        <w:rPr>
          <w:rFonts w:ascii="Arial" w:hAnsi="Arial" w:cs="Arial"/>
        </w:rPr>
        <w:t xml:space="preserve"> for the award</w:t>
      </w:r>
      <w:r w:rsidR="0005673F" w:rsidRPr="00207300">
        <w:rPr>
          <w:rFonts w:ascii="Arial" w:hAnsi="Arial" w:cs="Arial"/>
        </w:rPr>
        <w:t xml:space="preserve">, and so Connie </w:t>
      </w:r>
      <w:proofErr w:type="spellStart"/>
      <w:r w:rsidRPr="00207300">
        <w:rPr>
          <w:rFonts w:ascii="Arial" w:hAnsi="Arial" w:cs="Arial"/>
        </w:rPr>
        <w:t>Hammen</w:t>
      </w:r>
      <w:proofErr w:type="spellEnd"/>
      <w:r w:rsidRPr="00207300">
        <w:rPr>
          <w:rFonts w:ascii="Arial" w:hAnsi="Arial" w:cs="Arial"/>
        </w:rPr>
        <w:t xml:space="preserve"> </w:t>
      </w:r>
      <w:r w:rsidR="0005673F" w:rsidRPr="00207300">
        <w:rPr>
          <w:rFonts w:ascii="Arial" w:hAnsi="Arial" w:cs="Arial"/>
        </w:rPr>
        <w:t>was brought onto the committe</w:t>
      </w:r>
      <w:r w:rsidRPr="00207300">
        <w:rPr>
          <w:rFonts w:ascii="Arial" w:hAnsi="Arial" w:cs="Arial"/>
        </w:rPr>
        <w:t xml:space="preserve">e to avoid conflict of interest. </w:t>
      </w:r>
    </w:p>
    <w:p w:rsidR="00807500" w:rsidRPr="00207300" w:rsidRDefault="00807500"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207300">
        <w:rPr>
          <w:rFonts w:ascii="Arial" w:hAnsi="Arial" w:cs="Arial"/>
        </w:rPr>
        <w:tab/>
      </w:r>
      <w:r w:rsidR="00183510" w:rsidRPr="00207300">
        <w:rPr>
          <w:rFonts w:ascii="Arial" w:hAnsi="Arial" w:cs="Arial"/>
        </w:rPr>
        <w:t>2.</w:t>
      </w:r>
      <w:r w:rsidRPr="00207300">
        <w:rPr>
          <w:rFonts w:ascii="Arial" w:hAnsi="Arial" w:cs="Arial"/>
        </w:rPr>
        <w:tab/>
      </w:r>
      <w:r w:rsidR="00620384" w:rsidRPr="00207300">
        <w:rPr>
          <w:rFonts w:ascii="Arial" w:hAnsi="Arial" w:cs="Arial"/>
        </w:rPr>
        <w:t>10</w:t>
      </w:r>
      <w:r w:rsidR="00C83FB5" w:rsidRPr="00207300">
        <w:rPr>
          <w:rFonts w:ascii="Arial" w:hAnsi="Arial" w:cs="Arial"/>
        </w:rPr>
        <w:t xml:space="preserve"> nominations</w:t>
      </w:r>
      <w:r w:rsidR="00620384" w:rsidRPr="00207300">
        <w:rPr>
          <w:rFonts w:ascii="Arial" w:hAnsi="Arial" w:cs="Arial"/>
        </w:rPr>
        <w:t xml:space="preserve"> (3 carried over from prior year</w:t>
      </w:r>
      <w:r w:rsidR="00B23518" w:rsidRPr="00207300">
        <w:rPr>
          <w:rFonts w:ascii="Arial" w:hAnsi="Arial" w:cs="Arial"/>
        </w:rPr>
        <w:t>).</w:t>
      </w:r>
      <w:r w:rsidR="004E53D5" w:rsidRPr="00207300">
        <w:rPr>
          <w:rFonts w:ascii="Arial" w:hAnsi="Arial" w:cs="Arial"/>
        </w:rPr>
        <w:t xml:space="preserve"> Dr. Oltmanns noted the many, many deserving individuals who were nominated, and stated that it was an extremely positive experience to review these contributions.  </w:t>
      </w:r>
    </w:p>
    <w:p w:rsidR="00807500" w:rsidRPr="00207300" w:rsidRDefault="00807500"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207300">
        <w:rPr>
          <w:rFonts w:ascii="Arial" w:hAnsi="Arial" w:cs="Arial"/>
        </w:rPr>
        <w:tab/>
      </w:r>
      <w:r w:rsidR="00183510" w:rsidRPr="00207300">
        <w:rPr>
          <w:rFonts w:ascii="Arial" w:hAnsi="Arial" w:cs="Arial"/>
        </w:rPr>
        <w:t>3.</w:t>
      </w:r>
      <w:r w:rsidRPr="00207300">
        <w:rPr>
          <w:rFonts w:ascii="Arial" w:hAnsi="Arial" w:cs="Arial"/>
        </w:rPr>
        <w:tab/>
      </w:r>
      <w:r w:rsidR="00C83FB5" w:rsidRPr="00207300">
        <w:rPr>
          <w:rFonts w:ascii="Arial" w:hAnsi="Arial" w:cs="Arial"/>
        </w:rPr>
        <w:t xml:space="preserve">Winner is Bill </w:t>
      </w:r>
      <w:proofErr w:type="spellStart"/>
      <w:r w:rsidR="00C83FB5" w:rsidRPr="00207300">
        <w:rPr>
          <w:rFonts w:ascii="Arial" w:hAnsi="Arial" w:cs="Arial"/>
        </w:rPr>
        <w:t>Iacono</w:t>
      </w:r>
      <w:proofErr w:type="spellEnd"/>
    </w:p>
    <w:p w:rsidR="004E53D5" w:rsidRPr="00207300" w:rsidRDefault="004E53D5"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207300">
        <w:rPr>
          <w:rFonts w:ascii="Arial" w:hAnsi="Arial" w:cs="Arial"/>
        </w:rPr>
        <w:tab/>
        <w:t xml:space="preserve">4.     </w:t>
      </w:r>
      <w:r w:rsidR="0005673F" w:rsidRPr="00207300">
        <w:rPr>
          <w:rFonts w:ascii="Arial" w:hAnsi="Arial" w:cs="Arial"/>
        </w:rPr>
        <w:t xml:space="preserve">Ray Knight is going to chair the committee next year.  </w:t>
      </w:r>
    </w:p>
    <w:p w:rsidR="0005673F" w:rsidRPr="00207300" w:rsidRDefault="004E53D5"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207300">
        <w:rPr>
          <w:rFonts w:ascii="Arial" w:hAnsi="Arial" w:cs="Arial"/>
        </w:rPr>
        <w:tab/>
        <w:t xml:space="preserve">5. </w:t>
      </w:r>
      <w:r w:rsidR="0005673F" w:rsidRPr="00207300">
        <w:rPr>
          <w:rFonts w:ascii="Arial" w:hAnsi="Arial" w:cs="Arial"/>
        </w:rPr>
        <w:t>Dr. Kring asked whether there is any pressure forming around the carried over nominations, but Dr. Oltmanns did not feel as though this is a major co</w:t>
      </w:r>
      <w:r w:rsidR="00C466F6" w:rsidRPr="00207300">
        <w:rPr>
          <w:rFonts w:ascii="Arial" w:hAnsi="Arial" w:cs="Arial"/>
        </w:rPr>
        <w:t xml:space="preserve">ncern </w:t>
      </w:r>
      <w:r w:rsidR="0005673F" w:rsidRPr="00207300">
        <w:rPr>
          <w:rFonts w:ascii="Arial" w:hAnsi="Arial" w:cs="Arial"/>
        </w:rPr>
        <w:t>yet</w:t>
      </w:r>
      <w:r w:rsidR="00C466F6" w:rsidRPr="00207300">
        <w:rPr>
          <w:rFonts w:ascii="Arial" w:hAnsi="Arial" w:cs="Arial"/>
        </w:rPr>
        <w:t>, although could be revisited in the future.</w:t>
      </w:r>
    </w:p>
    <w:p w:rsidR="0005673F" w:rsidRPr="00207300" w:rsidRDefault="004E53D5" w:rsidP="004332C5">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rPr>
      </w:pPr>
      <w:r w:rsidRPr="00207300">
        <w:rPr>
          <w:rFonts w:ascii="Arial" w:hAnsi="Arial" w:cs="Arial"/>
        </w:rPr>
        <w:t xml:space="preserve">6. </w:t>
      </w:r>
      <w:r w:rsidR="0005673F" w:rsidRPr="00207300">
        <w:rPr>
          <w:rFonts w:ascii="Arial" w:hAnsi="Arial" w:cs="Arial"/>
        </w:rPr>
        <w:t xml:space="preserve">Dr. Oltmanns thought that the manual could be improved to note the need to contact those who made nominations to update them on the decision.  </w:t>
      </w:r>
    </w:p>
    <w:p w:rsidR="004E53D5" w:rsidRPr="00207300" w:rsidRDefault="004E53D5"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4332C5" w:rsidRDefault="004332C5"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b/>
        </w:rPr>
      </w:pPr>
    </w:p>
    <w:p w:rsidR="004E53D5" w:rsidRPr="00207300" w:rsidRDefault="006B4BB7"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i/>
        </w:rPr>
      </w:pPr>
      <w:r w:rsidRPr="00207300">
        <w:rPr>
          <w:rFonts w:ascii="Arial" w:hAnsi="Arial" w:cs="Arial"/>
          <w:b/>
        </w:rPr>
        <w:t>G</w:t>
      </w:r>
      <w:r w:rsidR="004E53D5" w:rsidRPr="00207300">
        <w:rPr>
          <w:rFonts w:ascii="Arial" w:hAnsi="Arial" w:cs="Arial"/>
          <w:b/>
        </w:rPr>
        <w:t>.</w:t>
      </w:r>
      <w:r w:rsidR="004E53D5" w:rsidRPr="00207300">
        <w:rPr>
          <w:rFonts w:ascii="Arial" w:hAnsi="Arial" w:cs="Arial"/>
          <w:b/>
        </w:rPr>
        <w:tab/>
        <w:t xml:space="preserve">Treasurer’s Report:  </w:t>
      </w:r>
      <w:r w:rsidR="004E53D5" w:rsidRPr="00207300">
        <w:rPr>
          <w:rFonts w:ascii="Arial" w:hAnsi="Arial" w:cs="Arial"/>
          <w:i/>
        </w:rPr>
        <w:t>Bill Horan</w:t>
      </w:r>
    </w:p>
    <w:p w:rsidR="004E53D5" w:rsidRPr="00207300" w:rsidRDefault="004E53D5"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i/>
        </w:rPr>
      </w:pPr>
    </w:p>
    <w:p w:rsidR="004E53D5" w:rsidRPr="00207300" w:rsidRDefault="004E53D5" w:rsidP="001B082A">
      <w:pPr>
        <w:pStyle w:val="NoSpacing"/>
        <w:widowControl w:val="0"/>
        <w:numPr>
          <w:ilvl w:val="0"/>
          <w:numId w:val="6"/>
        </w:numPr>
        <w:tabs>
          <w:tab w:val="left" w:pos="360"/>
          <w:tab w:val="left" w:pos="720"/>
          <w:tab w:val="left" w:pos="1080"/>
          <w:tab w:val="left" w:pos="1440"/>
          <w:tab w:val="left" w:pos="1800"/>
          <w:tab w:val="left" w:pos="2160"/>
          <w:tab w:val="left" w:pos="2520"/>
          <w:tab w:val="left" w:pos="2880"/>
        </w:tabs>
        <w:rPr>
          <w:rFonts w:ascii="Arial" w:hAnsi="Arial" w:cs="Arial"/>
          <w:b/>
          <w:bCs/>
        </w:rPr>
      </w:pPr>
      <w:r w:rsidRPr="00207300">
        <w:rPr>
          <w:rFonts w:ascii="Arial" w:hAnsi="Arial" w:cs="Arial"/>
          <w:b/>
          <w:bCs/>
        </w:rPr>
        <w:t>Two accounts:</w:t>
      </w:r>
    </w:p>
    <w:p w:rsidR="004E53D5" w:rsidRPr="00207300" w:rsidRDefault="004E53D5" w:rsidP="004332C5">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b/>
          <w:bCs/>
          <w:u w:val="single"/>
        </w:rPr>
      </w:pPr>
    </w:p>
    <w:p w:rsidR="004E53D5" w:rsidRPr="00207300" w:rsidRDefault="004E53D5" w:rsidP="004332C5">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r w:rsidRPr="00207300">
        <w:rPr>
          <w:rFonts w:ascii="Arial" w:hAnsi="Arial" w:cs="Arial"/>
          <w:b/>
          <w:bCs/>
        </w:rPr>
        <w:t>Chase Bank account</w:t>
      </w:r>
    </w:p>
    <w:p w:rsidR="004E53D5" w:rsidRPr="00207300" w:rsidRDefault="004E53D5" w:rsidP="004332C5">
      <w:pPr>
        <w:pStyle w:val="NoSpacing"/>
        <w:widowControl w:val="0"/>
        <w:tabs>
          <w:tab w:val="left" w:pos="360"/>
          <w:tab w:val="left" w:pos="1080"/>
          <w:tab w:val="left" w:pos="1440"/>
          <w:tab w:val="left" w:pos="1800"/>
          <w:tab w:val="left" w:pos="2160"/>
          <w:tab w:val="left" w:pos="2520"/>
          <w:tab w:val="left" w:pos="2880"/>
        </w:tabs>
        <w:ind w:left="720"/>
        <w:rPr>
          <w:rFonts w:ascii="Arial" w:hAnsi="Arial" w:cs="Arial"/>
        </w:rPr>
      </w:pPr>
      <w:r w:rsidRPr="00207300">
        <w:rPr>
          <w:rFonts w:ascii="Arial" w:hAnsi="Arial" w:cs="Arial"/>
        </w:rPr>
        <w:t>Managed by Dr. Horan</w:t>
      </w:r>
    </w:p>
    <w:p w:rsidR="004E53D5" w:rsidRPr="00207300" w:rsidRDefault="004E53D5" w:rsidP="004332C5">
      <w:pPr>
        <w:pStyle w:val="NoSpacing"/>
        <w:widowControl w:val="0"/>
        <w:tabs>
          <w:tab w:val="left" w:pos="360"/>
          <w:tab w:val="left" w:pos="1080"/>
          <w:tab w:val="left" w:pos="1440"/>
          <w:tab w:val="left" w:pos="1800"/>
          <w:tab w:val="left" w:pos="2160"/>
          <w:tab w:val="left" w:pos="2520"/>
          <w:tab w:val="left" w:pos="2880"/>
        </w:tabs>
        <w:ind w:left="720"/>
        <w:rPr>
          <w:rFonts w:ascii="Arial" w:hAnsi="Arial" w:cs="Arial"/>
        </w:rPr>
      </w:pPr>
      <w:r w:rsidRPr="00207300">
        <w:rPr>
          <w:rFonts w:ascii="Arial" w:hAnsi="Arial" w:cs="Arial"/>
        </w:rPr>
        <w:t xml:space="preserve">Checking account: approx. </w:t>
      </w:r>
      <w:proofErr w:type="spellStart"/>
      <w:r w:rsidRPr="00207300">
        <w:rPr>
          <w:rFonts w:ascii="Arial" w:hAnsi="Arial" w:cs="Arial"/>
        </w:rPr>
        <w:t>ave</w:t>
      </w:r>
      <w:proofErr w:type="spellEnd"/>
      <w:r w:rsidRPr="00207300">
        <w:rPr>
          <w:rFonts w:ascii="Arial" w:hAnsi="Arial" w:cs="Arial"/>
        </w:rPr>
        <w:t>. balance $30 – 50k</w:t>
      </w:r>
    </w:p>
    <w:p w:rsidR="004E53D5" w:rsidRPr="00207300" w:rsidRDefault="004E53D5" w:rsidP="004332C5">
      <w:pPr>
        <w:pStyle w:val="NoSpacing"/>
        <w:widowControl w:val="0"/>
        <w:tabs>
          <w:tab w:val="left" w:pos="360"/>
          <w:tab w:val="left" w:pos="1080"/>
          <w:tab w:val="left" w:pos="1440"/>
          <w:tab w:val="left" w:pos="1800"/>
          <w:tab w:val="left" w:pos="2160"/>
          <w:tab w:val="left" w:pos="2520"/>
          <w:tab w:val="left" w:pos="2880"/>
        </w:tabs>
        <w:ind w:left="720"/>
        <w:rPr>
          <w:rFonts w:ascii="Arial" w:hAnsi="Arial" w:cs="Arial"/>
        </w:rPr>
      </w:pPr>
      <w:r w:rsidRPr="00207300">
        <w:rPr>
          <w:rFonts w:ascii="Arial" w:hAnsi="Arial" w:cs="Arial"/>
        </w:rPr>
        <w:t>Credit card: automatic payment to Linode.com for web hosting ($20/month)</w:t>
      </w:r>
    </w:p>
    <w:p w:rsidR="004E53D5" w:rsidRPr="00207300" w:rsidRDefault="004E53D5" w:rsidP="004332C5">
      <w:pPr>
        <w:pStyle w:val="NoSpacing"/>
        <w:widowControl w:val="0"/>
        <w:tabs>
          <w:tab w:val="left" w:pos="360"/>
          <w:tab w:val="left" w:pos="720"/>
          <w:tab w:val="left" w:pos="1080"/>
          <w:tab w:val="left" w:pos="1440"/>
          <w:tab w:val="left" w:pos="1800"/>
          <w:tab w:val="left" w:pos="2160"/>
          <w:tab w:val="left" w:pos="2520"/>
          <w:tab w:val="left" w:pos="2880"/>
        </w:tabs>
        <w:ind w:left="360"/>
        <w:rPr>
          <w:rFonts w:ascii="Arial" w:hAnsi="Arial" w:cs="Arial"/>
        </w:rPr>
      </w:pPr>
      <w:r w:rsidRPr="00207300">
        <w:rPr>
          <w:rFonts w:ascii="Arial" w:hAnsi="Arial" w:cs="Arial"/>
          <w:b/>
          <w:bCs/>
        </w:rPr>
        <w:tab/>
        <w:t>Fidelity Investments account</w:t>
      </w:r>
    </w:p>
    <w:p w:rsidR="004E53D5" w:rsidRPr="00207300" w:rsidRDefault="004E53D5" w:rsidP="004332C5">
      <w:pPr>
        <w:pStyle w:val="NoSpacing"/>
        <w:widowControl w:val="0"/>
        <w:tabs>
          <w:tab w:val="left" w:pos="360"/>
          <w:tab w:val="left" w:pos="1080"/>
          <w:tab w:val="left" w:pos="1440"/>
          <w:tab w:val="left" w:pos="1800"/>
          <w:tab w:val="left" w:pos="2160"/>
          <w:tab w:val="left" w:pos="2520"/>
          <w:tab w:val="left" w:pos="2880"/>
        </w:tabs>
        <w:ind w:left="720"/>
        <w:rPr>
          <w:rFonts w:ascii="Arial" w:hAnsi="Arial" w:cs="Arial"/>
        </w:rPr>
      </w:pPr>
      <w:r w:rsidRPr="00207300">
        <w:rPr>
          <w:rFonts w:ascii="Arial" w:hAnsi="Arial" w:cs="Arial"/>
        </w:rPr>
        <w:t>Managed by Dr. Harrow</w:t>
      </w:r>
    </w:p>
    <w:p w:rsidR="004E53D5" w:rsidRPr="00207300" w:rsidRDefault="004E53D5" w:rsidP="004332C5">
      <w:pPr>
        <w:pStyle w:val="NoSpacing"/>
        <w:widowControl w:val="0"/>
        <w:tabs>
          <w:tab w:val="left" w:pos="360"/>
          <w:tab w:val="left" w:pos="1080"/>
          <w:tab w:val="left" w:pos="1440"/>
          <w:tab w:val="left" w:pos="1800"/>
          <w:tab w:val="left" w:pos="2160"/>
          <w:tab w:val="left" w:pos="2520"/>
          <w:tab w:val="left" w:pos="2880"/>
        </w:tabs>
        <w:ind w:left="720"/>
        <w:rPr>
          <w:rFonts w:ascii="Arial" w:hAnsi="Arial" w:cs="Arial"/>
        </w:rPr>
      </w:pPr>
      <w:r w:rsidRPr="00207300">
        <w:rPr>
          <w:rFonts w:ascii="Arial" w:hAnsi="Arial" w:cs="Arial"/>
        </w:rPr>
        <w:t>Approximate average balance: $120,000</w:t>
      </w:r>
    </w:p>
    <w:p w:rsidR="004E53D5" w:rsidRPr="00207300" w:rsidRDefault="004E53D5" w:rsidP="004332C5">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p>
    <w:p w:rsidR="004E53D5" w:rsidRPr="00207300" w:rsidRDefault="004E53D5" w:rsidP="001B082A">
      <w:pPr>
        <w:pStyle w:val="NoSpacing"/>
        <w:widowControl w:val="0"/>
        <w:numPr>
          <w:ilvl w:val="0"/>
          <w:numId w:val="6"/>
        </w:numPr>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rPr>
        <w:t xml:space="preserve">Typical </w:t>
      </w:r>
      <w:r w:rsidRPr="00207300">
        <w:rPr>
          <w:rFonts w:ascii="Arial" w:hAnsi="Arial" w:cs="Arial"/>
          <w:b/>
          <w:bCs/>
          <w:u w:val="single"/>
        </w:rPr>
        <w:t>Expenses</w:t>
      </w:r>
      <w:r w:rsidRPr="00207300">
        <w:rPr>
          <w:rFonts w:ascii="Arial" w:hAnsi="Arial" w:cs="Arial"/>
          <w:b/>
          <w:bCs/>
        </w:rPr>
        <w:t xml:space="preserve">  ~$55,000-75,000</w:t>
      </w:r>
    </w:p>
    <w:p w:rsidR="004E53D5" w:rsidRPr="00207300" w:rsidRDefault="004E53D5" w:rsidP="004332C5">
      <w:pPr>
        <w:pStyle w:val="NoSpacing"/>
        <w:widowControl w:val="0"/>
        <w:tabs>
          <w:tab w:val="left" w:pos="360"/>
          <w:tab w:val="left" w:pos="1080"/>
          <w:tab w:val="left" w:pos="1440"/>
          <w:tab w:val="left" w:pos="1800"/>
          <w:tab w:val="left" w:pos="2160"/>
          <w:tab w:val="left" w:pos="2520"/>
          <w:tab w:val="left" w:pos="2880"/>
        </w:tabs>
        <w:ind w:left="720"/>
        <w:rPr>
          <w:rFonts w:ascii="Arial" w:hAnsi="Arial" w:cs="Arial"/>
        </w:rPr>
      </w:pPr>
      <w:r w:rsidRPr="00207300">
        <w:rPr>
          <w:rFonts w:ascii="Arial" w:hAnsi="Arial" w:cs="Arial"/>
        </w:rPr>
        <w:t xml:space="preserve">Monthly web hosting fees ($20/month = $240/ year) </w:t>
      </w:r>
    </w:p>
    <w:p w:rsidR="004E53D5" w:rsidRPr="00207300" w:rsidRDefault="004E53D5" w:rsidP="004332C5">
      <w:pPr>
        <w:pStyle w:val="NoSpacing"/>
        <w:widowControl w:val="0"/>
        <w:tabs>
          <w:tab w:val="left" w:pos="360"/>
          <w:tab w:val="left" w:pos="1080"/>
          <w:tab w:val="left" w:pos="1440"/>
          <w:tab w:val="left" w:pos="1800"/>
          <w:tab w:val="left" w:pos="2160"/>
          <w:tab w:val="left" w:pos="2520"/>
          <w:tab w:val="left" w:pos="2880"/>
        </w:tabs>
        <w:ind w:left="720"/>
        <w:rPr>
          <w:rFonts w:ascii="Arial" w:hAnsi="Arial" w:cs="Arial"/>
        </w:rPr>
      </w:pPr>
      <w:r w:rsidRPr="00207300">
        <w:rPr>
          <w:rFonts w:ascii="Arial" w:hAnsi="Arial" w:cs="Arial"/>
        </w:rPr>
        <w:t>PayPal fees: ~ 2.4% per transaction for dues, registration (~$1500)</w:t>
      </w:r>
    </w:p>
    <w:p w:rsidR="004E53D5" w:rsidRPr="00207300" w:rsidRDefault="004E53D5" w:rsidP="004332C5">
      <w:pPr>
        <w:pStyle w:val="NoSpacing"/>
        <w:widowControl w:val="0"/>
        <w:tabs>
          <w:tab w:val="left" w:pos="360"/>
          <w:tab w:val="left" w:pos="1080"/>
          <w:tab w:val="left" w:pos="1440"/>
          <w:tab w:val="left" w:pos="1800"/>
          <w:tab w:val="left" w:pos="2160"/>
          <w:tab w:val="left" w:pos="2520"/>
          <w:tab w:val="left" w:pos="2880"/>
        </w:tabs>
        <w:ind w:left="720"/>
        <w:rPr>
          <w:rFonts w:ascii="Arial" w:hAnsi="Arial" w:cs="Arial"/>
        </w:rPr>
      </w:pPr>
      <w:r w:rsidRPr="00207300">
        <w:rPr>
          <w:rFonts w:ascii="Arial" w:hAnsi="Arial" w:cs="Arial"/>
        </w:rPr>
        <w:t>Annual dues to Federation of Associations in Behavioral &amp; Brain Sciences (FABBS): $1300</w:t>
      </w:r>
    </w:p>
    <w:p w:rsidR="004E53D5" w:rsidRPr="00207300" w:rsidRDefault="004E53D5" w:rsidP="004332C5">
      <w:pPr>
        <w:pStyle w:val="NoSpacing"/>
        <w:widowControl w:val="0"/>
        <w:tabs>
          <w:tab w:val="left" w:pos="360"/>
          <w:tab w:val="left" w:pos="1080"/>
          <w:tab w:val="left" w:pos="1440"/>
          <w:tab w:val="left" w:pos="1800"/>
          <w:tab w:val="left" w:pos="2160"/>
          <w:tab w:val="left" w:pos="2520"/>
          <w:tab w:val="left" w:pos="2880"/>
        </w:tabs>
        <w:ind w:left="720"/>
        <w:rPr>
          <w:rFonts w:ascii="Arial" w:hAnsi="Arial" w:cs="Arial"/>
        </w:rPr>
      </w:pPr>
      <w:r w:rsidRPr="00207300">
        <w:rPr>
          <w:rFonts w:ascii="Arial" w:hAnsi="Arial" w:cs="Arial"/>
        </w:rPr>
        <w:t>Annual meeting: $66,000 Oakland/ $50,000 Ann Arbor</w:t>
      </w:r>
    </w:p>
    <w:p w:rsidR="006B4BB7" w:rsidRPr="00207300" w:rsidRDefault="006B4BB7" w:rsidP="004332C5">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rPr>
      </w:pPr>
      <w:r w:rsidRPr="00207300">
        <w:rPr>
          <w:rFonts w:ascii="Arial" w:hAnsi="Arial" w:cs="Arial"/>
        </w:rPr>
        <w:tab/>
      </w:r>
    </w:p>
    <w:p w:rsidR="004E53D5" w:rsidRPr="00207300" w:rsidRDefault="004E53D5" w:rsidP="001B082A">
      <w:pPr>
        <w:pStyle w:val="NoSpacing"/>
        <w:widowControl w:val="0"/>
        <w:numPr>
          <w:ilvl w:val="0"/>
          <w:numId w:val="6"/>
        </w:numPr>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rPr>
        <w:t xml:space="preserve">Typical </w:t>
      </w:r>
      <w:r w:rsidRPr="00207300">
        <w:rPr>
          <w:rFonts w:ascii="Arial" w:hAnsi="Arial" w:cs="Arial"/>
          <w:b/>
          <w:bCs/>
          <w:u w:val="single"/>
        </w:rPr>
        <w:t>Income</w:t>
      </w:r>
      <w:r w:rsidRPr="00207300">
        <w:rPr>
          <w:rFonts w:ascii="Arial" w:hAnsi="Arial" w:cs="Arial"/>
          <w:b/>
          <w:bCs/>
        </w:rPr>
        <w:t xml:space="preserve"> </w:t>
      </w:r>
    </w:p>
    <w:p w:rsidR="004E53D5" w:rsidRPr="00207300" w:rsidRDefault="004E53D5" w:rsidP="004332C5">
      <w:pPr>
        <w:pStyle w:val="NoSpacing"/>
        <w:widowControl w:val="0"/>
        <w:tabs>
          <w:tab w:val="left" w:pos="360"/>
          <w:tab w:val="left" w:pos="1080"/>
          <w:tab w:val="left" w:pos="1440"/>
          <w:tab w:val="left" w:pos="1800"/>
          <w:tab w:val="left" w:pos="2160"/>
          <w:tab w:val="left" w:pos="2520"/>
          <w:tab w:val="left" w:pos="2880"/>
        </w:tabs>
        <w:ind w:left="720"/>
        <w:rPr>
          <w:rFonts w:ascii="Arial" w:hAnsi="Arial" w:cs="Arial"/>
        </w:rPr>
      </w:pPr>
      <w:r w:rsidRPr="00207300">
        <w:rPr>
          <w:rFonts w:ascii="Arial" w:hAnsi="Arial" w:cs="Arial"/>
        </w:rPr>
        <w:t>Annual membership dues</w:t>
      </w:r>
    </w:p>
    <w:p w:rsidR="004E53D5" w:rsidRPr="00207300" w:rsidRDefault="004E53D5" w:rsidP="004332C5">
      <w:pPr>
        <w:pStyle w:val="NoSpacing"/>
        <w:widowControl w:val="0"/>
        <w:tabs>
          <w:tab w:val="left" w:pos="360"/>
          <w:tab w:val="left" w:pos="1080"/>
          <w:tab w:val="left" w:pos="1440"/>
          <w:tab w:val="left" w:pos="1800"/>
          <w:tab w:val="left" w:pos="2160"/>
          <w:tab w:val="left" w:pos="2520"/>
          <w:tab w:val="left" w:pos="2880"/>
        </w:tabs>
        <w:ind w:left="720"/>
        <w:rPr>
          <w:rFonts w:ascii="Arial" w:hAnsi="Arial" w:cs="Arial"/>
        </w:rPr>
      </w:pPr>
      <w:r w:rsidRPr="00207300">
        <w:rPr>
          <w:rFonts w:ascii="Arial" w:hAnsi="Arial" w:cs="Arial"/>
        </w:rPr>
        <w:t>Annual meeting registration fees</w:t>
      </w:r>
    </w:p>
    <w:p w:rsidR="004E53D5" w:rsidRPr="00207300" w:rsidRDefault="004E53D5" w:rsidP="004332C5">
      <w:pPr>
        <w:pStyle w:val="NoSpacing"/>
        <w:widowControl w:val="0"/>
        <w:tabs>
          <w:tab w:val="left" w:pos="360"/>
          <w:tab w:val="left" w:pos="1080"/>
          <w:tab w:val="left" w:pos="1440"/>
          <w:tab w:val="left" w:pos="1800"/>
          <w:tab w:val="left" w:pos="2160"/>
          <w:tab w:val="left" w:pos="2520"/>
          <w:tab w:val="left" w:pos="2880"/>
        </w:tabs>
        <w:ind w:left="720"/>
        <w:rPr>
          <w:rFonts w:ascii="Arial" w:hAnsi="Arial" w:cs="Arial"/>
        </w:rPr>
      </w:pPr>
      <w:r w:rsidRPr="00207300">
        <w:rPr>
          <w:rFonts w:ascii="Arial" w:hAnsi="Arial" w:cs="Arial"/>
        </w:rPr>
        <w:t>Fidelity investment income</w:t>
      </w:r>
    </w:p>
    <w:p w:rsidR="006B4BB7" w:rsidRPr="00207300" w:rsidRDefault="006B4BB7" w:rsidP="004332C5">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rPr>
      </w:pPr>
    </w:p>
    <w:p w:rsidR="004E53D5" w:rsidRPr="00207300" w:rsidRDefault="00DB6BF4" w:rsidP="004332C5">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b/>
          <w:bCs/>
        </w:rPr>
      </w:pPr>
      <w:r w:rsidRPr="00DB6BF4">
        <w:rPr>
          <w:rFonts w:ascii="Arial" w:hAnsi="Arial" w:cs="Arial"/>
        </w:rPr>
        <w:t>4.</w:t>
      </w:r>
      <w:r>
        <w:rPr>
          <w:rFonts w:ascii="Arial" w:hAnsi="Arial" w:cs="Arial"/>
        </w:rPr>
        <w:t xml:space="preserve"> </w:t>
      </w:r>
      <w:r w:rsidR="004E53D5" w:rsidRPr="00207300">
        <w:rPr>
          <w:rFonts w:ascii="Arial" w:hAnsi="Arial" w:cs="Arial"/>
        </w:rPr>
        <w:t xml:space="preserve">Total Net Oakland 2013 SRP Meeting: </w:t>
      </w:r>
      <w:r w:rsidR="004E53D5" w:rsidRPr="00207300">
        <w:rPr>
          <w:rFonts w:ascii="Arial" w:hAnsi="Arial" w:cs="Arial"/>
          <w:b/>
          <w:bCs/>
        </w:rPr>
        <w:t>$7,210.31</w:t>
      </w:r>
    </w:p>
    <w:p w:rsidR="004E53D5" w:rsidRPr="00207300" w:rsidRDefault="004E53D5" w:rsidP="004332C5">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b/>
          <w:bCs/>
        </w:rPr>
      </w:pPr>
    </w:p>
    <w:p w:rsidR="004E53D5" w:rsidRPr="00207300" w:rsidRDefault="004E53D5" w:rsidP="001B082A">
      <w:pPr>
        <w:pStyle w:val="NoSpacing"/>
        <w:widowControl w:val="0"/>
        <w:numPr>
          <w:ilvl w:val="0"/>
          <w:numId w:val="5"/>
        </w:numPr>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rPr>
        <w:t>Dr. Horan and Harkness scheduled a meeting for the next day at Chase bank to establish the paperwork for her transition to treasurer.</w:t>
      </w:r>
    </w:p>
    <w:p w:rsidR="004E53D5" w:rsidRPr="00207300" w:rsidRDefault="004E53D5"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b/>
        </w:rPr>
      </w:pPr>
    </w:p>
    <w:p w:rsidR="004E53D5" w:rsidRPr="00207300" w:rsidRDefault="006B4BB7"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b/>
          <w:i/>
        </w:rPr>
      </w:pPr>
      <w:r w:rsidRPr="00207300">
        <w:rPr>
          <w:rFonts w:ascii="Arial" w:hAnsi="Arial" w:cs="Arial"/>
          <w:b/>
        </w:rPr>
        <w:t>H</w:t>
      </w:r>
      <w:r w:rsidR="004E53D5" w:rsidRPr="00207300">
        <w:rPr>
          <w:rFonts w:ascii="Arial" w:hAnsi="Arial" w:cs="Arial"/>
          <w:b/>
        </w:rPr>
        <w:t>.</w:t>
      </w:r>
      <w:r w:rsidR="004E53D5" w:rsidRPr="00207300">
        <w:rPr>
          <w:rFonts w:ascii="Arial" w:hAnsi="Arial" w:cs="Arial"/>
          <w:b/>
        </w:rPr>
        <w:tab/>
        <w:t xml:space="preserve"> Financial Investments Report:  </w:t>
      </w:r>
      <w:r w:rsidR="004E53D5" w:rsidRPr="00207300">
        <w:rPr>
          <w:rFonts w:ascii="Arial" w:hAnsi="Arial" w:cs="Arial"/>
          <w:i/>
        </w:rPr>
        <w:t>Martin Harrow</w:t>
      </w:r>
      <w:r w:rsidR="004E53D5" w:rsidRPr="00207300">
        <w:rPr>
          <w:rFonts w:ascii="Arial" w:hAnsi="Arial" w:cs="Arial"/>
          <w:b/>
          <w:i/>
        </w:rPr>
        <w:t xml:space="preserve"> </w:t>
      </w:r>
    </w:p>
    <w:p w:rsidR="004E53D5" w:rsidRPr="00207300" w:rsidRDefault="004E53D5"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b/>
          <w:i/>
        </w:rPr>
      </w:pPr>
    </w:p>
    <w:p w:rsidR="004E53D5" w:rsidRPr="00207300" w:rsidRDefault="004E53D5" w:rsidP="001B082A">
      <w:pPr>
        <w:pStyle w:val="NoSpacing"/>
        <w:widowControl w:val="0"/>
        <w:numPr>
          <w:ilvl w:val="0"/>
          <w:numId w:val="12"/>
        </w:numPr>
        <w:tabs>
          <w:tab w:val="left" w:pos="360"/>
          <w:tab w:val="left" w:pos="720"/>
          <w:tab w:val="left" w:pos="1080"/>
          <w:tab w:val="left" w:pos="1440"/>
          <w:tab w:val="left" w:pos="1800"/>
          <w:tab w:val="left" w:pos="2160"/>
          <w:tab w:val="left" w:pos="2520"/>
          <w:tab w:val="left" w:pos="2880"/>
        </w:tabs>
        <w:rPr>
          <w:rFonts w:ascii="Arial" w:hAnsi="Arial" w:cs="Arial"/>
          <w:i/>
        </w:rPr>
      </w:pPr>
      <w:r w:rsidRPr="00207300">
        <w:rPr>
          <w:rFonts w:ascii="Arial" w:hAnsi="Arial" w:cs="Arial"/>
          <w:i/>
        </w:rPr>
        <w:t>Fidelity Asset allocation</w:t>
      </w:r>
    </w:p>
    <w:p w:rsidR="004E53D5" w:rsidRPr="00207300" w:rsidRDefault="004E53D5" w:rsidP="004332C5">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i/>
        </w:rPr>
      </w:pPr>
      <w:r w:rsidRPr="00207300">
        <w:rPr>
          <w:rFonts w:ascii="Arial" w:hAnsi="Arial" w:cs="Arial"/>
          <w:i/>
        </w:rPr>
        <w:t>Stock: 95%</w:t>
      </w:r>
    </w:p>
    <w:p w:rsidR="004E53D5" w:rsidRPr="00207300" w:rsidRDefault="004E53D5" w:rsidP="004332C5">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i/>
        </w:rPr>
      </w:pPr>
      <w:r w:rsidRPr="00207300">
        <w:rPr>
          <w:rFonts w:ascii="Arial" w:hAnsi="Arial" w:cs="Arial"/>
          <w:i/>
        </w:rPr>
        <w:t>Bond: 5%</w:t>
      </w:r>
    </w:p>
    <w:p w:rsidR="004E53D5" w:rsidRPr="00207300" w:rsidRDefault="004E53D5" w:rsidP="004332C5">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i/>
        </w:rPr>
      </w:pPr>
    </w:p>
    <w:p w:rsidR="004E53D5" w:rsidRPr="00207300" w:rsidRDefault="004E53D5" w:rsidP="004332C5">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i/>
        </w:rPr>
      </w:pPr>
      <w:r w:rsidRPr="00207300">
        <w:rPr>
          <w:rFonts w:ascii="Arial" w:hAnsi="Arial" w:cs="Arial"/>
          <w:i/>
        </w:rPr>
        <w:t xml:space="preserve">Beginning value as of Jan 1: </w:t>
      </w:r>
      <w:r w:rsidRPr="00207300">
        <w:rPr>
          <w:rFonts w:ascii="Arial" w:hAnsi="Arial" w:cs="Arial"/>
          <w:i/>
        </w:rPr>
        <w:tab/>
      </w:r>
      <w:r w:rsidRPr="00207300">
        <w:rPr>
          <w:rFonts w:ascii="Arial" w:hAnsi="Arial" w:cs="Arial"/>
          <w:i/>
        </w:rPr>
        <w:tab/>
      </w:r>
      <w:r w:rsidRPr="00207300">
        <w:rPr>
          <w:rFonts w:ascii="Arial" w:hAnsi="Arial" w:cs="Arial"/>
          <w:i/>
        </w:rPr>
        <w:tab/>
      </w:r>
      <w:r w:rsidRPr="00207300">
        <w:rPr>
          <w:rFonts w:ascii="Arial" w:hAnsi="Arial" w:cs="Arial"/>
          <w:i/>
        </w:rPr>
        <w:tab/>
        <w:t>$111,951.30</w:t>
      </w:r>
    </w:p>
    <w:p w:rsidR="004E53D5" w:rsidRPr="00207300" w:rsidRDefault="004E53D5" w:rsidP="004332C5">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i/>
        </w:rPr>
      </w:pPr>
      <w:r w:rsidRPr="00207300">
        <w:rPr>
          <w:rFonts w:ascii="Arial" w:hAnsi="Arial" w:cs="Arial"/>
          <w:i/>
        </w:rPr>
        <w:t xml:space="preserve">Change in investment value: </w:t>
      </w:r>
      <w:r w:rsidRPr="00207300">
        <w:rPr>
          <w:rFonts w:ascii="Arial" w:hAnsi="Arial" w:cs="Arial"/>
          <w:i/>
        </w:rPr>
        <w:tab/>
      </w:r>
      <w:r w:rsidRPr="00207300">
        <w:rPr>
          <w:rFonts w:ascii="Arial" w:hAnsi="Arial" w:cs="Arial"/>
          <w:i/>
        </w:rPr>
        <w:tab/>
      </w:r>
      <w:r w:rsidRPr="00207300">
        <w:rPr>
          <w:rFonts w:ascii="Arial" w:hAnsi="Arial" w:cs="Arial"/>
          <w:i/>
        </w:rPr>
        <w:tab/>
        <w:t>+27,715.48</w:t>
      </w:r>
    </w:p>
    <w:p w:rsidR="004E53D5" w:rsidRPr="00207300" w:rsidRDefault="004E53D5" w:rsidP="004332C5">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i/>
        </w:rPr>
      </w:pPr>
      <w:r w:rsidRPr="00207300">
        <w:rPr>
          <w:rFonts w:ascii="Arial" w:hAnsi="Arial" w:cs="Arial"/>
          <w:i/>
        </w:rPr>
        <w:t xml:space="preserve">Ending value as of Dec 31: </w:t>
      </w:r>
      <w:r w:rsidRPr="00207300">
        <w:rPr>
          <w:rFonts w:ascii="Arial" w:hAnsi="Arial" w:cs="Arial"/>
          <w:i/>
        </w:rPr>
        <w:tab/>
      </w:r>
      <w:r w:rsidRPr="00207300">
        <w:rPr>
          <w:rFonts w:ascii="Arial" w:hAnsi="Arial" w:cs="Arial"/>
          <w:i/>
        </w:rPr>
        <w:tab/>
      </w:r>
      <w:r w:rsidRPr="00207300">
        <w:rPr>
          <w:rFonts w:ascii="Arial" w:hAnsi="Arial" w:cs="Arial"/>
          <w:i/>
        </w:rPr>
        <w:tab/>
        <w:t xml:space="preserve">    $139,667.78</w:t>
      </w:r>
    </w:p>
    <w:p w:rsidR="004E53D5" w:rsidRPr="00207300" w:rsidRDefault="004E53D5" w:rsidP="004332C5">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i/>
        </w:rPr>
      </w:pPr>
    </w:p>
    <w:p w:rsidR="004E53D5" w:rsidRPr="00207300" w:rsidRDefault="004E53D5" w:rsidP="004332C5">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i/>
        </w:rPr>
      </w:pPr>
      <w:r w:rsidRPr="00207300">
        <w:rPr>
          <w:rFonts w:ascii="Arial" w:hAnsi="Arial" w:cs="Arial"/>
          <w:i/>
        </w:rPr>
        <w:t xml:space="preserve">** Value on 9/15/14: $149,240.94;  </w:t>
      </w:r>
    </w:p>
    <w:p w:rsidR="004E53D5" w:rsidRPr="00207300" w:rsidRDefault="004E53D5" w:rsidP="004332C5">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i/>
        </w:rPr>
      </w:pPr>
      <w:r w:rsidRPr="00207300">
        <w:rPr>
          <w:rFonts w:ascii="Arial" w:hAnsi="Arial" w:cs="Arial"/>
          <w:i/>
        </w:rPr>
        <w:t xml:space="preserve">      -- 9/15/13: $129,295.10</w:t>
      </w:r>
    </w:p>
    <w:p w:rsidR="004E53D5" w:rsidRPr="00207300" w:rsidRDefault="004E53D5"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i/>
        </w:rPr>
      </w:pPr>
    </w:p>
    <w:p w:rsidR="004E53D5" w:rsidRPr="00207300" w:rsidRDefault="004E53D5"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b/>
          <w:i/>
        </w:rPr>
      </w:pPr>
    </w:p>
    <w:p w:rsidR="006B4BB7" w:rsidRPr="00207300" w:rsidRDefault="00DB6BF4" w:rsidP="001B082A">
      <w:pPr>
        <w:pStyle w:val="NoSpacing"/>
        <w:widowControl w:val="0"/>
        <w:numPr>
          <w:ilvl w:val="0"/>
          <w:numId w:val="12"/>
        </w:numPr>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rPr>
        <w:t>T</w:t>
      </w:r>
      <w:r w:rsidR="006B4BB7" w:rsidRPr="00207300">
        <w:rPr>
          <w:rFonts w:ascii="Arial" w:hAnsi="Arial" w:cs="Arial"/>
        </w:rPr>
        <w:t xml:space="preserve">here have been no major withdrawals or deposits in the past year. </w:t>
      </w:r>
    </w:p>
    <w:p w:rsidR="004E53D5" w:rsidRPr="00DB6BF4" w:rsidRDefault="004E53D5" w:rsidP="001B082A">
      <w:pPr>
        <w:pStyle w:val="NoSpacing"/>
        <w:widowControl w:val="0"/>
        <w:numPr>
          <w:ilvl w:val="0"/>
          <w:numId w:val="12"/>
        </w:numPr>
        <w:tabs>
          <w:tab w:val="left" w:pos="360"/>
          <w:tab w:val="left" w:pos="720"/>
          <w:tab w:val="left" w:pos="1080"/>
          <w:tab w:val="left" w:pos="1440"/>
          <w:tab w:val="left" w:pos="1800"/>
          <w:tab w:val="left" w:pos="2160"/>
          <w:tab w:val="left" w:pos="2520"/>
          <w:tab w:val="left" w:pos="2880"/>
        </w:tabs>
        <w:ind w:left="1080" w:hanging="720"/>
        <w:rPr>
          <w:rFonts w:ascii="Arial" w:hAnsi="Arial" w:cs="Arial"/>
        </w:rPr>
      </w:pPr>
      <w:r w:rsidRPr="00DB6BF4">
        <w:rPr>
          <w:rFonts w:ascii="Arial" w:hAnsi="Arial" w:cs="Arial"/>
        </w:rPr>
        <w:t>The investment account would be sufficient to cover some of the annual expenses, such as insurance, if warranted</w:t>
      </w:r>
      <w:r w:rsidR="00DB6BF4" w:rsidRPr="00DB6BF4">
        <w:rPr>
          <w:rFonts w:ascii="Arial" w:hAnsi="Arial" w:cs="Arial"/>
        </w:rPr>
        <w:t xml:space="preserve">, or to provide a buffer if a particular meeting loses money.  </w:t>
      </w:r>
      <w:r w:rsidRPr="00DB6BF4">
        <w:rPr>
          <w:rFonts w:ascii="Arial" w:hAnsi="Arial" w:cs="Arial"/>
        </w:rPr>
        <w:t>We should consider how to use this money to support the mission of the society.</w:t>
      </w:r>
    </w:p>
    <w:p w:rsidR="004E53D5" w:rsidRPr="00207300" w:rsidRDefault="004E53D5" w:rsidP="001B082A">
      <w:pPr>
        <w:pStyle w:val="NoSpacing"/>
        <w:widowControl w:val="0"/>
        <w:numPr>
          <w:ilvl w:val="0"/>
          <w:numId w:val="12"/>
        </w:numPr>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rPr>
        <w:t xml:space="preserve">On average, </w:t>
      </w:r>
      <w:r w:rsidR="006B4BB7" w:rsidRPr="00207300">
        <w:rPr>
          <w:rFonts w:ascii="Arial" w:hAnsi="Arial" w:cs="Arial"/>
        </w:rPr>
        <w:t xml:space="preserve">Dr. Harrow’s investments for SRP have performed </w:t>
      </w:r>
      <w:r w:rsidRPr="00207300">
        <w:rPr>
          <w:rFonts w:ascii="Arial" w:hAnsi="Arial" w:cs="Arial"/>
        </w:rPr>
        <w:t xml:space="preserve">better than </w:t>
      </w:r>
      <w:r w:rsidR="006B4BB7" w:rsidRPr="00207300">
        <w:rPr>
          <w:rFonts w:ascii="Arial" w:hAnsi="Arial" w:cs="Arial"/>
        </w:rPr>
        <w:t>the S&amp;P index</w:t>
      </w:r>
      <w:r w:rsidRPr="00207300">
        <w:rPr>
          <w:rFonts w:ascii="Arial" w:hAnsi="Arial" w:cs="Arial"/>
        </w:rPr>
        <w:t xml:space="preserve"> across time, although not in every year. </w:t>
      </w:r>
    </w:p>
    <w:p w:rsidR="004E53D5" w:rsidRPr="00207300" w:rsidRDefault="004E53D5" w:rsidP="001B082A">
      <w:pPr>
        <w:pStyle w:val="NoSpacing"/>
        <w:widowControl w:val="0"/>
        <w:numPr>
          <w:ilvl w:val="0"/>
          <w:numId w:val="12"/>
        </w:numPr>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rPr>
        <w:t xml:space="preserve">Dr. </w:t>
      </w:r>
      <w:proofErr w:type="spellStart"/>
      <w:r w:rsidRPr="00207300">
        <w:rPr>
          <w:rFonts w:ascii="Arial" w:hAnsi="Arial" w:cs="Arial"/>
        </w:rPr>
        <w:t>Pizzagalli</w:t>
      </w:r>
      <w:proofErr w:type="spellEnd"/>
      <w:r w:rsidRPr="00207300">
        <w:rPr>
          <w:rFonts w:ascii="Arial" w:hAnsi="Arial" w:cs="Arial"/>
        </w:rPr>
        <w:t xml:space="preserve"> asked whether there were any thresholds that would be of concern for our non-profit status.  Dr. Harrow reassured him that this was not of concern and verified that we do not pay taxes on our earnings</w:t>
      </w:r>
      <w:r w:rsidR="006B4BB7" w:rsidRPr="00207300">
        <w:rPr>
          <w:rFonts w:ascii="Arial" w:hAnsi="Arial" w:cs="Arial"/>
        </w:rPr>
        <w:t>.</w:t>
      </w:r>
      <w:r w:rsidRPr="00207300">
        <w:rPr>
          <w:rFonts w:ascii="Arial" w:hAnsi="Arial" w:cs="Arial"/>
        </w:rPr>
        <w:t xml:space="preserve"> </w:t>
      </w:r>
    </w:p>
    <w:p w:rsidR="004E53D5" w:rsidRPr="00207300" w:rsidRDefault="004E53D5"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4E53D5" w:rsidRPr="00207300" w:rsidRDefault="006B4BB7"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b/>
        </w:rPr>
      </w:pPr>
      <w:r w:rsidRPr="00207300">
        <w:rPr>
          <w:rFonts w:ascii="Arial" w:hAnsi="Arial" w:cs="Arial"/>
          <w:b/>
        </w:rPr>
        <w:t>I</w:t>
      </w:r>
      <w:r w:rsidR="004E53D5" w:rsidRPr="00207300">
        <w:rPr>
          <w:rFonts w:ascii="Arial" w:hAnsi="Arial" w:cs="Arial"/>
          <w:b/>
        </w:rPr>
        <w:t>.</w:t>
      </w:r>
      <w:r w:rsidR="004E53D5" w:rsidRPr="00207300">
        <w:rPr>
          <w:rFonts w:ascii="Arial" w:hAnsi="Arial" w:cs="Arial"/>
          <w:b/>
        </w:rPr>
        <w:tab/>
        <w:t xml:space="preserve">Membership Report:  </w:t>
      </w:r>
      <w:r w:rsidR="004E53D5" w:rsidRPr="00207300">
        <w:rPr>
          <w:rFonts w:ascii="Arial" w:hAnsi="Arial" w:cs="Arial"/>
          <w:i/>
        </w:rPr>
        <w:t xml:space="preserve">Wendy Heller </w:t>
      </w:r>
    </w:p>
    <w:p w:rsidR="004E53D5" w:rsidRPr="00207300" w:rsidRDefault="004E53D5" w:rsidP="001B082A">
      <w:pPr>
        <w:widowControl w:val="0"/>
        <w:numPr>
          <w:ilvl w:val="0"/>
          <w:numId w:val="1"/>
        </w:numPr>
        <w:spacing w:before="10" w:after="10" w:line="240" w:lineRule="atLeast"/>
        <w:rPr>
          <w:rFonts w:ascii="Arial" w:hAnsi="Arial" w:cs="Arial"/>
        </w:rPr>
      </w:pPr>
      <w:r w:rsidRPr="00207300">
        <w:rPr>
          <w:rFonts w:ascii="Arial" w:hAnsi="Arial" w:cs="Arial"/>
        </w:rPr>
        <w:lastRenderedPageBreak/>
        <w:t xml:space="preserve">We decided in Fall 2013 to allow individuals with a BA or BS who were working in a research </w:t>
      </w:r>
      <w:proofErr w:type="gramStart"/>
      <w:r w:rsidRPr="00207300">
        <w:rPr>
          <w:rFonts w:ascii="Arial" w:hAnsi="Arial" w:cs="Arial"/>
        </w:rPr>
        <w:t>lab  to</w:t>
      </w:r>
      <w:proofErr w:type="gramEnd"/>
      <w:r w:rsidRPr="00207300">
        <w:rPr>
          <w:rFonts w:ascii="Arial" w:hAnsi="Arial" w:cs="Arial"/>
        </w:rPr>
        <w:t xml:space="preserve"> join as Associate members. </w:t>
      </w:r>
      <w:r w:rsidR="006B4BB7" w:rsidRPr="00207300">
        <w:rPr>
          <w:rFonts w:ascii="Arial" w:hAnsi="Arial" w:cs="Arial"/>
        </w:rPr>
        <w:t xml:space="preserve">Some who had not completed their bachelor’s degree applied and had to be turned down. </w:t>
      </w:r>
      <w:r w:rsidRPr="00207300">
        <w:rPr>
          <w:rFonts w:ascii="Arial" w:hAnsi="Arial" w:cs="Arial"/>
        </w:rPr>
        <w:t xml:space="preserve">The website lists that a bachelor’s degree should be completed, and </w:t>
      </w:r>
      <w:r w:rsidR="006B4BB7" w:rsidRPr="00207300">
        <w:rPr>
          <w:rFonts w:ascii="Arial" w:hAnsi="Arial" w:cs="Arial"/>
        </w:rPr>
        <w:t xml:space="preserve">Dr. Heller </w:t>
      </w:r>
      <w:r w:rsidRPr="00207300">
        <w:rPr>
          <w:rFonts w:ascii="Arial" w:hAnsi="Arial" w:cs="Arial"/>
        </w:rPr>
        <w:t xml:space="preserve">recommends that we keep this guideline in place.  </w:t>
      </w:r>
    </w:p>
    <w:p w:rsidR="006B4BB7" w:rsidRPr="00207300" w:rsidRDefault="004E53D5" w:rsidP="001B082A">
      <w:pPr>
        <w:widowControl w:val="0"/>
        <w:numPr>
          <w:ilvl w:val="0"/>
          <w:numId w:val="1"/>
        </w:numPr>
        <w:spacing w:before="10" w:after="10" w:line="240" w:lineRule="atLeast"/>
        <w:rPr>
          <w:rFonts w:ascii="Arial" w:hAnsi="Arial" w:cs="Arial"/>
        </w:rPr>
      </w:pPr>
      <w:r w:rsidRPr="00207300">
        <w:rPr>
          <w:rFonts w:ascii="Arial" w:hAnsi="Arial" w:cs="Arial"/>
        </w:rPr>
        <w:t xml:space="preserve">The website </w:t>
      </w:r>
      <w:r w:rsidR="006B4BB7" w:rsidRPr="00207300">
        <w:rPr>
          <w:rFonts w:ascii="Arial" w:hAnsi="Arial" w:cs="Arial"/>
        </w:rPr>
        <w:t xml:space="preserve">was </w:t>
      </w:r>
      <w:r w:rsidRPr="00207300">
        <w:rPr>
          <w:rFonts w:ascii="Arial" w:hAnsi="Arial" w:cs="Arial"/>
        </w:rPr>
        <w:t xml:space="preserve">improved, so </w:t>
      </w:r>
      <w:r w:rsidR="006B4BB7" w:rsidRPr="00207300">
        <w:rPr>
          <w:rFonts w:ascii="Arial" w:hAnsi="Arial" w:cs="Arial"/>
        </w:rPr>
        <w:t xml:space="preserve">that applicant’s name was </w:t>
      </w:r>
      <w:r w:rsidRPr="00207300">
        <w:rPr>
          <w:rFonts w:ascii="Arial" w:hAnsi="Arial" w:cs="Arial"/>
        </w:rPr>
        <w:t xml:space="preserve">listed </w:t>
      </w:r>
      <w:r w:rsidR="006B4BB7" w:rsidRPr="00207300">
        <w:rPr>
          <w:rFonts w:ascii="Arial" w:hAnsi="Arial" w:cs="Arial"/>
        </w:rPr>
        <w:t xml:space="preserve">in the email </w:t>
      </w:r>
      <w:r w:rsidRPr="00207300">
        <w:rPr>
          <w:rFonts w:ascii="Arial" w:hAnsi="Arial" w:cs="Arial"/>
        </w:rPr>
        <w:t xml:space="preserve">header, and the sponsor email </w:t>
      </w:r>
      <w:r w:rsidR="006B4BB7" w:rsidRPr="00207300">
        <w:rPr>
          <w:rFonts w:ascii="Arial" w:hAnsi="Arial" w:cs="Arial"/>
        </w:rPr>
        <w:t xml:space="preserve">also had a </w:t>
      </w:r>
      <w:r w:rsidRPr="00207300">
        <w:rPr>
          <w:rFonts w:ascii="Arial" w:hAnsi="Arial" w:cs="Arial"/>
        </w:rPr>
        <w:t>clear</w:t>
      </w:r>
      <w:r w:rsidR="006B4BB7" w:rsidRPr="00207300">
        <w:rPr>
          <w:rFonts w:ascii="Arial" w:hAnsi="Arial" w:cs="Arial"/>
        </w:rPr>
        <w:t>er</w:t>
      </w:r>
      <w:r w:rsidRPr="00207300">
        <w:rPr>
          <w:rFonts w:ascii="Arial" w:hAnsi="Arial" w:cs="Arial"/>
        </w:rPr>
        <w:t xml:space="preserve"> header. In the summer, there was a period in which security configurations </w:t>
      </w:r>
      <w:r w:rsidR="006B4BB7" w:rsidRPr="00207300">
        <w:rPr>
          <w:rFonts w:ascii="Arial" w:hAnsi="Arial" w:cs="Arial"/>
        </w:rPr>
        <w:t xml:space="preserve">(in response to the </w:t>
      </w:r>
      <w:proofErr w:type="spellStart"/>
      <w:r w:rsidR="006B4BB7" w:rsidRPr="00207300">
        <w:rPr>
          <w:rFonts w:ascii="Arial" w:hAnsi="Arial" w:cs="Arial"/>
        </w:rPr>
        <w:t>heartbleed</w:t>
      </w:r>
      <w:proofErr w:type="spellEnd"/>
      <w:r w:rsidR="006B4BB7" w:rsidRPr="00207300">
        <w:rPr>
          <w:rFonts w:ascii="Arial" w:hAnsi="Arial" w:cs="Arial"/>
        </w:rPr>
        <w:t xml:space="preserve"> bug) </w:t>
      </w:r>
      <w:r w:rsidRPr="00207300">
        <w:rPr>
          <w:rFonts w:ascii="Arial" w:hAnsi="Arial" w:cs="Arial"/>
        </w:rPr>
        <w:t>blocked incoming applications</w:t>
      </w:r>
      <w:r w:rsidR="006B4BB7" w:rsidRPr="00207300">
        <w:rPr>
          <w:rFonts w:ascii="Arial" w:hAnsi="Arial" w:cs="Arial"/>
        </w:rPr>
        <w:t xml:space="preserve">; to address </w:t>
      </w:r>
      <w:proofErr w:type="gramStart"/>
      <w:r w:rsidR="006B4BB7" w:rsidRPr="00207300">
        <w:rPr>
          <w:rFonts w:ascii="Arial" w:hAnsi="Arial" w:cs="Arial"/>
        </w:rPr>
        <w:t>this the</w:t>
      </w:r>
      <w:proofErr w:type="gramEnd"/>
      <w:r w:rsidR="006B4BB7" w:rsidRPr="00207300">
        <w:rPr>
          <w:rFonts w:ascii="Arial" w:hAnsi="Arial" w:cs="Arial"/>
        </w:rPr>
        <w:t xml:space="preserve"> improved headings had to be removed, which has made the process more difficult again</w:t>
      </w:r>
      <w:r w:rsidRPr="00207300">
        <w:rPr>
          <w:rFonts w:ascii="Arial" w:hAnsi="Arial" w:cs="Arial"/>
        </w:rPr>
        <w:t xml:space="preserve">.  </w:t>
      </w:r>
      <w:r w:rsidR="006B4BB7" w:rsidRPr="00207300">
        <w:rPr>
          <w:rFonts w:ascii="Arial" w:hAnsi="Arial" w:cs="Arial"/>
        </w:rPr>
        <w:t>Dr. Heller is working with Dr. Eack to address this concern.</w:t>
      </w:r>
    </w:p>
    <w:p w:rsidR="004E53D5" w:rsidRPr="00207300" w:rsidRDefault="006B4BB7" w:rsidP="001B082A">
      <w:pPr>
        <w:widowControl w:val="0"/>
        <w:numPr>
          <w:ilvl w:val="0"/>
          <w:numId w:val="1"/>
        </w:numPr>
        <w:spacing w:before="10" w:after="10" w:line="240" w:lineRule="atLeast"/>
        <w:rPr>
          <w:rFonts w:ascii="Arial" w:hAnsi="Arial" w:cs="Arial"/>
        </w:rPr>
      </w:pPr>
      <w:r w:rsidRPr="00207300">
        <w:rPr>
          <w:rFonts w:ascii="Arial" w:hAnsi="Arial" w:cs="Arial"/>
        </w:rPr>
        <w:t>O</w:t>
      </w:r>
      <w:r w:rsidR="004E53D5" w:rsidRPr="00207300">
        <w:rPr>
          <w:rFonts w:ascii="Arial" w:hAnsi="Arial" w:cs="Arial"/>
        </w:rPr>
        <w:t xml:space="preserve">ne </w:t>
      </w:r>
      <w:r w:rsidRPr="00207300">
        <w:rPr>
          <w:rFonts w:ascii="Arial" w:hAnsi="Arial" w:cs="Arial"/>
        </w:rPr>
        <w:t xml:space="preserve">applicant </w:t>
      </w:r>
      <w:r w:rsidR="004E53D5" w:rsidRPr="00207300">
        <w:rPr>
          <w:rFonts w:ascii="Arial" w:hAnsi="Arial" w:cs="Arial"/>
        </w:rPr>
        <w:t>email was not valid.  This was resolved, and hopefully no other glitches interfered with effective submissions.</w:t>
      </w:r>
    </w:p>
    <w:p w:rsidR="004E53D5" w:rsidRPr="00207300" w:rsidRDefault="004E53D5" w:rsidP="001B082A">
      <w:pPr>
        <w:widowControl w:val="0"/>
        <w:numPr>
          <w:ilvl w:val="0"/>
          <w:numId w:val="1"/>
        </w:numPr>
        <w:spacing w:before="10" w:after="10" w:line="240" w:lineRule="atLeast"/>
        <w:rPr>
          <w:rFonts w:ascii="Arial" w:hAnsi="Arial" w:cs="Arial"/>
        </w:rPr>
      </w:pPr>
      <w:r w:rsidRPr="00207300">
        <w:rPr>
          <w:rFonts w:ascii="Arial" w:hAnsi="Arial" w:cs="Arial"/>
        </w:rPr>
        <w:t xml:space="preserve">There was a big jump in Associate Membership applications this year, likely because we make it more affordable for associates to attend. About 13 are people in the new category of having a BA or BS and working as a research assistant in someone’s lab. Even accounting for those it still seems to a relatively large increase, continuing a trend from the year before (see table). </w:t>
      </w:r>
    </w:p>
    <w:p w:rsidR="004E53D5" w:rsidRPr="00207300" w:rsidRDefault="004E53D5" w:rsidP="004332C5">
      <w:pPr>
        <w:pStyle w:val="ListParagraph"/>
        <w:widowControl w:val="0"/>
        <w:rPr>
          <w:rFonts w:ascii="Arial" w:hAnsi="Arial" w:cs="Arial"/>
        </w:rPr>
      </w:pPr>
    </w:p>
    <w:tbl>
      <w:tblPr>
        <w:tblW w:w="6845" w:type="dxa"/>
        <w:tblInd w:w="3600" w:type="dxa"/>
        <w:tblBorders>
          <w:top w:val="single" w:sz="8" w:space="0" w:color="9BBB59"/>
          <w:bottom w:val="single" w:sz="8" w:space="0" w:color="9BBB59"/>
        </w:tblBorders>
        <w:tblLook w:val="04A0"/>
      </w:tblPr>
      <w:tblGrid>
        <w:gridCol w:w="1256"/>
        <w:gridCol w:w="960"/>
        <w:gridCol w:w="960"/>
        <w:gridCol w:w="960"/>
        <w:gridCol w:w="960"/>
        <w:gridCol w:w="960"/>
        <w:gridCol w:w="789"/>
      </w:tblGrid>
      <w:tr w:rsidR="004E53D5" w:rsidRPr="00207300" w:rsidTr="004E53D5">
        <w:trPr>
          <w:trHeight w:val="300"/>
        </w:trPr>
        <w:tc>
          <w:tcPr>
            <w:tcW w:w="1085" w:type="dxa"/>
            <w:tcBorders>
              <w:top w:val="single" w:sz="8" w:space="0" w:color="9BBB59"/>
              <w:bottom w:val="single" w:sz="8" w:space="0" w:color="9BBB59"/>
            </w:tcBorders>
            <w:shd w:val="clear" w:color="auto" w:fill="auto"/>
            <w:noWrap/>
            <w:hideMark/>
          </w:tcPr>
          <w:p w:rsidR="004E53D5" w:rsidRPr="00207300" w:rsidRDefault="004E53D5" w:rsidP="004332C5">
            <w:pPr>
              <w:widowControl w:val="0"/>
              <w:spacing w:after="0" w:line="240" w:lineRule="auto"/>
              <w:rPr>
                <w:rFonts w:ascii="Arial" w:eastAsia="Times New Roman" w:hAnsi="Arial" w:cs="Arial"/>
                <w:b/>
                <w:bCs/>
                <w:color w:val="000000"/>
              </w:rPr>
            </w:pPr>
          </w:p>
        </w:tc>
        <w:tc>
          <w:tcPr>
            <w:tcW w:w="960" w:type="dxa"/>
            <w:tcBorders>
              <w:top w:val="single" w:sz="8" w:space="0" w:color="9BBB59"/>
              <w:bottom w:val="single" w:sz="8" w:space="0" w:color="9BBB59"/>
            </w:tcBorders>
            <w:shd w:val="clear" w:color="auto" w:fill="auto"/>
            <w:noWrap/>
            <w:hideMark/>
          </w:tcPr>
          <w:p w:rsidR="004E53D5" w:rsidRPr="00207300" w:rsidRDefault="004E53D5" w:rsidP="004332C5">
            <w:pPr>
              <w:widowControl w:val="0"/>
              <w:spacing w:after="0" w:line="240" w:lineRule="auto"/>
              <w:jc w:val="right"/>
              <w:rPr>
                <w:rFonts w:ascii="Arial" w:eastAsia="Times New Roman" w:hAnsi="Arial" w:cs="Arial"/>
                <w:b/>
                <w:bCs/>
                <w:color w:val="000000"/>
              </w:rPr>
            </w:pPr>
            <w:r w:rsidRPr="00207300">
              <w:rPr>
                <w:rFonts w:ascii="Arial" w:eastAsia="Times New Roman" w:hAnsi="Arial" w:cs="Arial"/>
                <w:b/>
                <w:bCs/>
                <w:color w:val="000000"/>
              </w:rPr>
              <w:t>2009</w:t>
            </w:r>
          </w:p>
        </w:tc>
        <w:tc>
          <w:tcPr>
            <w:tcW w:w="960" w:type="dxa"/>
            <w:tcBorders>
              <w:top w:val="single" w:sz="8" w:space="0" w:color="9BBB59"/>
              <w:bottom w:val="single" w:sz="8" w:space="0" w:color="9BBB59"/>
            </w:tcBorders>
            <w:shd w:val="clear" w:color="auto" w:fill="auto"/>
            <w:noWrap/>
            <w:hideMark/>
          </w:tcPr>
          <w:p w:rsidR="004E53D5" w:rsidRPr="00207300" w:rsidRDefault="004E53D5" w:rsidP="004332C5">
            <w:pPr>
              <w:widowControl w:val="0"/>
              <w:spacing w:after="0" w:line="240" w:lineRule="auto"/>
              <w:jc w:val="right"/>
              <w:rPr>
                <w:rFonts w:ascii="Arial" w:eastAsia="Times New Roman" w:hAnsi="Arial" w:cs="Arial"/>
                <w:b/>
                <w:bCs/>
                <w:color w:val="000000"/>
              </w:rPr>
            </w:pPr>
            <w:r w:rsidRPr="00207300">
              <w:rPr>
                <w:rFonts w:ascii="Arial" w:eastAsia="Times New Roman" w:hAnsi="Arial" w:cs="Arial"/>
                <w:b/>
                <w:bCs/>
                <w:color w:val="000000"/>
              </w:rPr>
              <w:t>2010</w:t>
            </w:r>
          </w:p>
        </w:tc>
        <w:tc>
          <w:tcPr>
            <w:tcW w:w="960" w:type="dxa"/>
            <w:tcBorders>
              <w:top w:val="single" w:sz="8" w:space="0" w:color="9BBB59"/>
              <w:bottom w:val="single" w:sz="8" w:space="0" w:color="9BBB59"/>
            </w:tcBorders>
            <w:shd w:val="clear" w:color="auto" w:fill="auto"/>
            <w:noWrap/>
            <w:hideMark/>
          </w:tcPr>
          <w:p w:rsidR="004E53D5" w:rsidRPr="00207300" w:rsidRDefault="004E53D5" w:rsidP="004332C5">
            <w:pPr>
              <w:widowControl w:val="0"/>
              <w:spacing w:after="0" w:line="240" w:lineRule="auto"/>
              <w:jc w:val="right"/>
              <w:rPr>
                <w:rFonts w:ascii="Arial" w:eastAsia="Times New Roman" w:hAnsi="Arial" w:cs="Arial"/>
                <w:b/>
                <w:bCs/>
                <w:color w:val="000000"/>
              </w:rPr>
            </w:pPr>
            <w:r w:rsidRPr="00207300">
              <w:rPr>
                <w:rFonts w:ascii="Arial" w:eastAsia="Times New Roman" w:hAnsi="Arial" w:cs="Arial"/>
                <w:b/>
                <w:bCs/>
                <w:color w:val="000000"/>
              </w:rPr>
              <w:t>2011</w:t>
            </w:r>
          </w:p>
        </w:tc>
        <w:tc>
          <w:tcPr>
            <w:tcW w:w="960" w:type="dxa"/>
            <w:tcBorders>
              <w:top w:val="single" w:sz="8" w:space="0" w:color="9BBB59"/>
              <w:bottom w:val="single" w:sz="8" w:space="0" w:color="9BBB59"/>
            </w:tcBorders>
            <w:shd w:val="clear" w:color="auto" w:fill="auto"/>
            <w:noWrap/>
            <w:hideMark/>
          </w:tcPr>
          <w:p w:rsidR="004E53D5" w:rsidRPr="00207300" w:rsidRDefault="004E53D5" w:rsidP="004332C5">
            <w:pPr>
              <w:widowControl w:val="0"/>
              <w:spacing w:after="0" w:line="240" w:lineRule="auto"/>
              <w:jc w:val="right"/>
              <w:rPr>
                <w:rFonts w:ascii="Arial" w:eastAsia="Times New Roman" w:hAnsi="Arial" w:cs="Arial"/>
                <w:b/>
                <w:bCs/>
                <w:color w:val="000000"/>
              </w:rPr>
            </w:pPr>
            <w:r w:rsidRPr="00207300">
              <w:rPr>
                <w:rFonts w:ascii="Arial" w:eastAsia="Times New Roman" w:hAnsi="Arial" w:cs="Arial"/>
                <w:b/>
                <w:bCs/>
                <w:color w:val="000000"/>
              </w:rPr>
              <w:t>2012</w:t>
            </w:r>
          </w:p>
        </w:tc>
        <w:tc>
          <w:tcPr>
            <w:tcW w:w="960" w:type="dxa"/>
            <w:tcBorders>
              <w:top w:val="single" w:sz="8" w:space="0" w:color="9BBB59"/>
              <w:bottom w:val="single" w:sz="8" w:space="0" w:color="9BBB59"/>
            </w:tcBorders>
            <w:shd w:val="clear" w:color="auto" w:fill="auto"/>
            <w:noWrap/>
            <w:hideMark/>
          </w:tcPr>
          <w:p w:rsidR="004E53D5" w:rsidRPr="00207300" w:rsidRDefault="004E53D5" w:rsidP="004332C5">
            <w:pPr>
              <w:widowControl w:val="0"/>
              <w:spacing w:after="0" w:line="240" w:lineRule="auto"/>
              <w:jc w:val="right"/>
              <w:rPr>
                <w:rFonts w:ascii="Arial" w:eastAsia="Times New Roman" w:hAnsi="Arial" w:cs="Arial"/>
                <w:b/>
                <w:bCs/>
                <w:color w:val="000000"/>
              </w:rPr>
            </w:pPr>
            <w:r w:rsidRPr="00207300">
              <w:rPr>
                <w:rFonts w:ascii="Arial" w:eastAsia="Times New Roman" w:hAnsi="Arial" w:cs="Arial"/>
                <w:b/>
                <w:bCs/>
                <w:color w:val="000000"/>
              </w:rPr>
              <w:t>2013</w:t>
            </w:r>
          </w:p>
        </w:tc>
        <w:tc>
          <w:tcPr>
            <w:tcW w:w="960" w:type="dxa"/>
            <w:tcBorders>
              <w:top w:val="single" w:sz="8" w:space="0" w:color="9BBB59"/>
              <w:bottom w:val="single" w:sz="8" w:space="0" w:color="9BBB59"/>
            </w:tcBorders>
          </w:tcPr>
          <w:p w:rsidR="004E53D5" w:rsidRPr="00207300" w:rsidRDefault="004E53D5" w:rsidP="004332C5">
            <w:pPr>
              <w:widowControl w:val="0"/>
              <w:spacing w:after="0" w:line="240" w:lineRule="auto"/>
              <w:jc w:val="right"/>
              <w:rPr>
                <w:rFonts w:ascii="Arial" w:eastAsia="Times New Roman" w:hAnsi="Arial" w:cs="Arial"/>
                <w:b/>
                <w:bCs/>
                <w:color w:val="000000"/>
              </w:rPr>
            </w:pPr>
            <w:r w:rsidRPr="00207300">
              <w:rPr>
                <w:rFonts w:ascii="Arial" w:eastAsia="Times New Roman" w:hAnsi="Arial" w:cs="Arial"/>
                <w:b/>
                <w:bCs/>
                <w:color w:val="000000"/>
              </w:rPr>
              <w:t>2014</w:t>
            </w:r>
          </w:p>
        </w:tc>
      </w:tr>
      <w:tr w:rsidR="004E53D5" w:rsidRPr="00207300" w:rsidTr="004E53D5">
        <w:trPr>
          <w:trHeight w:val="300"/>
        </w:trPr>
        <w:tc>
          <w:tcPr>
            <w:tcW w:w="1085" w:type="dxa"/>
            <w:shd w:val="clear" w:color="auto" w:fill="E6EED5"/>
            <w:noWrap/>
            <w:hideMark/>
          </w:tcPr>
          <w:p w:rsidR="004E53D5" w:rsidRPr="00207300" w:rsidRDefault="004E53D5" w:rsidP="004332C5">
            <w:pPr>
              <w:widowControl w:val="0"/>
              <w:spacing w:after="0" w:line="240" w:lineRule="auto"/>
              <w:rPr>
                <w:rFonts w:ascii="Arial" w:eastAsia="Times New Roman" w:hAnsi="Arial" w:cs="Arial"/>
                <w:b/>
                <w:bCs/>
                <w:color w:val="000000"/>
              </w:rPr>
            </w:pPr>
            <w:r w:rsidRPr="00207300">
              <w:rPr>
                <w:rFonts w:ascii="Arial" w:eastAsia="Times New Roman" w:hAnsi="Arial" w:cs="Arial"/>
                <w:b/>
                <w:bCs/>
                <w:color w:val="000000"/>
              </w:rPr>
              <w:t xml:space="preserve">Associate </w:t>
            </w:r>
          </w:p>
        </w:tc>
        <w:tc>
          <w:tcPr>
            <w:tcW w:w="960" w:type="dxa"/>
            <w:tcBorders>
              <w:left w:val="nil"/>
              <w:right w:val="nil"/>
            </w:tcBorders>
            <w:shd w:val="clear" w:color="auto" w:fill="E6EED5"/>
            <w:noWrap/>
            <w:hideMark/>
          </w:tcPr>
          <w:p w:rsidR="004E53D5" w:rsidRPr="00207300" w:rsidRDefault="004E53D5" w:rsidP="004332C5">
            <w:pPr>
              <w:widowControl w:val="0"/>
              <w:spacing w:after="0" w:line="240" w:lineRule="auto"/>
              <w:jc w:val="right"/>
              <w:rPr>
                <w:rFonts w:ascii="Arial" w:eastAsia="Times New Roman" w:hAnsi="Arial" w:cs="Arial"/>
                <w:color w:val="000000"/>
              </w:rPr>
            </w:pPr>
            <w:r w:rsidRPr="00207300">
              <w:rPr>
                <w:rFonts w:ascii="Arial" w:eastAsia="Times New Roman" w:hAnsi="Arial" w:cs="Arial"/>
                <w:color w:val="000000"/>
              </w:rPr>
              <w:t>10</w:t>
            </w:r>
          </w:p>
        </w:tc>
        <w:tc>
          <w:tcPr>
            <w:tcW w:w="960" w:type="dxa"/>
            <w:shd w:val="clear" w:color="auto" w:fill="E6EED5"/>
            <w:noWrap/>
            <w:hideMark/>
          </w:tcPr>
          <w:p w:rsidR="004E53D5" w:rsidRPr="00207300" w:rsidRDefault="004E53D5" w:rsidP="004332C5">
            <w:pPr>
              <w:widowControl w:val="0"/>
              <w:spacing w:after="0" w:line="240" w:lineRule="auto"/>
              <w:jc w:val="right"/>
              <w:rPr>
                <w:rFonts w:ascii="Arial" w:eastAsia="Times New Roman" w:hAnsi="Arial" w:cs="Arial"/>
                <w:color w:val="000000"/>
              </w:rPr>
            </w:pPr>
            <w:r w:rsidRPr="00207300">
              <w:rPr>
                <w:rFonts w:ascii="Arial" w:eastAsia="Times New Roman" w:hAnsi="Arial" w:cs="Arial"/>
                <w:color w:val="000000"/>
              </w:rPr>
              <w:t>9</w:t>
            </w:r>
          </w:p>
        </w:tc>
        <w:tc>
          <w:tcPr>
            <w:tcW w:w="960" w:type="dxa"/>
            <w:tcBorders>
              <w:left w:val="nil"/>
              <w:right w:val="nil"/>
            </w:tcBorders>
            <w:shd w:val="clear" w:color="auto" w:fill="E6EED5"/>
            <w:noWrap/>
            <w:hideMark/>
          </w:tcPr>
          <w:p w:rsidR="004E53D5" w:rsidRPr="00207300" w:rsidRDefault="004E53D5" w:rsidP="004332C5">
            <w:pPr>
              <w:widowControl w:val="0"/>
              <w:spacing w:after="0" w:line="240" w:lineRule="auto"/>
              <w:jc w:val="right"/>
              <w:rPr>
                <w:rFonts w:ascii="Arial" w:eastAsia="Times New Roman" w:hAnsi="Arial" w:cs="Arial"/>
                <w:color w:val="000000"/>
              </w:rPr>
            </w:pPr>
            <w:r w:rsidRPr="00207300">
              <w:rPr>
                <w:rFonts w:ascii="Arial" w:eastAsia="Times New Roman" w:hAnsi="Arial" w:cs="Arial"/>
                <w:color w:val="000000"/>
              </w:rPr>
              <w:t>12</w:t>
            </w:r>
          </w:p>
        </w:tc>
        <w:tc>
          <w:tcPr>
            <w:tcW w:w="960" w:type="dxa"/>
            <w:shd w:val="clear" w:color="auto" w:fill="E6EED5"/>
            <w:noWrap/>
            <w:hideMark/>
          </w:tcPr>
          <w:p w:rsidR="004E53D5" w:rsidRPr="00207300" w:rsidRDefault="004E53D5" w:rsidP="004332C5">
            <w:pPr>
              <w:widowControl w:val="0"/>
              <w:spacing w:after="0" w:line="240" w:lineRule="auto"/>
              <w:jc w:val="right"/>
              <w:rPr>
                <w:rFonts w:ascii="Arial" w:eastAsia="Times New Roman" w:hAnsi="Arial" w:cs="Arial"/>
                <w:color w:val="000000"/>
              </w:rPr>
            </w:pPr>
            <w:r w:rsidRPr="00207300">
              <w:rPr>
                <w:rFonts w:ascii="Arial" w:eastAsia="Times New Roman" w:hAnsi="Arial" w:cs="Arial"/>
                <w:color w:val="000000"/>
              </w:rPr>
              <w:t>13</w:t>
            </w:r>
          </w:p>
        </w:tc>
        <w:tc>
          <w:tcPr>
            <w:tcW w:w="960" w:type="dxa"/>
            <w:tcBorders>
              <w:left w:val="nil"/>
              <w:right w:val="nil"/>
            </w:tcBorders>
            <w:shd w:val="clear" w:color="auto" w:fill="E6EED5"/>
            <w:noWrap/>
            <w:hideMark/>
          </w:tcPr>
          <w:p w:rsidR="004E53D5" w:rsidRPr="00207300" w:rsidRDefault="004E53D5" w:rsidP="004332C5">
            <w:pPr>
              <w:widowControl w:val="0"/>
              <w:spacing w:after="0" w:line="240" w:lineRule="auto"/>
              <w:jc w:val="right"/>
              <w:rPr>
                <w:rFonts w:ascii="Arial" w:eastAsia="Times New Roman" w:hAnsi="Arial" w:cs="Arial"/>
                <w:color w:val="000000"/>
              </w:rPr>
            </w:pPr>
            <w:r w:rsidRPr="00207300">
              <w:rPr>
                <w:rFonts w:ascii="Arial" w:eastAsia="Times New Roman" w:hAnsi="Arial" w:cs="Arial"/>
                <w:color w:val="000000"/>
              </w:rPr>
              <w:t>37</w:t>
            </w:r>
          </w:p>
        </w:tc>
        <w:tc>
          <w:tcPr>
            <w:tcW w:w="960" w:type="dxa"/>
            <w:tcBorders>
              <w:left w:val="nil"/>
              <w:right w:val="nil"/>
            </w:tcBorders>
            <w:shd w:val="clear" w:color="auto" w:fill="E6EED5"/>
          </w:tcPr>
          <w:p w:rsidR="004E53D5" w:rsidRPr="00207300" w:rsidRDefault="004E53D5" w:rsidP="004332C5">
            <w:pPr>
              <w:widowControl w:val="0"/>
              <w:spacing w:after="0" w:line="240" w:lineRule="auto"/>
              <w:jc w:val="right"/>
              <w:rPr>
                <w:rFonts w:ascii="Arial" w:eastAsia="Times New Roman" w:hAnsi="Arial" w:cs="Arial"/>
                <w:color w:val="000000"/>
              </w:rPr>
            </w:pPr>
            <w:r w:rsidRPr="00207300">
              <w:rPr>
                <w:rFonts w:ascii="Arial" w:eastAsia="Times New Roman" w:hAnsi="Arial" w:cs="Arial"/>
                <w:color w:val="000000"/>
              </w:rPr>
              <w:t>64</w:t>
            </w:r>
          </w:p>
        </w:tc>
      </w:tr>
      <w:tr w:rsidR="004E53D5" w:rsidRPr="00207300" w:rsidTr="004E53D5">
        <w:trPr>
          <w:trHeight w:val="300"/>
        </w:trPr>
        <w:tc>
          <w:tcPr>
            <w:tcW w:w="1085" w:type="dxa"/>
            <w:shd w:val="clear" w:color="auto" w:fill="auto"/>
            <w:noWrap/>
            <w:hideMark/>
          </w:tcPr>
          <w:p w:rsidR="004E53D5" w:rsidRPr="00207300" w:rsidRDefault="004E53D5" w:rsidP="004332C5">
            <w:pPr>
              <w:widowControl w:val="0"/>
              <w:spacing w:after="0" w:line="240" w:lineRule="auto"/>
              <w:rPr>
                <w:rFonts w:ascii="Arial" w:eastAsia="Times New Roman" w:hAnsi="Arial" w:cs="Arial"/>
                <w:b/>
                <w:bCs/>
                <w:color w:val="000000"/>
              </w:rPr>
            </w:pPr>
            <w:r w:rsidRPr="00207300">
              <w:rPr>
                <w:rFonts w:ascii="Arial" w:eastAsia="Times New Roman" w:hAnsi="Arial" w:cs="Arial"/>
                <w:b/>
                <w:bCs/>
                <w:color w:val="000000"/>
              </w:rPr>
              <w:t xml:space="preserve">Full </w:t>
            </w:r>
          </w:p>
        </w:tc>
        <w:tc>
          <w:tcPr>
            <w:tcW w:w="960" w:type="dxa"/>
            <w:shd w:val="clear" w:color="auto" w:fill="auto"/>
            <w:noWrap/>
            <w:hideMark/>
          </w:tcPr>
          <w:p w:rsidR="004E53D5" w:rsidRPr="00207300" w:rsidRDefault="004E53D5" w:rsidP="004332C5">
            <w:pPr>
              <w:widowControl w:val="0"/>
              <w:spacing w:after="0" w:line="240" w:lineRule="auto"/>
              <w:jc w:val="right"/>
              <w:rPr>
                <w:rFonts w:ascii="Arial" w:eastAsia="Times New Roman" w:hAnsi="Arial" w:cs="Arial"/>
                <w:color w:val="000000"/>
              </w:rPr>
            </w:pPr>
            <w:r w:rsidRPr="00207300">
              <w:rPr>
                <w:rFonts w:ascii="Arial" w:eastAsia="Times New Roman" w:hAnsi="Arial" w:cs="Arial"/>
                <w:color w:val="000000"/>
              </w:rPr>
              <w:t>6</w:t>
            </w:r>
          </w:p>
        </w:tc>
        <w:tc>
          <w:tcPr>
            <w:tcW w:w="960" w:type="dxa"/>
            <w:shd w:val="clear" w:color="auto" w:fill="auto"/>
            <w:noWrap/>
            <w:hideMark/>
          </w:tcPr>
          <w:p w:rsidR="004E53D5" w:rsidRPr="00207300" w:rsidRDefault="004E53D5" w:rsidP="004332C5">
            <w:pPr>
              <w:widowControl w:val="0"/>
              <w:spacing w:after="0" w:line="240" w:lineRule="auto"/>
              <w:jc w:val="right"/>
              <w:rPr>
                <w:rFonts w:ascii="Arial" w:eastAsia="Times New Roman" w:hAnsi="Arial" w:cs="Arial"/>
                <w:color w:val="000000"/>
              </w:rPr>
            </w:pPr>
            <w:r w:rsidRPr="00207300">
              <w:rPr>
                <w:rFonts w:ascii="Arial" w:eastAsia="Times New Roman" w:hAnsi="Arial" w:cs="Arial"/>
                <w:color w:val="000000"/>
              </w:rPr>
              <w:t>27</w:t>
            </w:r>
          </w:p>
        </w:tc>
        <w:tc>
          <w:tcPr>
            <w:tcW w:w="960" w:type="dxa"/>
            <w:shd w:val="clear" w:color="auto" w:fill="auto"/>
            <w:noWrap/>
            <w:hideMark/>
          </w:tcPr>
          <w:p w:rsidR="004E53D5" w:rsidRPr="00207300" w:rsidRDefault="004E53D5" w:rsidP="004332C5">
            <w:pPr>
              <w:widowControl w:val="0"/>
              <w:spacing w:after="0" w:line="240" w:lineRule="auto"/>
              <w:jc w:val="right"/>
              <w:rPr>
                <w:rFonts w:ascii="Arial" w:eastAsia="Times New Roman" w:hAnsi="Arial" w:cs="Arial"/>
                <w:color w:val="000000"/>
              </w:rPr>
            </w:pPr>
            <w:r w:rsidRPr="00207300">
              <w:rPr>
                <w:rFonts w:ascii="Arial" w:eastAsia="Times New Roman" w:hAnsi="Arial" w:cs="Arial"/>
                <w:color w:val="000000"/>
              </w:rPr>
              <w:t>16</w:t>
            </w:r>
          </w:p>
        </w:tc>
        <w:tc>
          <w:tcPr>
            <w:tcW w:w="960" w:type="dxa"/>
            <w:shd w:val="clear" w:color="auto" w:fill="auto"/>
            <w:noWrap/>
            <w:hideMark/>
          </w:tcPr>
          <w:p w:rsidR="004E53D5" w:rsidRPr="00207300" w:rsidRDefault="004E53D5" w:rsidP="004332C5">
            <w:pPr>
              <w:widowControl w:val="0"/>
              <w:spacing w:after="0" w:line="240" w:lineRule="auto"/>
              <w:jc w:val="right"/>
              <w:rPr>
                <w:rFonts w:ascii="Arial" w:eastAsia="Times New Roman" w:hAnsi="Arial" w:cs="Arial"/>
                <w:color w:val="000000"/>
              </w:rPr>
            </w:pPr>
            <w:r w:rsidRPr="00207300">
              <w:rPr>
                <w:rFonts w:ascii="Arial" w:eastAsia="Times New Roman" w:hAnsi="Arial" w:cs="Arial"/>
                <w:color w:val="000000"/>
              </w:rPr>
              <w:t>18</w:t>
            </w:r>
          </w:p>
        </w:tc>
        <w:tc>
          <w:tcPr>
            <w:tcW w:w="960" w:type="dxa"/>
            <w:shd w:val="clear" w:color="auto" w:fill="auto"/>
            <w:noWrap/>
            <w:hideMark/>
          </w:tcPr>
          <w:p w:rsidR="004E53D5" w:rsidRPr="00207300" w:rsidRDefault="004E53D5" w:rsidP="004332C5">
            <w:pPr>
              <w:widowControl w:val="0"/>
              <w:spacing w:after="0" w:line="240" w:lineRule="auto"/>
              <w:jc w:val="right"/>
              <w:rPr>
                <w:rFonts w:ascii="Arial" w:eastAsia="Times New Roman" w:hAnsi="Arial" w:cs="Arial"/>
                <w:color w:val="000000"/>
              </w:rPr>
            </w:pPr>
            <w:r w:rsidRPr="00207300">
              <w:rPr>
                <w:rFonts w:ascii="Arial" w:eastAsia="Times New Roman" w:hAnsi="Arial" w:cs="Arial"/>
                <w:color w:val="000000"/>
              </w:rPr>
              <w:t>17</w:t>
            </w:r>
          </w:p>
        </w:tc>
        <w:tc>
          <w:tcPr>
            <w:tcW w:w="960" w:type="dxa"/>
          </w:tcPr>
          <w:p w:rsidR="004E53D5" w:rsidRPr="00207300" w:rsidRDefault="004E53D5" w:rsidP="004332C5">
            <w:pPr>
              <w:widowControl w:val="0"/>
              <w:spacing w:after="0" w:line="240" w:lineRule="auto"/>
              <w:jc w:val="right"/>
              <w:rPr>
                <w:rFonts w:ascii="Arial" w:eastAsia="Times New Roman" w:hAnsi="Arial" w:cs="Arial"/>
                <w:color w:val="000000"/>
              </w:rPr>
            </w:pPr>
            <w:r w:rsidRPr="00207300">
              <w:rPr>
                <w:rFonts w:ascii="Arial" w:eastAsia="Times New Roman" w:hAnsi="Arial" w:cs="Arial"/>
                <w:color w:val="000000"/>
              </w:rPr>
              <w:t>22</w:t>
            </w:r>
          </w:p>
        </w:tc>
      </w:tr>
      <w:tr w:rsidR="004E53D5" w:rsidRPr="00207300" w:rsidTr="004E53D5">
        <w:trPr>
          <w:trHeight w:val="300"/>
        </w:trPr>
        <w:tc>
          <w:tcPr>
            <w:tcW w:w="1085" w:type="dxa"/>
            <w:shd w:val="clear" w:color="auto" w:fill="E6EED5"/>
            <w:noWrap/>
            <w:hideMark/>
          </w:tcPr>
          <w:p w:rsidR="004E53D5" w:rsidRPr="00207300" w:rsidRDefault="004E53D5" w:rsidP="004332C5">
            <w:pPr>
              <w:widowControl w:val="0"/>
              <w:spacing w:after="0" w:line="240" w:lineRule="auto"/>
              <w:rPr>
                <w:rFonts w:ascii="Arial" w:eastAsia="Times New Roman" w:hAnsi="Arial" w:cs="Arial"/>
                <w:b/>
                <w:bCs/>
                <w:color w:val="000000"/>
              </w:rPr>
            </w:pPr>
            <w:r w:rsidRPr="00207300">
              <w:rPr>
                <w:rFonts w:ascii="Arial" w:eastAsia="Times New Roman" w:hAnsi="Arial" w:cs="Arial"/>
                <w:b/>
                <w:bCs/>
                <w:color w:val="000000"/>
              </w:rPr>
              <w:t>Total</w:t>
            </w:r>
          </w:p>
        </w:tc>
        <w:tc>
          <w:tcPr>
            <w:tcW w:w="960" w:type="dxa"/>
            <w:tcBorders>
              <w:left w:val="nil"/>
              <w:right w:val="nil"/>
            </w:tcBorders>
            <w:shd w:val="clear" w:color="auto" w:fill="E6EED5"/>
            <w:noWrap/>
            <w:hideMark/>
          </w:tcPr>
          <w:p w:rsidR="004E53D5" w:rsidRPr="00207300" w:rsidRDefault="004E53D5" w:rsidP="004332C5">
            <w:pPr>
              <w:widowControl w:val="0"/>
              <w:spacing w:after="0" w:line="240" w:lineRule="auto"/>
              <w:jc w:val="right"/>
              <w:rPr>
                <w:rFonts w:ascii="Arial" w:eastAsia="Times New Roman" w:hAnsi="Arial" w:cs="Arial"/>
                <w:color w:val="000000"/>
              </w:rPr>
            </w:pPr>
            <w:r w:rsidRPr="00207300">
              <w:rPr>
                <w:rFonts w:ascii="Arial" w:eastAsia="Times New Roman" w:hAnsi="Arial" w:cs="Arial"/>
                <w:color w:val="000000"/>
              </w:rPr>
              <w:t>16</w:t>
            </w:r>
          </w:p>
        </w:tc>
        <w:tc>
          <w:tcPr>
            <w:tcW w:w="960" w:type="dxa"/>
            <w:shd w:val="clear" w:color="auto" w:fill="E6EED5"/>
            <w:noWrap/>
            <w:hideMark/>
          </w:tcPr>
          <w:p w:rsidR="004E53D5" w:rsidRPr="00207300" w:rsidRDefault="004E53D5" w:rsidP="004332C5">
            <w:pPr>
              <w:widowControl w:val="0"/>
              <w:spacing w:after="0" w:line="240" w:lineRule="auto"/>
              <w:jc w:val="right"/>
              <w:rPr>
                <w:rFonts w:ascii="Arial" w:eastAsia="Times New Roman" w:hAnsi="Arial" w:cs="Arial"/>
                <w:color w:val="000000"/>
              </w:rPr>
            </w:pPr>
            <w:r w:rsidRPr="00207300">
              <w:rPr>
                <w:rFonts w:ascii="Arial" w:eastAsia="Times New Roman" w:hAnsi="Arial" w:cs="Arial"/>
                <w:color w:val="000000"/>
              </w:rPr>
              <w:t>36</w:t>
            </w:r>
          </w:p>
        </w:tc>
        <w:tc>
          <w:tcPr>
            <w:tcW w:w="960" w:type="dxa"/>
            <w:tcBorders>
              <w:left w:val="nil"/>
              <w:right w:val="nil"/>
            </w:tcBorders>
            <w:shd w:val="clear" w:color="auto" w:fill="E6EED5"/>
            <w:noWrap/>
            <w:hideMark/>
          </w:tcPr>
          <w:p w:rsidR="004E53D5" w:rsidRPr="00207300" w:rsidRDefault="004E53D5" w:rsidP="004332C5">
            <w:pPr>
              <w:widowControl w:val="0"/>
              <w:spacing w:after="0" w:line="240" w:lineRule="auto"/>
              <w:jc w:val="right"/>
              <w:rPr>
                <w:rFonts w:ascii="Arial" w:eastAsia="Times New Roman" w:hAnsi="Arial" w:cs="Arial"/>
                <w:color w:val="000000"/>
              </w:rPr>
            </w:pPr>
            <w:r w:rsidRPr="00207300">
              <w:rPr>
                <w:rFonts w:ascii="Arial" w:eastAsia="Times New Roman" w:hAnsi="Arial" w:cs="Arial"/>
                <w:color w:val="000000"/>
              </w:rPr>
              <w:t>28</w:t>
            </w:r>
          </w:p>
        </w:tc>
        <w:tc>
          <w:tcPr>
            <w:tcW w:w="960" w:type="dxa"/>
            <w:shd w:val="clear" w:color="auto" w:fill="E6EED5"/>
            <w:noWrap/>
            <w:hideMark/>
          </w:tcPr>
          <w:p w:rsidR="004E53D5" w:rsidRPr="00207300" w:rsidRDefault="004E53D5" w:rsidP="004332C5">
            <w:pPr>
              <w:widowControl w:val="0"/>
              <w:spacing w:after="0" w:line="240" w:lineRule="auto"/>
              <w:jc w:val="right"/>
              <w:rPr>
                <w:rFonts w:ascii="Arial" w:eastAsia="Times New Roman" w:hAnsi="Arial" w:cs="Arial"/>
                <w:color w:val="000000"/>
              </w:rPr>
            </w:pPr>
            <w:r w:rsidRPr="00207300">
              <w:rPr>
                <w:rFonts w:ascii="Arial" w:eastAsia="Times New Roman" w:hAnsi="Arial" w:cs="Arial"/>
                <w:color w:val="000000"/>
              </w:rPr>
              <w:t>31</w:t>
            </w:r>
          </w:p>
        </w:tc>
        <w:tc>
          <w:tcPr>
            <w:tcW w:w="960" w:type="dxa"/>
            <w:tcBorders>
              <w:left w:val="nil"/>
              <w:right w:val="nil"/>
            </w:tcBorders>
            <w:shd w:val="clear" w:color="auto" w:fill="E6EED5"/>
            <w:noWrap/>
            <w:hideMark/>
          </w:tcPr>
          <w:p w:rsidR="004E53D5" w:rsidRPr="00207300" w:rsidRDefault="004E53D5" w:rsidP="004332C5">
            <w:pPr>
              <w:widowControl w:val="0"/>
              <w:spacing w:after="0" w:line="240" w:lineRule="auto"/>
              <w:jc w:val="right"/>
              <w:rPr>
                <w:rFonts w:ascii="Arial" w:eastAsia="Times New Roman" w:hAnsi="Arial" w:cs="Arial"/>
                <w:color w:val="000000"/>
              </w:rPr>
            </w:pPr>
            <w:r w:rsidRPr="00207300">
              <w:rPr>
                <w:rFonts w:ascii="Arial" w:eastAsia="Times New Roman" w:hAnsi="Arial" w:cs="Arial"/>
                <w:color w:val="000000"/>
              </w:rPr>
              <w:t>54</w:t>
            </w:r>
          </w:p>
        </w:tc>
        <w:tc>
          <w:tcPr>
            <w:tcW w:w="960" w:type="dxa"/>
            <w:tcBorders>
              <w:left w:val="nil"/>
              <w:right w:val="nil"/>
            </w:tcBorders>
            <w:shd w:val="clear" w:color="auto" w:fill="E6EED5"/>
          </w:tcPr>
          <w:p w:rsidR="004E53D5" w:rsidRPr="00207300" w:rsidRDefault="004E53D5" w:rsidP="004332C5">
            <w:pPr>
              <w:widowControl w:val="0"/>
              <w:spacing w:after="0" w:line="240" w:lineRule="auto"/>
              <w:jc w:val="right"/>
              <w:rPr>
                <w:rFonts w:ascii="Arial" w:eastAsia="Times New Roman" w:hAnsi="Arial" w:cs="Arial"/>
                <w:color w:val="000000"/>
              </w:rPr>
            </w:pPr>
            <w:r w:rsidRPr="00207300">
              <w:rPr>
                <w:rFonts w:ascii="Arial" w:eastAsia="Times New Roman" w:hAnsi="Arial" w:cs="Arial"/>
                <w:color w:val="000000"/>
              </w:rPr>
              <w:t>86</w:t>
            </w:r>
          </w:p>
        </w:tc>
      </w:tr>
    </w:tbl>
    <w:p w:rsidR="004E53D5" w:rsidRPr="00207300" w:rsidRDefault="004E53D5" w:rsidP="004332C5">
      <w:pPr>
        <w:widowControl w:val="0"/>
        <w:ind w:left="1080"/>
        <w:rPr>
          <w:rFonts w:ascii="Arial" w:hAnsi="Arial" w:cs="Arial"/>
        </w:rPr>
      </w:pPr>
    </w:p>
    <w:p w:rsidR="004E53D5" w:rsidRPr="00207300" w:rsidRDefault="004E53D5" w:rsidP="004332C5">
      <w:pPr>
        <w:widowControl w:val="0"/>
        <w:ind w:left="1080"/>
        <w:rPr>
          <w:rFonts w:ascii="Arial" w:hAnsi="Arial" w:cs="Arial"/>
        </w:rPr>
      </w:pPr>
    </w:p>
    <w:p w:rsidR="004E53D5" w:rsidRPr="00207300" w:rsidRDefault="006B4BB7" w:rsidP="001B082A">
      <w:pPr>
        <w:widowControl w:val="0"/>
        <w:numPr>
          <w:ilvl w:val="0"/>
          <w:numId w:val="1"/>
        </w:numPr>
        <w:spacing w:before="10" w:after="10" w:line="240" w:lineRule="atLeast"/>
        <w:rPr>
          <w:rFonts w:ascii="Arial" w:hAnsi="Arial" w:cs="Arial"/>
        </w:rPr>
      </w:pPr>
      <w:r w:rsidRPr="00207300">
        <w:rPr>
          <w:rFonts w:ascii="Arial" w:hAnsi="Arial" w:cs="Arial"/>
        </w:rPr>
        <w:t>Although most m</w:t>
      </w:r>
      <w:r w:rsidR="004E53D5" w:rsidRPr="00207300">
        <w:rPr>
          <w:rFonts w:ascii="Arial" w:hAnsi="Arial" w:cs="Arial"/>
        </w:rPr>
        <w:t>embers seem</w:t>
      </w:r>
      <w:r w:rsidRPr="00207300">
        <w:rPr>
          <w:rFonts w:ascii="Arial" w:hAnsi="Arial" w:cs="Arial"/>
        </w:rPr>
        <w:t>ed</w:t>
      </w:r>
      <w:r w:rsidR="004E53D5" w:rsidRPr="00207300">
        <w:rPr>
          <w:rFonts w:ascii="Arial" w:hAnsi="Arial" w:cs="Arial"/>
        </w:rPr>
        <w:t xml:space="preserve"> to </w:t>
      </w:r>
      <w:r w:rsidRPr="00207300">
        <w:rPr>
          <w:rFonts w:ascii="Arial" w:hAnsi="Arial" w:cs="Arial"/>
        </w:rPr>
        <w:t xml:space="preserve">understand that </w:t>
      </w:r>
      <w:r w:rsidR="004E53D5" w:rsidRPr="00207300">
        <w:rPr>
          <w:rFonts w:ascii="Arial" w:hAnsi="Arial" w:cs="Arial"/>
        </w:rPr>
        <w:t>elaborate letter</w:t>
      </w:r>
      <w:r w:rsidRPr="00207300">
        <w:rPr>
          <w:rFonts w:ascii="Arial" w:hAnsi="Arial" w:cs="Arial"/>
        </w:rPr>
        <w:t>s of recommendation are not needed, it remained the case that many members needed reminders to submit the recommendations</w:t>
      </w:r>
      <w:r w:rsidR="004E53D5" w:rsidRPr="00207300">
        <w:rPr>
          <w:rFonts w:ascii="Arial" w:hAnsi="Arial" w:cs="Arial"/>
        </w:rPr>
        <w:t xml:space="preserve">. </w:t>
      </w:r>
    </w:p>
    <w:p w:rsidR="004E53D5" w:rsidRPr="00207300" w:rsidRDefault="004E53D5" w:rsidP="004332C5">
      <w:pPr>
        <w:widowControl w:val="0"/>
        <w:spacing w:before="10" w:after="10" w:line="240" w:lineRule="atLeast"/>
        <w:ind w:left="1080"/>
        <w:rPr>
          <w:rFonts w:ascii="Arial" w:hAnsi="Arial" w:cs="Arial"/>
        </w:rPr>
      </w:pPr>
    </w:p>
    <w:p w:rsidR="004E53D5" w:rsidRPr="00207300" w:rsidRDefault="004E53D5" w:rsidP="004332C5">
      <w:pPr>
        <w:pStyle w:val="ListParagraph"/>
        <w:widowControl w:val="0"/>
        <w:rPr>
          <w:rFonts w:ascii="Arial" w:hAnsi="Arial" w:cs="Arial"/>
        </w:rPr>
      </w:pPr>
    </w:p>
    <w:p w:rsidR="004E53D5" w:rsidRPr="00207300" w:rsidRDefault="004E53D5" w:rsidP="001B082A">
      <w:pPr>
        <w:pStyle w:val="ListParagraph"/>
        <w:widowControl w:val="0"/>
        <w:numPr>
          <w:ilvl w:val="0"/>
          <w:numId w:val="1"/>
        </w:numPr>
        <w:spacing w:before="10" w:after="10" w:line="240" w:lineRule="atLeast"/>
        <w:rPr>
          <w:rFonts w:ascii="Arial" w:hAnsi="Arial" w:cs="Arial"/>
        </w:rPr>
      </w:pPr>
      <w:r w:rsidRPr="00207300">
        <w:rPr>
          <w:rFonts w:ascii="Arial" w:hAnsi="Arial" w:cs="Arial"/>
        </w:rPr>
        <w:t>Dr. Heller presented applications for the following 2</w:t>
      </w:r>
      <w:r w:rsidR="006B4BB7" w:rsidRPr="00207300">
        <w:rPr>
          <w:rFonts w:ascii="Arial" w:hAnsi="Arial" w:cs="Arial"/>
        </w:rPr>
        <w:t>3</w:t>
      </w:r>
      <w:r w:rsidRPr="00207300">
        <w:rPr>
          <w:rFonts w:ascii="Arial" w:hAnsi="Arial" w:cs="Arial"/>
        </w:rPr>
        <w:t xml:space="preserve"> full members: </w:t>
      </w:r>
    </w:p>
    <w:p w:rsidR="006B4BB7" w:rsidRPr="00207300" w:rsidRDefault="004E53D5" w:rsidP="004332C5">
      <w:pPr>
        <w:widowControl w:val="0"/>
        <w:spacing w:before="10" w:after="10" w:line="240" w:lineRule="atLeast"/>
        <w:ind w:left="720"/>
        <w:rPr>
          <w:rFonts w:ascii="Arial" w:hAnsi="Arial" w:cs="Arial"/>
        </w:rPr>
      </w:pPr>
      <w:r w:rsidRPr="00207300">
        <w:rPr>
          <w:rFonts w:ascii="Arial" w:hAnsi="Arial" w:cs="Arial"/>
        </w:rPr>
        <w:t xml:space="preserve">Anna Docherty,  Sarah Morris, </w:t>
      </w:r>
      <w:proofErr w:type="spellStart"/>
      <w:r w:rsidRPr="00207300">
        <w:rPr>
          <w:rFonts w:ascii="Arial" w:hAnsi="Arial" w:cs="Arial"/>
        </w:rPr>
        <w:t>Ashlea</w:t>
      </w:r>
      <w:proofErr w:type="spellEnd"/>
      <w:r w:rsidRPr="00207300">
        <w:rPr>
          <w:rFonts w:ascii="Arial" w:hAnsi="Arial" w:cs="Arial"/>
        </w:rPr>
        <w:t xml:space="preserve"> </w:t>
      </w:r>
      <w:proofErr w:type="spellStart"/>
      <w:r w:rsidRPr="00207300">
        <w:rPr>
          <w:rFonts w:ascii="Arial" w:hAnsi="Arial" w:cs="Arial"/>
        </w:rPr>
        <w:t>Klahr</w:t>
      </w:r>
      <w:proofErr w:type="spellEnd"/>
      <w:r w:rsidRPr="00207300">
        <w:rPr>
          <w:rFonts w:ascii="Arial" w:hAnsi="Arial" w:cs="Arial"/>
        </w:rPr>
        <w:t xml:space="preserve">, Christian Webb, Naomi </w:t>
      </w:r>
      <w:proofErr w:type="spellStart"/>
      <w:r w:rsidRPr="00207300">
        <w:rPr>
          <w:rFonts w:ascii="Arial" w:hAnsi="Arial" w:cs="Arial"/>
        </w:rPr>
        <w:t>Tabak</w:t>
      </w:r>
      <w:proofErr w:type="spellEnd"/>
      <w:r w:rsidRPr="00207300">
        <w:rPr>
          <w:rFonts w:ascii="Arial" w:hAnsi="Arial" w:cs="Arial"/>
        </w:rPr>
        <w:t xml:space="preserve">, </w:t>
      </w:r>
      <w:proofErr w:type="spellStart"/>
      <w:r w:rsidRPr="00207300">
        <w:rPr>
          <w:rFonts w:ascii="Arial" w:hAnsi="Arial" w:cs="Arial"/>
        </w:rPr>
        <w:t>Aprajita</w:t>
      </w:r>
      <w:proofErr w:type="spellEnd"/>
      <w:r w:rsidRPr="00207300">
        <w:rPr>
          <w:rFonts w:ascii="Arial" w:hAnsi="Arial" w:cs="Arial"/>
        </w:rPr>
        <w:t xml:space="preserve"> </w:t>
      </w:r>
      <w:proofErr w:type="spellStart"/>
      <w:r w:rsidRPr="00207300">
        <w:rPr>
          <w:rFonts w:ascii="Arial" w:hAnsi="Arial" w:cs="Arial"/>
        </w:rPr>
        <w:t>Mohanty</w:t>
      </w:r>
      <w:proofErr w:type="spellEnd"/>
      <w:r w:rsidRPr="00207300">
        <w:rPr>
          <w:rFonts w:ascii="Arial" w:hAnsi="Arial" w:cs="Arial"/>
        </w:rPr>
        <w:t xml:space="preserve">, Sarah Tarbox, Stacie Warren, Elizabeth Martin (Bailey),  Lauren </w:t>
      </w:r>
      <w:proofErr w:type="spellStart"/>
      <w:r w:rsidRPr="00207300">
        <w:rPr>
          <w:rFonts w:ascii="Arial" w:hAnsi="Arial" w:cs="Arial"/>
        </w:rPr>
        <w:t>Bylsma</w:t>
      </w:r>
      <w:proofErr w:type="spellEnd"/>
      <w:r w:rsidRPr="00207300">
        <w:rPr>
          <w:rFonts w:ascii="Arial" w:hAnsi="Arial" w:cs="Arial"/>
        </w:rPr>
        <w:t xml:space="preserve">, Katharina </w:t>
      </w:r>
      <w:proofErr w:type="spellStart"/>
      <w:r w:rsidRPr="00207300">
        <w:rPr>
          <w:rFonts w:ascii="Arial" w:hAnsi="Arial" w:cs="Arial"/>
        </w:rPr>
        <w:t>Kircanski</w:t>
      </w:r>
      <w:proofErr w:type="spellEnd"/>
      <w:r w:rsidRPr="00207300">
        <w:rPr>
          <w:rFonts w:ascii="Arial" w:hAnsi="Arial" w:cs="Arial"/>
        </w:rPr>
        <w:t xml:space="preserve">, </w:t>
      </w:r>
      <w:proofErr w:type="spellStart"/>
      <w:r w:rsidRPr="00207300">
        <w:rPr>
          <w:rFonts w:ascii="Arial" w:hAnsi="Arial" w:cs="Arial"/>
        </w:rPr>
        <w:t>Seung</w:t>
      </w:r>
      <w:proofErr w:type="spellEnd"/>
      <w:r w:rsidRPr="00207300">
        <w:rPr>
          <w:rFonts w:ascii="Arial" w:hAnsi="Arial" w:cs="Arial"/>
        </w:rPr>
        <w:t xml:space="preserve"> Suk Kang, Laura Tully,</w:t>
      </w:r>
      <w:r w:rsidR="00B63401">
        <w:rPr>
          <w:rFonts w:ascii="Arial" w:hAnsi="Arial" w:cs="Arial"/>
        </w:rPr>
        <w:t xml:space="preserve"> </w:t>
      </w:r>
      <w:r w:rsidRPr="00207300">
        <w:rPr>
          <w:rFonts w:ascii="Arial" w:hAnsi="Arial" w:cs="Arial"/>
        </w:rPr>
        <w:t xml:space="preserve">Stuart Quirk, Lauren Papp, Arielle Baskin-Sommers, Brady Nelson, Jimmy </w:t>
      </w:r>
      <w:proofErr w:type="spellStart"/>
      <w:r w:rsidRPr="00207300">
        <w:rPr>
          <w:rFonts w:ascii="Arial" w:hAnsi="Arial" w:cs="Arial"/>
        </w:rPr>
        <w:t>Choi</w:t>
      </w:r>
      <w:proofErr w:type="spellEnd"/>
      <w:r w:rsidRPr="00207300">
        <w:rPr>
          <w:rFonts w:ascii="Arial" w:hAnsi="Arial" w:cs="Arial"/>
        </w:rPr>
        <w:t xml:space="preserve">, Randy </w:t>
      </w:r>
      <w:proofErr w:type="spellStart"/>
      <w:r w:rsidRPr="00207300">
        <w:rPr>
          <w:rFonts w:ascii="Arial" w:hAnsi="Arial" w:cs="Arial"/>
        </w:rPr>
        <w:t>Auerbach</w:t>
      </w:r>
      <w:proofErr w:type="spellEnd"/>
      <w:r w:rsidRPr="00207300">
        <w:rPr>
          <w:rFonts w:ascii="Arial" w:hAnsi="Arial" w:cs="Arial"/>
        </w:rPr>
        <w:t xml:space="preserve">, Christopher Conway, Leslie Horton, Rebecca Waller, Nestor Lopez-Duran </w:t>
      </w:r>
    </w:p>
    <w:p w:rsidR="004E53D5" w:rsidRPr="00207300" w:rsidRDefault="004E53D5" w:rsidP="004332C5">
      <w:pPr>
        <w:widowControl w:val="0"/>
        <w:spacing w:before="10" w:after="10" w:line="240" w:lineRule="atLeast"/>
        <w:ind w:left="720"/>
        <w:rPr>
          <w:rFonts w:ascii="Arial" w:hAnsi="Arial" w:cs="Arial"/>
        </w:rPr>
      </w:pPr>
    </w:p>
    <w:p w:rsidR="004E53D5" w:rsidRPr="00207300" w:rsidRDefault="004E53D5" w:rsidP="004332C5">
      <w:pPr>
        <w:widowControl w:val="0"/>
        <w:spacing w:before="10" w:after="10" w:line="240" w:lineRule="atLeast"/>
        <w:ind w:left="720"/>
        <w:rPr>
          <w:rFonts w:ascii="Arial" w:hAnsi="Arial" w:cs="Arial"/>
        </w:rPr>
      </w:pPr>
      <w:r w:rsidRPr="00207300">
        <w:rPr>
          <w:rFonts w:ascii="Arial" w:hAnsi="Arial" w:cs="Arial"/>
        </w:rPr>
        <w:t xml:space="preserve">Dr. Heller presented the following 64 applicants for associate membership: </w:t>
      </w:r>
    </w:p>
    <w:p w:rsidR="004E53D5" w:rsidRPr="00207300" w:rsidRDefault="004E53D5" w:rsidP="004332C5">
      <w:pPr>
        <w:widowControl w:val="0"/>
        <w:spacing w:before="10" w:after="10" w:line="240" w:lineRule="atLeast"/>
        <w:ind w:left="720"/>
        <w:rPr>
          <w:rFonts w:ascii="Arial" w:hAnsi="Arial" w:cs="Arial"/>
        </w:rPr>
      </w:pPr>
      <w:r w:rsidRPr="00207300">
        <w:rPr>
          <w:rFonts w:ascii="Arial" w:hAnsi="Arial" w:cs="Arial"/>
        </w:rPr>
        <w:t xml:space="preserve">Tara </w:t>
      </w:r>
      <w:proofErr w:type="spellStart"/>
      <w:r w:rsidRPr="00207300">
        <w:rPr>
          <w:rFonts w:ascii="Arial" w:hAnsi="Arial" w:cs="Arial"/>
        </w:rPr>
        <w:t>Miscovich</w:t>
      </w:r>
      <w:proofErr w:type="spellEnd"/>
      <w:r w:rsidRPr="00207300">
        <w:rPr>
          <w:rFonts w:ascii="Arial" w:hAnsi="Arial" w:cs="Arial"/>
        </w:rPr>
        <w:t xml:space="preserve">, Kevin Haworth, </w:t>
      </w:r>
      <w:proofErr w:type="spellStart"/>
      <w:r w:rsidRPr="00207300">
        <w:rPr>
          <w:rFonts w:ascii="Arial" w:hAnsi="Arial" w:cs="Arial"/>
        </w:rPr>
        <w:t>Cale</w:t>
      </w:r>
      <w:proofErr w:type="spellEnd"/>
      <w:r w:rsidRPr="00207300">
        <w:rPr>
          <w:rFonts w:ascii="Arial" w:hAnsi="Arial" w:cs="Arial"/>
        </w:rPr>
        <w:t xml:space="preserve"> </w:t>
      </w:r>
      <w:proofErr w:type="spellStart"/>
      <w:r w:rsidRPr="00207300">
        <w:rPr>
          <w:rFonts w:ascii="Arial" w:hAnsi="Arial" w:cs="Arial"/>
        </w:rPr>
        <w:t>Wardell</w:t>
      </w:r>
      <w:proofErr w:type="spellEnd"/>
      <w:r w:rsidRPr="00207300">
        <w:rPr>
          <w:rFonts w:ascii="Arial" w:hAnsi="Arial" w:cs="Arial"/>
        </w:rPr>
        <w:t xml:space="preserve">, Alexandra Lipinski, Caitlin Eggleston, </w:t>
      </w:r>
      <w:proofErr w:type="spellStart"/>
      <w:r w:rsidRPr="00207300">
        <w:rPr>
          <w:rFonts w:ascii="Arial" w:hAnsi="Arial" w:cs="Arial"/>
        </w:rPr>
        <w:t>Elana</w:t>
      </w:r>
      <w:proofErr w:type="spellEnd"/>
      <w:r w:rsidRPr="00207300">
        <w:rPr>
          <w:rFonts w:ascii="Arial" w:hAnsi="Arial" w:cs="Arial"/>
        </w:rPr>
        <w:t xml:space="preserve"> Schwartz, Laura </w:t>
      </w:r>
      <w:proofErr w:type="spellStart"/>
      <w:r w:rsidRPr="00207300">
        <w:rPr>
          <w:rFonts w:ascii="Arial" w:hAnsi="Arial" w:cs="Arial"/>
        </w:rPr>
        <w:t>Germine</w:t>
      </w:r>
      <w:proofErr w:type="spellEnd"/>
      <w:r w:rsidRPr="00207300">
        <w:rPr>
          <w:rFonts w:ascii="Arial" w:hAnsi="Arial" w:cs="Arial"/>
        </w:rPr>
        <w:t xml:space="preserve">, Ashley </w:t>
      </w:r>
      <w:proofErr w:type="spellStart"/>
      <w:r w:rsidRPr="00207300">
        <w:rPr>
          <w:rFonts w:ascii="Arial" w:hAnsi="Arial" w:cs="Arial"/>
        </w:rPr>
        <w:t>Schnakenberg</w:t>
      </w:r>
      <w:proofErr w:type="spellEnd"/>
      <w:r w:rsidRPr="00207300">
        <w:rPr>
          <w:rFonts w:ascii="Arial" w:hAnsi="Arial" w:cs="Arial"/>
        </w:rPr>
        <w:t xml:space="preserve">, </w:t>
      </w:r>
      <w:proofErr w:type="spellStart"/>
      <w:r w:rsidRPr="00207300">
        <w:rPr>
          <w:rFonts w:ascii="Arial" w:hAnsi="Arial" w:cs="Arial"/>
        </w:rPr>
        <w:t>Hye</w:t>
      </w:r>
      <w:proofErr w:type="spellEnd"/>
      <w:r w:rsidRPr="00207300">
        <w:rPr>
          <w:rFonts w:ascii="Arial" w:hAnsi="Arial" w:cs="Arial"/>
        </w:rPr>
        <w:t xml:space="preserve"> in Cho, Allison </w:t>
      </w:r>
      <w:proofErr w:type="spellStart"/>
      <w:r w:rsidRPr="00207300">
        <w:rPr>
          <w:rFonts w:ascii="Arial" w:hAnsi="Arial" w:cs="Arial"/>
        </w:rPr>
        <w:t>Letkiewicz</w:t>
      </w:r>
      <w:proofErr w:type="spellEnd"/>
      <w:r w:rsidRPr="00207300">
        <w:rPr>
          <w:rFonts w:ascii="Arial" w:hAnsi="Arial" w:cs="Arial"/>
        </w:rPr>
        <w:t xml:space="preserve">, Luis Flores, Jennifer </w:t>
      </w:r>
      <w:proofErr w:type="spellStart"/>
      <w:r w:rsidRPr="00207300">
        <w:rPr>
          <w:rFonts w:ascii="Arial" w:hAnsi="Arial" w:cs="Arial"/>
        </w:rPr>
        <w:t>Gowins</w:t>
      </w:r>
      <w:proofErr w:type="spellEnd"/>
      <w:r w:rsidRPr="00207300">
        <w:rPr>
          <w:rFonts w:ascii="Arial" w:hAnsi="Arial" w:cs="Arial"/>
        </w:rPr>
        <w:t xml:space="preserve">, </w:t>
      </w:r>
      <w:proofErr w:type="spellStart"/>
      <w:r w:rsidRPr="00207300">
        <w:rPr>
          <w:rFonts w:ascii="Arial" w:hAnsi="Arial" w:cs="Arial"/>
        </w:rPr>
        <w:t>Lisanne</w:t>
      </w:r>
      <w:proofErr w:type="spellEnd"/>
      <w:r w:rsidRPr="00207300">
        <w:rPr>
          <w:rFonts w:ascii="Arial" w:hAnsi="Arial" w:cs="Arial"/>
        </w:rPr>
        <w:t xml:space="preserve"> Jenkins, </w:t>
      </w:r>
      <w:proofErr w:type="spellStart"/>
      <w:r w:rsidRPr="00207300">
        <w:rPr>
          <w:rFonts w:ascii="Arial" w:hAnsi="Arial" w:cs="Arial"/>
        </w:rPr>
        <w:t>Ema</w:t>
      </w:r>
      <w:proofErr w:type="spellEnd"/>
      <w:r w:rsidRPr="00207300">
        <w:rPr>
          <w:rFonts w:ascii="Arial" w:hAnsi="Arial" w:cs="Arial"/>
        </w:rPr>
        <w:t xml:space="preserve"> Tanovic, Ivan Ruiz, Kelly </w:t>
      </w:r>
      <w:proofErr w:type="spellStart"/>
      <w:r w:rsidRPr="00207300">
        <w:rPr>
          <w:rFonts w:ascii="Arial" w:hAnsi="Arial" w:cs="Arial"/>
        </w:rPr>
        <w:t>Brandstatt</w:t>
      </w:r>
      <w:proofErr w:type="spellEnd"/>
      <w:r w:rsidRPr="00207300">
        <w:rPr>
          <w:rFonts w:ascii="Arial" w:hAnsi="Arial" w:cs="Arial"/>
        </w:rPr>
        <w:t xml:space="preserve">, Ariel Wilson, Katrina Bridgman, Daniel Stout, Kenneth Bennett, Leah Hecht, Meghan Quinn, Megan Ichinose, Tina Chou, Abraham Van </w:t>
      </w:r>
      <w:proofErr w:type="spellStart"/>
      <w:r w:rsidRPr="00207300">
        <w:rPr>
          <w:rFonts w:ascii="Arial" w:hAnsi="Arial" w:cs="Arial"/>
        </w:rPr>
        <w:t>Voorhis</w:t>
      </w:r>
      <w:proofErr w:type="spellEnd"/>
      <w:r w:rsidRPr="00207300">
        <w:rPr>
          <w:rFonts w:ascii="Arial" w:hAnsi="Arial" w:cs="Arial"/>
        </w:rPr>
        <w:t xml:space="preserve">, Amanda </w:t>
      </w:r>
      <w:proofErr w:type="spellStart"/>
      <w:r w:rsidRPr="00207300">
        <w:rPr>
          <w:rFonts w:ascii="Arial" w:hAnsi="Arial" w:cs="Arial"/>
        </w:rPr>
        <w:t>Shamblaw</w:t>
      </w:r>
      <w:proofErr w:type="spellEnd"/>
      <w:r w:rsidRPr="00207300">
        <w:rPr>
          <w:rFonts w:ascii="Arial" w:hAnsi="Arial" w:cs="Arial"/>
        </w:rPr>
        <w:t xml:space="preserve">, Autumn </w:t>
      </w:r>
      <w:proofErr w:type="spellStart"/>
      <w:r w:rsidRPr="00207300">
        <w:rPr>
          <w:rFonts w:ascii="Arial" w:hAnsi="Arial" w:cs="Arial"/>
        </w:rPr>
        <w:t>Kujawa</w:t>
      </w:r>
      <w:proofErr w:type="spellEnd"/>
      <w:r w:rsidRPr="00207300">
        <w:rPr>
          <w:rFonts w:ascii="Arial" w:hAnsi="Arial" w:cs="Arial"/>
        </w:rPr>
        <w:t xml:space="preserve">, Joshua Kenney, Derek </w:t>
      </w:r>
      <w:proofErr w:type="spellStart"/>
      <w:r w:rsidRPr="00207300">
        <w:rPr>
          <w:rFonts w:ascii="Arial" w:hAnsi="Arial" w:cs="Arial"/>
        </w:rPr>
        <w:t>Novacek</w:t>
      </w:r>
      <w:proofErr w:type="spellEnd"/>
      <w:r w:rsidRPr="00207300">
        <w:rPr>
          <w:rFonts w:ascii="Arial" w:hAnsi="Arial" w:cs="Arial"/>
        </w:rPr>
        <w:t xml:space="preserve">, </w:t>
      </w:r>
      <w:proofErr w:type="spellStart"/>
      <w:r w:rsidRPr="00207300">
        <w:rPr>
          <w:rFonts w:ascii="Arial" w:hAnsi="Arial" w:cs="Arial"/>
        </w:rPr>
        <w:t>Daniella</w:t>
      </w:r>
      <w:proofErr w:type="spellEnd"/>
      <w:r w:rsidRPr="00207300">
        <w:rPr>
          <w:rFonts w:ascii="Arial" w:hAnsi="Arial" w:cs="Arial"/>
        </w:rPr>
        <w:t xml:space="preserve"> </w:t>
      </w:r>
      <w:proofErr w:type="spellStart"/>
      <w:r w:rsidRPr="00207300">
        <w:rPr>
          <w:rFonts w:ascii="Arial" w:hAnsi="Arial" w:cs="Arial"/>
        </w:rPr>
        <w:t>DeGeorge</w:t>
      </w:r>
      <w:proofErr w:type="spellEnd"/>
      <w:r w:rsidRPr="00207300">
        <w:rPr>
          <w:rFonts w:ascii="Arial" w:hAnsi="Arial" w:cs="Arial"/>
        </w:rPr>
        <w:t xml:space="preserve">, Kayla </w:t>
      </w:r>
      <w:proofErr w:type="spellStart"/>
      <w:r w:rsidRPr="00207300">
        <w:rPr>
          <w:rFonts w:ascii="Arial" w:hAnsi="Arial" w:cs="Arial"/>
        </w:rPr>
        <w:t>Whearty</w:t>
      </w:r>
      <w:proofErr w:type="spellEnd"/>
      <w:r w:rsidRPr="00207300">
        <w:rPr>
          <w:rFonts w:ascii="Arial" w:hAnsi="Arial" w:cs="Arial"/>
        </w:rPr>
        <w:t xml:space="preserve">, Kelly Ryan, Ellen </w:t>
      </w:r>
      <w:proofErr w:type="spellStart"/>
      <w:r w:rsidRPr="00207300">
        <w:rPr>
          <w:rFonts w:ascii="Arial" w:hAnsi="Arial" w:cs="Arial"/>
        </w:rPr>
        <w:t>Kessel</w:t>
      </w:r>
      <w:proofErr w:type="spellEnd"/>
      <w:r w:rsidRPr="00207300">
        <w:rPr>
          <w:rFonts w:ascii="Arial" w:hAnsi="Arial" w:cs="Arial"/>
        </w:rPr>
        <w:t xml:space="preserve">, Samantha Anderson, Ryan Carpenter, Hailey </w:t>
      </w:r>
      <w:proofErr w:type="spellStart"/>
      <w:r w:rsidRPr="00207300">
        <w:rPr>
          <w:rFonts w:ascii="Arial" w:hAnsi="Arial" w:cs="Arial"/>
        </w:rPr>
        <w:t>Dotterer</w:t>
      </w:r>
      <w:proofErr w:type="spellEnd"/>
      <w:r w:rsidRPr="00207300">
        <w:rPr>
          <w:rFonts w:ascii="Arial" w:hAnsi="Arial" w:cs="Arial"/>
        </w:rPr>
        <w:t xml:space="preserve">, Sabrina </w:t>
      </w:r>
      <w:proofErr w:type="spellStart"/>
      <w:r w:rsidRPr="00207300">
        <w:rPr>
          <w:rFonts w:ascii="Arial" w:hAnsi="Arial" w:cs="Arial"/>
        </w:rPr>
        <w:t>Ereshefsky</w:t>
      </w:r>
      <w:proofErr w:type="spellEnd"/>
      <w:r w:rsidRPr="00207300">
        <w:rPr>
          <w:rFonts w:ascii="Arial" w:hAnsi="Arial" w:cs="Arial"/>
        </w:rPr>
        <w:t xml:space="preserve">, Nicole Jameson, Zachary </w:t>
      </w:r>
      <w:proofErr w:type="spellStart"/>
      <w:r w:rsidRPr="00207300">
        <w:rPr>
          <w:rFonts w:ascii="Arial" w:hAnsi="Arial" w:cs="Arial"/>
        </w:rPr>
        <w:t>Millman</w:t>
      </w:r>
      <w:proofErr w:type="spellEnd"/>
      <w:r w:rsidRPr="00207300">
        <w:rPr>
          <w:rFonts w:ascii="Arial" w:hAnsi="Arial" w:cs="Arial"/>
        </w:rPr>
        <w:t xml:space="preserve">, Emily Wald, Gabriela </w:t>
      </w:r>
      <w:proofErr w:type="spellStart"/>
      <w:r w:rsidRPr="00207300">
        <w:rPr>
          <w:rFonts w:ascii="Arial" w:hAnsi="Arial" w:cs="Arial"/>
        </w:rPr>
        <w:t>Khazanov</w:t>
      </w:r>
      <w:proofErr w:type="spellEnd"/>
      <w:r w:rsidRPr="00207300">
        <w:rPr>
          <w:rFonts w:ascii="Arial" w:hAnsi="Arial" w:cs="Arial"/>
        </w:rPr>
        <w:t xml:space="preserve">, Ryan </w:t>
      </w:r>
      <w:proofErr w:type="spellStart"/>
      <w:r w:rsidRPr="00207300">
        <w:rPr>
          <w:rFonts w:ascii="Arial" w:hAnsi="Arial" w:cs="Arial"/>
        </w:rPr>
        <w:t>Cardinale</w:t>
      </w:r>
      <w:proofErr w:type="spellEnd"/>
      <w:r w:rsidRPr="00207300">
        <w:rPr>
          <w:rFonts w:ascii="Arial" w:hAnsi="Arial" w:cs="Arial"/>
        </w:rPr>
        <w:t xml:space="preserve">, Lindsey </w:t>
      </w:r>
      <w:proofErr w:type="spellStart"/>
      <w:r w:rsidRPr="00207300">
        <w:rPr>
          <w:rFonts w:ascii="Arial" w:hAnsi="Arial" w:cs="Arial"/>
        </w:rPr>
        <w:t>Sherdell</w:t>
      </w:r>
      <w:proofErr w:type="spellEnd"/>
      <w:r w:rsidRPr="00207300">
        <w:rPr>
          <w:rFonts w:ascii="Arial" w:hAnsi="Arial" w:cs="Arial"/>
        </w:rPr>
        <w:t xml:space="preserve">, Joshua </w:t>
      </w:r>
      <w:proofErr w:type="spellStart"/>
      <w:r w:rsidRPr="00207300">
        <w:rPr>
          <w:rFonts w:ascii="Arial" w:hAnsi="Arial" w:cs="Arial"/>
        </w:rPr>
        <w:t>Mervis</w:t>
      </w:r>
      <w:proofErr w:type="spellEnd"/>
      <w:r w:rsidRPr="00207300">
        <w:rPr>
          <w:rFonts w:ascii="Arial" w:hAnsi="Arial" w:cs="Arial"/>
        </w:rPr>
        <w:t xml:space="preserve">, Melissa </w:t>
      </w:r>
      <w:proofErr w:type="spellStart"/>
      <w:r w:rsidRPr="00207300">
        <w:rPr>
          <w:rFonts w:ascii="Arial" w:hAnsi="Arial" w:cs="Arial"/>
        </w:rPr>
        <w:t>Chairfadi</w:t>
      </w:r>
      <w:proofErr w:type="spellEnd"/>
      <w:r w:rsidRPr="00207300">
        <w:rPr>
          <w:rFonts w:ascii="Arial" w:hAnsi="Arial" w:cs="Arial"/>
        </w:rPr>
        <w:t xml:space="preserve">, Cristina Garcia, </w:t>
      </w:r>
      <w:proofErr w:type="spellStart"/>
      <w:r w:rsidRPr="00207300">
        <w:rPr>
          <w:rFonts w:ascii="Arial" w:hAnsi="Arial" w:cs="Arial"/>
        </w:rPr>
        <w:t>Haijing</w:t>
      </w:r>
      <w:proofErr w:type="spellEnd"/>
      <w:r w:rsidRPr="00207300">
        <w:rPr>
          <w:rFonts w:ascii="Arial" w:hAnsi="Arial" w:cs="Arial"/>
        </w:rPr>
        <w:t xml:space="preserve"> Wu, Arielle </w:t>
      </w:r>
      <w:proofErr w:type="spellStart"/>
      <w:r w:rsidRPr="00207300">
        <w:rPr>
          <w:rFonts w:ascii="Arial" w:hAnsi="Arial" w:cs="Arial"/>
        </w:rPr>
        <w:t>Ered</w:t>
      </w:r>
      <w:proofErr w:type="spellEnd"/>
      <w:r w:rsidRPr="00207300">
        <w:rPr>
          <w:rFonts w:ascii="Arial" w:hAnsi="Arial" w:cs="Arial"/>
        </w:rPr>
        <w:t xml:space="preserve">, Kaila Norman, </w:t>
      </w:r>
      <w:proofErr w:type="spellStart"/>
      <w:r w:rsidRPr="00207300">
        <w:rPr>
          <w:rFonts w:ascii="Arial" w:hAnsi="Arial" w:cs="Arial"/>
        </w:rPr>
        <w:t>Konrad</w:t>
      </w:r>
      <w:proofErr w:type="spellEnd"/>
      <w:r w:rsidRPr="00207300">
        <w:rPr>
          <w:rFonts w:ascii="Arial" w:hAnsi="Arial" w:cs="Arial"/>
        </w:rPr>
        <w:t xml:space="preserve"> </w:t>
      </w:r>
      <w:proofErr w:type="spellStart"/>
      <w:r w:rsidRPr="00207300">
        <w:rPr>
          <w:rFonts w:ascii="Arial" w:hAnsi="Arial" w:cs="Arial"/>
        </w:rPr>
        <w:t>Bresin</w:t>
      </w:r>
      <w:proofErr w:type="spellEnd"/>
      <w:r w:rsidRPr="00207300">
        <w:rPr>
          <w:rFonts w:ascii="Arial" w:hAnsi="Arial" w:cs="Arial"/>
        </w:rPr>
        <w:t xml:space="preserve">, John Purcell, Rebecca MacAulay, Eleanor </w:t>
      </w:r>
      <w:proofErr w:type="spellStart"/>
      <w:r w:rsidRPr="00207300">
        <w:rPr>
          <w:rFonts w:ascii="Arial" w:hAnsi="Arial" w:cs="Arial"/>
        </w:rPr>
        <w:t>Stahura</w:t>
      </w:r>
      <w:proofErr w:type="spellEnd"/>
      <w:r w:rsidRPr="00207300">
        <w:rPr>
          <w:rFonts w:ascii="Arial" w:hAnsi="Arial" w:cs="Arial"/>
        </w:rPr>
        <w:t xml:space="preserve">, Mike </w:t>
      </w:r>
      <w:proofErr w:type="spellStart"/>
      <w:r w:rsidRPr="00207300">
        <w:rPr>
          <w:rFonts w:ascii="Arial" w:hAnsi="Arial" w:cs="Arial"/>
        </w:rPr>
        <w:t>Niznikiewicz</w:t>
      </w:r>
      <w:proofErr w:type="spellEnd"/>
      <w:r w:rsidRPr="00207300">
        <w:rPr>
          <w:rFonts w:ascii="Arial" w:hAnsi="Arial" w:cs="Arial"/>
        </w:rPr>
        <w:t xml:space="preserve">, Sarah Sperry, </w:t>
      </w:r>
      <w:proofErr w:type="spellStart"/>
      <w:r w:rsidRPr="00207300">
        <w:rPr>
          <w:rFonts w:ascii="Arial" w:hAnsi="Arial" w:cs="Arial"/>
        </w:rPr>
        <w:t>Narun</w:t>
      </w:r>
      <w:proofErr w:type="spellEnd"/>
      <w:r w:rsidRPr="00207300">
        <w:rPr>
          <w:rFonts w:ascii="Arial" w:hAnsi="Arial" w:cs="Arial"/>
        </w:rPr>
        <w:t xml:space="preserve"> </w:t>
      </w:r>
      <w:proofErr w:type="spellStart"/>
      <w:r w:rsidRPr="00207300">
        <w:rPr>
          <w:rFonts w:ascii="Arial" w:hAnsi="Arial" w:cs="Arial"/>
        </w:rPr>
        <w:t>Pornpattananangkul</w:t>
      </w:r>
      <w:proofErr w:type="spellEnd"/>
      <w:r w:rsidRPr="00207300">
        <w:rPr>
          <w:rFonts w:ascii="Arial" w:hAnsi="Arial" w:cs="Arial"/>
        </w:rPr>
        <w:t xml:space="preserve">, Rachel Carter, Aaron </w:t>
      </w:r>
      <w:proofErr w:type="spellStart"/>
      <w:r w:rsidRPr="00207300">
        <w:rPr>
          <w:rFonts w:ascii="Arial" w:hAnsi="Arial" w:cs="Arial"/>
        </w:rPr>
        <w:t>Neis</w:t>
      </w:r>
      <w:proofErr w:type="spellEnd"/>
      <w:r w:rsidRPr="00207300">
        <w:rPr>
          <w:rFonts w:ascii="Arial" w:hAnsi="Arial" w:cs="Arial"/>
        </w:rPr>
        <w:t xml:space="preserve">, Mindy </w:t>
      </w:r>
      <w:proofErr w:type="spellStart"/>
      <w:r w:rsidRPr="00207300">
        <w:rPr>
          <w:rFonts w:ascii="Arial" w:hAnsi="Arial" w:cs="Arial"/>
        </w:rPr>
        <w:t>Westlund</w:t>
      </w:r>
      <w:proofErr w:type="spellEnd"/>
      <w:r w:rsidRPr="00207300">
        <w:rPr>
          <w:rFonts w:ascii="Arial" w:hAnsi="Arial" w:cs="Arial"/>
        </w:rPr>
        <w:t xml:space="preserve">, Robert Reinhart, Clementine Edwards, Samuel Cooper, Timothy </w:t>
      </w:r>
      <w:proofErr w:type="spellStart"/>
      <w:r w:rsidRPr="00207300">
        <w:rPr>
          <w:rFonts w:ascii="Arial" w:hAnsi="Arial" w:cs="Arial"/>
        </w:rPr>
        <w:t>Lano</w:t>
      </w:r>
      <w:proofErr w:type="spellEnd"/>
      <w:r w:rsidRPr="00207300">
        <w:rPr>
          <w:rFonts w:ascii="Arial" w:hAnsi="Arial" w:cs="Arial"/>
        </w:rPr>
        <w:t xml:space="preserve">, Laura </w:t>
      </w:r>
      <w:proofErr w:type="spellStart"/>
      <w:r w:rsidRPr="00207300">
        <w:rPr>
          <w:rFonts w:ascii="Arial" w:hAnsi="Arial" w:cs="Arial"/>
        </w:rPr>
        <w:t>Hieber</w:t>
      </w:r>
      <w:proofErr w:type="spellEnd"/>
    </w:p>
    <w:p w:rsidR="004E53D5" w:rsidRPr="00207300" w:rsidRDefault="004E53D5" w:rsidP="004332C5">
      <w:pPr>
        <w:widowControl w:val="0"/>
        <w:spacing w:before="10" w:after="10" w:line="240" w:lineRule="atLeast"/>
        <w:ind w:left="720"/>
        <w:rPr>
          <w:rFonts w:ascii="Arial" w:hAnsi="Arial" w:cs="Arial"/>
        </w:rPr>
      </w:pPr>
    </w:p>
    <w:p w:rsidR="006B4BB7" w:rsidRPr="00DB6BF4" w:rsidRDefault="006B4BB7" w:rsidP="001B082A">
      <w:pPr>
        <w:pStyle w:val="ListParagraph"/>
        <w:widowControl w:val="0"/>
        <w:numPr>
          <w:ilvl w:val="0"/>
          <w:numId w:val="1"/>
        </w:numPr>
        <w:spacing w:before="10" w:after="10" w:line="240" w:lineRule="atLeast"/>
        <w:rPr>
          <w:rFonts w:ascii="Arial" w:hAnsi="Arial" w:cs="Arial"/>
        </w:rPr>
      </w:pPr>
      <w:r w:rsidRPr="00DB6BF4">
        <w:rPr>
          <w:rFonts w:ascii="Arial" w:hAnsi="Arial" w:cs="Arial"/>
        </w:rPr>
        <w:t>No concerns were raised about the applicants.  By unanimous vote of the executive board, all full and associate members were accepted.</w:t>
      </w:r>
    </w:p>
    <w:p w:rsidR="006B4BB7" w:rsidRPr="00207300" w:rsidRDefault="006B4BB7" w:rsidP="004332C5">
      <w:pPr>
        <w:widowControl w:val="0"/>
        <w:spacing w:before="10" w:after="10" w:line="240" w:lineRule="atLeast"/>
        <w:rPr>
          <w:rFonts w:ascii="Arial" w:hAnsi="Arial" w:cs="Arial"/>
        </w:rPr>
      </w:pPr>
    </w:p>
    <w:p w:rsidR="004332C5" w:rsidRDefault="004332C5" w:rsidP="004332C5">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b/>
        </w:rPr>
      </w:pPr>
    </w:p>
    <w:p w:rsidR="004332C5" w:rsidRDefault="004332C5" w:rsidP="004332C5">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b/>
        </w:rPr>
      </w:pPr>
    </w:p>
    <w:p w:rsidR="004332C5" w:rsidRDefault="004332C5" w:rsidP="004332C5">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b/>
        </w:rPr>
      </w:pPr>
    </w:p>
    <w:p w:rsidR="004332C5" w:rsidRDefault="004332C5" w:rsidP="004332C5">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b/>
        </w:rPr>
      </w:pPr>
    </w:p>
    <w:p w:rsidR="00C466F6" w:rsidRPr="00207300" w:rsidRDefault="00B15989" w:rsidP="004332C5">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i/>
        </w:rPr>
      </w:pPr>
      <w:r w:rsidRPr="00207300">
        <w:rPr>
          <w:rFonts w:ascii="Arial" w:hAnsi="Arial" w:cs="Arial"/>
          <w:b/>
        </w:rPr>
        <w:t>J</w:t>
      </w:r>
      <w:r w:rsidR="00183510" w:rsidRPr="00207300">
        <w:rPr>
          <w:rFonts w:ascii="Arial" w:hAnsi="Arial" w:cs="Arial"/>
          <w:b/>
        </w:rPr>
        <w:t>.</w:t>
      </w:r>
      <w:r w:rsidR="00807500" w:rsidRPr="00207300">
        <w:rPr>
          <w:rFonts w:ascii="Arial" w:hAnsi="Arial" w:cs="Arial"/>
          <w:b/>
        </w:rPr>
        <w:tab/>
      </w:r>
      <w:proofErr w:type="spellStart"/>
      <w:r w:rsidR="00971715" w:rsidRPr="00207300">
        <w:rPr>
          <w:rFonts w:ascii="Arial" w:hAnsi="Arial" w:cs="Arial"/>
          <w:b/>
        </w:rPr>
        <w:t>Smadar</w:t>
      </w:r>
      <w:proofErr w:type="spellEnd"/>
      <w:r w:rsidR="00971715" w:rsidRPr="00207300">
        <w:rPr>
          <w:rFonts w:ascii="Arial" w:hAnsi="Arial" w:cs="Arial"/>
          <w:b/>
        </w:rPr>
        <w:t xml:space="preserve"> Levin Award Report: </w:t>
      </w:r>
      <w:r w:rsidR="009B1FF3" w:rsidRPr="00207300">
        <w:rPr>
          <w:rFonts w:ascii="Arial" w:hAnsi="Arial" w:cs="Arial"/>
          <w:i/>
        </w:rPr>
        <w:t xml:space="preserve">Kristin </w:t>
      </w:r>
      <w:proofErr w:type="spellStart"/>
      <w:r w:rsidR="009B1FF3" w:rsidRPr="00207300">
        <w:rPr>
          <w:rFonts w:ascii="Arial" w:hAnsi="Arial" w:cs="Arial"/>
          <w:i/>
        </w:rPr>
        <w:t>Naragon</w:t>
      </w:r>
      <w:proofErr w:type="spellEnd"/>
      <w:r w:rsidR="009323DF" w:rsidRPr="00207300">
        <w:rPr>
          <w:rFonts w:ascii="Arial" w:hAnsi="Arial" w:cs="Arial"/>
          <w:i/>
        </w:rPr>
        <w:t xml:space="preserve">- </w:t>
      </w:r>
      <w:proofErr w:type="spellStart"/>
      <w:r w:rsidR="009323DF" w:rsidRPr="00207300">
        <w:rPr>
          <w:rFonts w:ascii="Arial" w:hAnsi="Arial" w:cs="Arial"/>
          <w:i/>
        </w:rPr>
        <w:t>Gaine</w:t>
      </w:r>
      <w:proofErr w:type="spellEnd"/>
    </w:p>
    <w:p w:rsidR="006B4BB7" w:rsidRPr="00207300" w:rsidRDefault="006B4BB7" w:rsidP="004332C5">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i/>
        </w:rPr>
      </w:pPr>
    </w:p>
    <w:p w:rsidR="00971715" w:rsidRPr="00207300" w:rsidRDefault="006B4BB7" w:rsidP="001B082A">
      <w:pPr>
        <w:pStyle w:val="NoSpacing"/>
        <w:widowControl w:val="0"/>
        <w:numPr>
          <w:ilvl w:val="0"/>
          <w:numId w:val="3"/>
        </w:numPr>
        <w:tabs>
          <w:tab w:val="left" w:pos="360"/>
          <w:tab w:val="left" w:pos="720"/>
          <w:tab w:val="left" w:pos="1080"/>
          <w:tab w:val="left" w:pos="1440"/>
          <w:tab w:val="left" w:pos="1800"/>
          <w:tab w:val="left" w:pos="2160"/>
          <w:tab w:val="left" w:pos="2520"/>
          <w:tab w:val="left" w:pos="2880"/>
        </w:tabs>
        <w:rPr>
          <w:rFonts w:ascii="Arial" w:hAnsi="Arial" w:cs="Arial"/>
          <w:b/>
        </w:rPr>
      </w:pPr>
      <w:r w:rsidRPr="00207300">
        <w:rPr>
          <w:rFonts w:ascii="Arial" w:hAnsi="Arial" w:cs="Arial"/>
        </w:rPr>
        <w:t xml:space="preserve">Committee: </w:t>
      </w:r>
      <w:r w:rsidR="00C466F6" w:rsidRPr="00207300">
        <w:rPr>
          <w:rFonts w:ascii="Arial" w:hAnsi="Arial" w:cs="Arial"/>
        </w:rPr>
        <w:t>Vijay</w:t>
      </w:r>
      <w:r w:rsidRPr="00207300">
        <w:rPr>
          <w:rFonts w:ascii="Arial" w:hAnsi="Arial" w:cs="Arial"/>
        </w:rPr>
        <w:t xml:space="preserve"> </w:t>
      </w:r>
      <w:proofErr w:type="spellStart"/>
      <w:r w:rsidRPr="00207300">
        <w:rPr>
          <w:rFonts w:ascii="Arial" w:hAnsi="Arial" w:cs="Arial"/>
        </w:rPr>
        <w:t>Mittal</w:t>
      </w:r>
      <w:proofErr w:type="spellEnd"/>
      <w:r w:rsidR="00C466F6" w:rsidRPr="00207300">
        <w:rPr>
          <w:rFonts w:ascii="Arial" w:hAnsi="Arial" w:cs="Arial"/>
        </w:rPr>
        <w:t xml:space="preserve">, </w:t>
      </w:r>
      <w:r w:rsidRPr="00207300">
        <w:rPr>
          <w:rFonts w:ascii="Arial" w:hAnsi="Arial" w:cs="Arial"/>
        </w:rPr>
        <w:t xml:space="preserve">Michael </w:t>
      </w:r>
      <w:r w:rsidR="00C466F6" w:rsidRPr="00207300">
        <w:rPr>
          <w:rFonts w:ascii="Arial" w:hAnsi="Arial" w:cs="Arial"/>
        </w:rPr>
        <w:t>Pogue-</w:t>
      </w:r>
      <w:proofErr w:type="spellStart"/>
      <w:r w:rsidR="00C466F6" w:rsidRPr="00207300">
        <w:rPr>
          <w:rFonts w:ascii="Arial" w:hAnsi="Arial" w:cs="Arial"/>
        </w:rPr>
        <w:t>Geile</w:t>
      </w:r>
      <w:proofErr w:type="spellEnd"/>
      <w:r w:rsidR="00C466F6" w:rsidRPr="00207300">
        <w:rPr>
          <w:rFonts w:ascii="Arial" w:hAnsi="Arial" w:cs="Arial"/>
        </w:rPr>
        <w:t xml:space="preserve">, and </w:t>
      </w:r>
      <w:r w:rsidRPr="00207300">
        <w:rPr>
          <w:rFonts w:ascii="Arial" w:hAnsi="Arial" w:cs="Arial"/>
        </w:rPr>
        <w:t xml:space="preserve">June </w:t>
      </w:r>
      <w:r w:rsidR="00FE01F6" w:rsidRPr="00207300">
        <w:rPr>
          <w:rFonts w:ascii="Arial" w:hAnsi="Arial" w:cs="Arial"/>
        </w:rPr>
        <w:t>Gruber (</w:t>
      </w:r>
      <w:r w:rsidR="00C466F6" w:rsidRPr="00207300">
        <w:rPr>
          <w:rFonts w:ascii="Arial" w:hAnsi="Arial" w:cs="Arial"/>
        </w:rPr>
        <w:t>last year</w:t>
      </w:r>
      <w:r w:rsidR="00FE01F6" w:rsidRPr="00207300">
        <w:rPr>
          <w:rFonts w:ascii="Arial" w:hAnsi="Arial" w:cs="Arial"/>
        </w:rPr>
        <w:t>’s</w:t>
      </w:r>
      <w:r w:rsidR="00C466F6" w:rsidRPr="00207300">
        <w:rPr>
          <w:rFonts w:ascii="Arial" w:hAnsi="Arial" w:cs="Arial"/>
        </w:rPr>
        <w:t xml:space="preserve"> chair</w:t>
      </w:r>
      <w:r w:rsidR="00FE01F6" w:rsidRPr="00207300">
        <w:rPr>
          <w:rFonts w:ascii="Arial" w:hAnsi="Arial" w:cs="Arial"/>
        </w:rPr>
        <w:t>)</w:t>
      </w:r>
      <w:r w:rsidR="00971715" w:rsidRPr="00207300">
        <w:rPr>
          <w:rFonts w:ascii="Arial" w:hAnsi="Arial" w:cs="Arial"/>
          <w:b/>
        </w:rPr>
        <w:t xml:space="preserve"> </w:t>
      </w:r>
      <w:r w:rsidR="00807500" w:rsidRPr="00207300">
        <w:rPr>
          <w:rFonts w:ascii="Arial" w:hAnsi="Arial" w:cs="Arial"/>
          <w:b/>
        </w:rPr>
        <w:t xml:space="preserve"> </w:t>
      </w:r>
    </w:p>
    <w:p w:rsidR="00114DBE" w:rsidRPr="00207300" w:rsidRDefault="00114DBE" w:rsidP="001B082A">
      <w:pPr>
        <w:pStyle w:val="NoSpacing"/>
        <w:widowControl w:val="0"/>
        <w:numPr>
          <w:ilvl w:val="0"/>
          <w:numId w:val="3"/>
        </w:numPr>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rPr>
        <w:t>Number of submissions</w:t>
      </w:r>
      <w:r w:rsidR="00C466F6" w:rsidRPr="00207300">
        <w:rPr>
          <w:rFonts w:ascii="Arial" w:hAnsi="Arial" w:cs="Arial"/>
        </w:rPr>
        <w:t xml:space="preserve"> 164 (well over half, has been closer to 100 in the year before) </w:t>
      </w:r>
      <w:r w:rsidRPr="00207300">
        <w:rPr>
          <w:rFonts w:ascii="Arial" w:hAnsi="Arial" w:cs="Arial"/>
        </w:rPr>
        <w:t xml:space="preserve">; </w:t>
      </w:r>
      <w:r w:rsidR="00C466F6" w:rsidRPr="00207300">
        <w:rPr>
          <w:rFonts w:ascii="Arial" w:hAnsi="Arial" w:cs="Arial"/>
        </w:rPr>
        <w:t xml:space="preserve">16 </w:t>
      </w:r>
      <w:r w:rsidRPr="00207300">
        <w:rPr>
          <w:rFonts w:ascii="Arial" w:hAnsi="Arial" w:cs="Arial"/>
        </w:rPr>
        <w:t>on short list</w:t>
      </w:r>
    </w:p>
    <w:p w:rsidR="00114DBE" w:rsidRPr="00207300" w:rsidRDefault="00C466F6" w:rsidP="001B082A">
      <w:pPr>
        <w:pStyle w:val="NoSpacing"/>
        <w:widowControl w:val="0"/>
        <w:numPr>
          <w:ilvl w:val="0"/>
          <w:numId w:val="3"/>
        </w:numPr>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rPr>
        <w:t>S</w:t>
      </w:r>
      <w:r w:rsidR="00114DBE" w:rsidRPr="00207300">
        <w:rPr>
          <w:rFonts w:ascii="Arial" w:hAnsi="Arial" w:cs="Arial"/>
        </w:rPr>
        <w:t xml:space="preserve">hort list people notified by June </w:t>
      </w:r>
      <w:proofErr w:type="gramStart"/>
      <w:r w:rsidRPr="00207300">
        <w:rPr>
          <w:rFonts w:ascii="Arial" w:hAnsi="Arial" w:cs="Arial"/>
        </w:rPr>
        <w:t>3</w:t>
      </w:r>
      <w:r w:rsidR="008D60BA" w:rsidRPr="00207300">
        <w:rPr>
          <w:rFonts w:ascii="Arial" w:hAnsi="Arial" w:cs="Arial"/>
        </w:rPr>
        <w:t>,</w:t>
      </w:r>
      <w:proofErr w:type="gramEnd"/>
      <w:r w:rsidR="008D60BA" w:rsidRPr="00207300">
        <w:rPr>
          <w:rFonts w:ascii="Arial" w:hAnsi="Arial" w:cs="Arial"/>
        </w:rPr>
        <w:t xml:space="preserve"> and others were notified that they were not selected for the short list in July.</w:t>
      </w:r>
    </w:p>
    <w:p w:rsidR="00C466F6" w:rsidRPr="00207300" w:rsidRDefault="008D60BA" w:rsidP="001B082A">
      <w:pPr>
        <w:pStyle w:val="NoSpacing"/>
        <w:widowControl w:val="0"/>
        <w:numPr>
          <w:ilvl w:val="0"/>
          <w:numId w:val="3"/>
        </w:numPr>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rPr>
        <w:t xml:space="preserve">Dr. </w:t>
      </w:r>
      <w:proofErr w:type="spellStart"/>
      <w:r w:rsidRPr="00207300">
        <w:rPr>
          <w:rFonts w:ascii="Arial" w:hAnsi="Arial" w:cs="Arial"/>
        </w:rPr>
        <w:t>Naragon-Gaine</w:t>
      </w:r>
      <w:proofErr w:type="spellEnd"/>
      <w:r w:rsidRPr="00207300">
        <w:rPr>
          <w:rFonts w:ascii="Arial" w:hAnsi="Arial" w:cs="Arial"/>
        </w:rPr>
        <w:t xml:space="preserve"> recommended that in the future, it would be helpful to have the candidates include a statement about </w:t>
      </w:r>
      <w:r w:rsidR="00C466F6" w:rsidRPr="00207300">
        <w:rPr>
          <w:rFonts w:ascii="Arial" w:hAnsi="Arial" w:cs="Arial"/>
        </w:rPr>
        <w:t xml:space="preserve">their role </w:t>
      </w:r>
      <w:r w:rsidRPr="00207300">
        <w:rPr>
          <w:rFonts w:ascii="Arial" w:hAnsi="Arial" w:cs="Arial"/>
        </w:rPr>
        <w:t xml:space="preserve">in the project </w:t>
      </w:r>
      <w:r w:rsidR="00C466F6" w:rsidRPr="00207300">
        <w:rPr>
          <w:rFonts w:ascii="Arial" w:hAnsi="Arial" w:cs="Arial"/>
        </w:rPr>
        <w:t>and where in the process they joined the research process.</w:t>
      </w:r>
    </w:p>
    <w:p w:rsidR="00FE01F6" w:rsidRPr="00207300" w:rsidRDefault="00FE01F6" w:rsidP="001B082A">
      <w:pPr>
        <w:pStyle w:val="NoSpacing"/>
        <w:widowControl w:val="0"/>
        <w:numPr>
          <w:ilvl w:val="0"/>
          <w:numId w:val="3"/>
        </w:numPr>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rPr>
        <w:t xml:space="preserve">With the </w:t>
      </w:r>
      <w:r w:rsidR="008D60BA" w:rsidRPr="00207300">
        <w:rPr>
          <w:rFonts w:ascii="Arial" w:hAnsi="Arial" w:cs="Arial"/>
        </w:rPr>
        <w:t xml:space="preserve">high </w:t>
      </w:r>
      <w:r w:rsidRPr="00207300">
        <w:rPr>
          <w:rFonts w:ascii="Arial" w:hAnsi="Arial" w:cs="Arial"/>
        </w:rPr>
        <w:t xml:space="preserve">number of submissions, </w:t>
      </w:r>
      <w:r w:rsidR="008D60BA" w:rsidRPr="00207300">
        <w:rPr>
          <w:rFonts w:ascii="Arial" w:hAnsi="Arial" w:cs="Arial"/>
        </w:rPr>
        <w:t xml:space="preserve">Dr. </w:t>
      </w:r>
      <w:proofErr w:type="spellStart"/>
      <w:r w:rsidR="008D60BA" w:rsidRPr="00207300">
        <w:rPr>
          <w:rFonts w:ascii="Arial" w:hAnsi="Arial" w:cs="Arial"/>
        </w:rPr>
        <w:t>Naragon-Gaine</w:t>
      </w:r>
      <w:proofErr w:type="spellEnd"/>
      <w:r w:rsidR="008D60BA" w:rsidRPr="00207300">
        <w:rPr>
          <w:rFonts w:ascii="Arial" w:hAnsi="Arial" w:cs="Arial"/>
        </w:rPr>
        <w:t xml:space="preserve"> </w:t>
      </w:r>
      <w:r w:rsidRPr="00207300">
        <w:rPr>
          <w:rFonts w:ascii="Arial" w:hAnsi="Arial" w:cs="Arial"/>
        </w:rPr>
        <w:t>recommend</w:t>
      </w:r>
      <w:r w:rsidR="008D60BA" w:rsidRPr="00207300">
        <w:rPr>
          <w:rFonts w:ascii="Arial" w:hAnsi="Arial" w:cs="Arial"/>
        </w:rPr>
        <w:t>ed</w:t>
      </w:r>
      <w:r w:rsidRPr="00207300">
        <w:rPr>
          <w:rFonts w:ascii="Arial" w:hAnsi="Arial" w:cs="Arial"/>
        </w:rPr>
        <w:t xml:space="preserve"> that four people be included in the committee. </w:t>
      </w:r>
    </w:p>
    <w:p w:rsidR="008D60BA" w:rsidRPr="00207300" w:rsidRDefault="00FE01F6" w:rsidP="001B082A">
      <w:pPr>
        <w:pStyle w:val="NoSpacing"/>
        <w:widowControl w:val="0"/>
        <w:numPr>
          <w:ilvl w:val="0"/>
          <w:numId w:val="3"/>
        </w:numPr>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rPr>
        <w:t>Criteria state that they should already be enrolled in graduate school; one person who had been accepted into graduate school was allowed to submit as she would be a graduate student.</w:t>
      </w:r>
      <w:r w:rsidR="008D60BA" w:rsidRPr="00207300">
        <w:rPr>
          <w:rFonts w:ascii="Arial" w:hAnsi="Arial" w:cs="Arial"/>
        </w:rPr>
        <w:t xml:space="preserve"> There was a discussion that this award should be specifically for work that was done during graduate school, in remembrance for </w:t>
      </w:r>
      <w:proofErr w:type="spellStart"/>
      <w:r w:rsidR="008D60BA" w:rsidRPr="00207300">
        <w:rPr>
          <w:rFonts w:ascii="Arial" w:hAnsi="Arial" w:cs="Arial"/>
        </w:rPr>
        <w:t>Smadar</w:t>
      </w:r>
      <w:proofErr w:type="spellEnd"/>
      <w:r w:rsidR="008D60BA" w:rsidRPr="00207300">
        <w:rPr>
          <w:rFonts w:ascii="Arial" w:hAnsi="Arial" w:cs="Arial"/>
        </w:rPr>
        <w:t xml:space="preserve"> Levin’s graduate student work.  It was noted that this should be clarified in the call for submissions. </w:t>
      </w:r>
    </w:p>
    <w:p w:rsidR="00561298" w:rsidRPr="00207300" w:rsidRDefault="00561298"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b/>
        </w:rPr>
      </w:pPr>
    </w:p>
    <w:p w:rsidR="00183510" w:rsidRPr="00207300" w:rsidRDefault="00B15989" w:rsidP="004332C5">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b/>
          <w:i/>
        </w:rPr>
      </w:pPr>
      <w:r w:rsidRPr="00207300">
        <w:rPr>
          <w:rFonts w:ascii="Arial" w:hAnsi="Arial" w:cs="Arial"/>
          <w:b/>
        </w:rPr>
        <w:t>K</w:t>
      </w:r>
      <w:r w:rsidR="00183510" w:rsidRPr="00207300">
        <w:rPr>
          <w:rFonts w:ascii="Arial" w:hAnsi="Arial" w:cs="Arial"/>
          <w:b/>
        </w:rPr>
        <w:t>.</w:t>
      </w:r>
      <w:r w:rsidR="00183510" w:rsidRPr="00207300">
        <w:rPr>
          <w:rFonts w:ascii="Arial" w:hAnsi="Arial" w:cs="Arial"/>
          <w:b/>
        </w:rPr>
        <w:tab/>
        <w:t xml:space="preserve">Publications Committee Report:  </w:t>
      </w:r>
      <w:r w:rsidR="00EA52D1" w:rsidRPr="00207300">
        <w:rPr>
          <w:rFonts w:ascii="Arial" w:hAnsi="Arial" w:cs="Arial"/>
          <w:i/>
        </w:rPr>
        <w:t>Vijay Mit</w:t>
      </w:r>
      <w:r w:rsidR="008D60BA" w:rsidRPr="00207300">
        <w:rPr>
          <w:rFonts w:ascii="Arial" w:hAnsi="Arial" w:cs="Arial"/>
          <w:i/>
        </w:rPr>
        <w:t>t</w:t>
      </w:r>
      <w:r w:rsidR="00EA52D1" w:rsidRPr="00207300">
        <w:rPr>
          <w:rFonts w:ascii="Arial" w:hAnsi="Arial" w:cs="Arial"/>
          <w:i/>
        </w:rPr>
        <w:t>al</w:t>
      </w:r>
      <w:r w:rsidR="00183510" w:rsidRPr="00207300">
        <w:rPr>
          <w:rFonts w:ascii="Arial" w:hAnsi="Arial" w:cs="Arial"/>
          <w:i/>
        </w:rPr>
        <w:t xml:space="preserve"> and Emily Durbin</w:t>
      </w:r>
      <w:r w:rsidR="00183510" w:rsidRPr="00207300">
        <w:rPr>
          <w:rFonts w:ascii="Arial" w:hAnsi="Arial" w:cs="Arial"/>
          <w:b/>
          <w:i/>
        </w:rPr>
        <w:t xml:space="preserve"> </w:t>
      </w:r>
    </w:p>
    <w:p w:rsidR="008D60BA" w:rsidRPr="00207300" w:rsidRDefault="008D60BA" w:rsidP="004332C5">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p>
    <w:p w:rsidR="008D60BA" w:rsidRPr="00207300" w:rsidRDefault="008D60BA" w:rsidP="001B082A">
      <w:pPr>
        <w:pStyle w:val="NoSpacing"/>
        <w:widowControl w:val="0"/>
        <w:numPr>
          <w:ilvl w:val="0"/>
          <w:numId w:val="13"/>
        </w:numPr>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rPr>
        <w:t xml:space="preserve">There were </w:t>
      </w:r>
      <w:r w:rsidR="00521167" w:rsidRPr="00207300">
        <w:rPr>
          <w:rFonts w:ascii="Arial" w:hAnsi="Arial" w:cs="Arial"/>
        </w:rPr>
        <w:t>11 volunteers</w:t>
      </w:r>
      <w:r w:rsidRPr="00207300">
        <w:rPr>
          <w:rFonts w:ascii="Arial" w:hAnsi="Arial" w:cs="Arial"/>
        </w:rPr>
        <w:t xml:space="preserve"> to help with the newsletter</w:t>
      </w:r>
    </w:p>
    <w:p w:rsidR="008D60BA" w:rsidRPr="00207300" w:rsidRDefault="008D60BA" w:rsidP="001B082A">
      <w:pPr>
        <w:pStyle w:val="NoSpacing"/>
        <w:widowControl w:val="0"/>
        <w:numPr>
          <w:ilvl w:val="0"/>
          <w:numId w:val="13"/>
        </w:numPr>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rPr>
        <w:t>A</w:t>
      </w:r>
      <w:r w:rsidR="00521167" w:rsidRPr="00207300">
        <w:rPr>
          <w:rFonts w:ascii="Arial" w:hAnsi="Arial" w:cs="Arial"/>
        </w:rPr>
        <w:t xml:space="preserve">ll SRP members asked </w:t>
      </w:r>
      <w:r w:rsidRPr="00207300">
        <w:rPr>
          <w:rFonts w:ascii="Arial" w:hAnsi="Arial" w:cs="Arial"/>
        </w:rPr>
        <w:t xml:space="preserve">for interviews </w:t>
      </w:r>
      <w:r w:rsidR="00521167" w:rsidRPr="00207300">
        <w:rPr>
          <w:rFonts w:ascii="Arial" w:hAnsi="Arial" w:cs="Arial"/>
        </w:rPr>
        <w:t>have agreed (the award winners and Jim Gold)</w:t>
      </w:r>
      <w:r w:rsidRPr="00207300">
        <w:rPr>
          <w:rFonts w:ascii="Arial" w:hAnsi="Arial" w:cs="Arial"/>
        </w:rPr>
        <w:t>.</w:t>
      </w:r>
      <w:r w:rsidR="00521167" w:rsidRPr="00207300">
        <w:rPr>
          <w:rFonts w:ascii="Arial" w:hAnsi="Arial" w:cs="Arial"/>
        </w:rPr>
        <w:t xml:space="preserve"> </w:t>
      </w:r>
    </w:p>
    <w:p w:rsidR="00521167" w:rsidRPr="00207300" w:rsidRDefault="008D60BA" w:rsidP="001B082A">
      <w:pPr>
        <w:pStyle w:val="NoSpacing"/>
        <w:widowControl w:val="0"/>
        <w:numPr>
          <w:ilvl w:val="0"/>
          <w:numId w:val="13"/>
        </w:numPr>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rPr>
        <w:t xml:space="preserve">Dr. </w:t>
      </w:r>
      <w:r w:rsidR="00521167" w:rsidRPr="00207300">
        <w:rPr>
          <w:rFonts w:ascii="Arial" w:hAnsi="Arial" w:cs="Arial"/>
        </w:rPr>
        <w:t>Pam Butler volunteered to help with the writing post-</w:t>
      </w:r>
      <w:r w:rsidRPr="00207300">
        <w:rPr>
          <w:rFonts w:ascii="Arial" w:hAnsi="Arial" w:cs="Arial"/>
        </w:rPr>
        <w:t>interviews</w:t>
      </w:r>
      <w:r w:rsidR="00521167" w:rsidRPr="00207300">
        <w:rPr>
          <w:rFonts w:ascii="Arial" w:hAnsi="Arial" w:cs="Arial"/>
        </w:rPr>
        <w:t xml:space="preserve">.  </w:t>
      </w:r>
    </w:p>
    <w:p w:rsidR="00183510" w:rsidRPr="00207300" w:rsidRDefault="00183510"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b/>
        </w:rPr>
      </w:pPr>
    </w:p>
    <w:p w:rsidR="00183510" w:rsidRPr="00207300" w:rsidRDefault="00B15989" w:rsidP="004332C5">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i/>
        </w:rPr>
      </w:pPr>
      <w:r w:rsidRPr="00207300">
        <w:rPr>
          <w:rFonts w:ascii="Arial" w:hAnsi="Arial" w:cs="Arial"/>
          <w:b/>
        </w:rPr>
        <w:t>L</w:t>
      </w:r>
      <w:r w:rsidR="00183510" w:rsidRPr="00207300">
        <w:rPr>
          <w:rFonts w:ascii="Arial" w:hAnsi="Arial" w:cs="Arial"/>
          <w:b/>
        </w:rPr>
        <w:t>.</w:t>
      </w:r>
      <w:r w:rsidR="00183510" w:rsidRPr="00207300">
        <w:rPr>
          <w:rFonts w:ascii="Arial" w:hAnsi="Arial" w:cs="Arial"/>
          <w:b/>
        </w:rPr>
        <w:tab/>
        <w:t xml:space="preserve">Diversity Task Force:  </w:t>
      </w:r>
      <w:r w:rsidR="00183510" w:rsidRPr="00207300">
        <w:rPr>
          <w:rFonts w:ascii="Arial" w:hAnsi="Arial" w:cs="Arial"/>
          <w:i/>
        </w:rPr>
        <w:t>Jutta Joorman</w:t>
      </w:r>
      <w:r w:rsidR="00EA52D1" w:rsidRPr="00207300">
        <w:rPr>
          <w:rFonts w:ascii="Arial" w:hAnsi="Arial" w:cs="Arial"/>
          <w:i/>
        </w:rPr>
        <w:t>n</w:t>
      </w:r>
      <w:r w:rsidR="00E27A83" w:rsidRPr="00207300">
        <w:rPr>
          <w:rFonts w:ascii="Arial" w:hAnsi="Arial" w:cs="Arial"/>
          <w:i/>
        </w:rPr>
        <w:t xml:space="preserve"> (</w:t>
      </w:r>
      <w:r w:rsidR="00207300">
        <w:rPr>
          <w:rFonts w:ascii="Arial" w:hAnsi="Arial" w:cs="Arial"/>
          <w:i/>
        </w:rPr>
        <w:t xml:space="preserve">Elizabeth </w:t>
      </w:r>
      <w:r w:rsidR="00E27A83" w:rsidRPr="00207300">
        <w:rPr>
          <w:rFonts w:ascii="Arial" w:hAnsi="Arial" w:cs="Arial"/>
          <w:i/>
        </w:rPr>
        <w:t xml:space="preserve">Hayden, </w:t>
      </w:r>
      <w:r w:rsidR="00207300">
        <w:rPr>
          <w:rFonts w:ascii="Arial" w:hAnsi="Arial" w:cs="Arial"/>
          <w:i/>
        </w:rPr>
        <w:t xml:space="preserve">Steve </w:t>
      </w:r>
      <w:r w:rsidR="00E27A83" w:rsidRPr="00207300">
        <w:rPr>
          <w:rFonts w:ascii="Arial" w:hAnsi="Arial" w:cs="Arial"/>
          <w:i/>
        </w:rPr>
        <w:t>Silverstein)</w:t>
      </w:r>
    </w:p>
    <w:p w:rsidR="00207300" w:rsidRDefault="00207300" w:rsidP="004332C5">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b/>
          <w:i/>
          <w:u w:val="single"/>
        </w:rPr>
      </w:pPr>
    </w:p>
    <w:p w:rsidR="00E27A83" w:rsidRPr="00207300" w:rsidRDefault="00207300" w:rsidP="001B082A">
      <w:pPr>
        <w:pStyle w:val="NoSpacing"/>
        <w:widowControl w:val="0"/>
        <w:numPr>
          <w:ilvl w:val="0"/>
          <w:numId w:val="14"/>
        </w:numPr>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rPr>
        <w:t>The committee w</w:t>
      </w:r>
      <w:r w:rsidR="00521167" w:rsidRPr="00207300">
        <w:rPr>
          <w:rFonts w:ascii="Arial" w:hAnsi="Arial" w:cs="Arial"/>
        </w:rPr>
        <w:t xml:space="preserve">ould like to implement </w:t>
      </w:r>
      <w:r>
        <w:rPr>
          <w:rFonts w:ascii="Arial" w:hAnsi="Arial" w:cs="Arial"/>
        </w:rPr>
        <w:t xml:space="preserve">giving the award </w:t>
      </w:r>
      <w:r w:rsidR="00521167" w:rsidRPr="00207300">
        <w:rPr>
          <w:rFonts w:ascii="Arial" w:hAnsi="Arial" w:cs="Arial"/>
        </w:rPr>
        <w:t>this year</w:t>
      </w:r>
      <w:r>
        <w:rPr>
          <w:rFonts w:ascii="Arial" w:hAnsi="Arial" w:cs="Arial"/>
        </w:rPr>
        <w:t xml:space="preserve">, but members of the committee were </w:t>
      </w:r>
      <w:r w:rsidR="00521167" w:rsidRPr="00207300">
        <w:rPr>
          <w:rFonts w:ascii="Arial" w:hAnsi="Arial" w:cs="Arial"/>
        </w:rPr>
        <w:t xml:space="preserve">contacted during the year by a member of SRP who was concerned that this is more based on diversity than recognition of achievement, and </w:t>
      </w:r>
      <w:r>
        <w:rPr>
          <w:rFonts w:ascii="Arial" w:hAnsi="Arial" w:cs="Arial"/>
        </w:rPr>
        <w:t xml:space="preserve">as such </w:t>
      </w:r>
      <w:r w:rsidR="00521167" w:rsidRPr="00207300">
        <w:rPr>
          <w:rFonts w:ascii="Arial" w:hAnsi="Arial" w:cs="Arial"/>
        </w:rPr>
        <w:t xml:space="preserve">could have a negative rather than a positive effect; this member is researching how other societies have considered these complex issues, and she is still in the process of gathering </w:t>
      </w:r>
      <w:r w:rsidR="00E27A83" w:rsidRPr="00207300">
        <w:rPr>
          <w:rFonts w:ascii="Arial" w:hAnsi="Arial" w:cs="Arial"/>
        </w:rPr>
        <w:t>that data so is not ready to present alter</w:t>
      </w:r>
      <w:r>
        <w:rPr>
          <w:rFonts w:ascii="Arial" w:hAnsi="Arial" w:cs="Arial"/>
        </w:rPr>
        <w:t>n</w:t>
      </w:r>
      <w:r w:rsidR="00E27A83" w:rsidRPr="00207300">
        <w:rPr>
          <w:rFonts w:ascii="Arial" w:hAnsi="Arial" w:cs="Arial"/>
        </w:rPr>
        <w:t xml:space="preserve">atives.  </w:t>
      </w:r>
    </w:p>
    <w:p w:rsidR="00521167" w:rsidRPr="00207300" w:rsidRDefault="00E27A83" w:rsidP="001B082A">
      <w:pPr>
        <w:pStyle w:val="NoSpacing"/>
        <w:widowControl w:val="0"/>
        <w:numPr>
          <w:ilvl w:val="0"/>
          <w:numId w:val="14"/>
        </w:numPr>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rPr>
        <w:t>A</w:t>
      </w:r>
      <w:r w:rsidR="00521167" w:rsidRPr="00207300">
        <w:rPr>
          <w:rFonts w:ascii="Arial" w:hAnsi="Arial" w:cs="Arial"/>
        </w:rPr>
        <w:t xml:space="preserve">nother concern raised was that the diversity committee does not have a member who is a minority individual.  </w:t>
      </w:r>
    </w:p>
    <w:p w:rsidR="00E27A83" w:rsidRDefault="00207300" w:rsidP="001B082A">
      <w:pPr>
        <w:pStyle w:val="NoSpacing"/>
        <w:widowControl w:val="0"/>
        <w:numPr>
          <w:ilvl w:val="0"/>
          <w:numId w:val="14"/>
        </w:numPr>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rPr>
        <w:t xml:space="preserve">As currently planned, the committee had hoped to award three travel </w:t>
      </w:r>
      <w:r w:rsidR="00E27A83" w:rsidRPr="00207300">
        <w:rPr>
          <w:rFonts w:ascii="Arial" w:hAnsi="Arial" w:cs="Arial"/>
        </w:rPr>
        <w:t xml:space="preserve">awards </w:t>
      </w:r>
      <w:r>
        <w:rPr>
          <w:rFonts w:ascii="Arial" w:hAnsi="Arial" w:cs="Arial"/>
        </w:rPr>
        <w:t xml:space="preserve">of </w:t>
      </w:r>
      <w:r w:rsidR="00E27A83" w:rsidRPr="00207300">
        <w:rPr>
          <w:rFonts w:ascii="Arial" w:hAnsi="Arial" w:cs="Arial"/>
        </w:rPr>
        <w:t xml:space="preserve">up to 1000 to encourage and facilitate the participation of young scholars from diverse backgrounds to attend and take part in the society.  </w:t>
      </w:r>
      <w:r w:rsidRPr="00207300">
        <w:rPr>
          <w:rFonts w:ascii="Arial" w:hAnsi="Arial" w:cs="Arial"/>
        </w:rPr>
        <w:t xml:space="preserve">The award was </w:t>
      </w:r>
      <w:r>
        <w:rPr>
          <w:rFonts w:ascii="Arial" w:hAnsi="Arial" w:cs="Arial"/>
        </w:rPr>
        <w:t xml:space="preserve">considered </w:t>
      </w:r>
      <w:r w:rsidRPr="00207300">
        <w:rPr>
          <w:rFonts w:ascii="Arial" w:hAnsi="Arial" w:cs="Arial"/>
        </w:rPr>
        <w:t>as a way to encourage and foster greater diversity than we currently see in our membership</w:t>
      </w:r>
      <w:r>
        <w:rPr>
          <w:rFonts w:ascii="Arial" w:hAnsi="Arial" w:cs="Arial"/>
        </w:rPr>
        <w:t xml:space="preserve">, and it had </w:t>
      </w:r>
      <w:r w:rsidRPr="00207300">
        <w:rPr>
          <w:rFonts w:ascii="Arial" w:hAnsi="Arial" w:cs="Arial"/>
        </w:rPr>
        <w:t xml:space="preserve">been approved at the business meeting </w:t>
      </w:r>
      <w:r>
        <w:rPr>
          <w:rFonts w:ascii="Arial" w:hAnsi="Arial" w:cs="Arial"/>
        </w:rPr>
        <w:t>l</w:t>
      </w:r>
      <w:r w:rsidRPr="00207300">
        <w:rPr>
          <w:rFonts w:ascii="Arial" w:hAnsi="Arial" w:cs="Arial"/>
        </w:rPr>
        <w:t>ast</w:t>
      </w:r>
      <w:r>
        <w:rPr>
          <w:rFonts w:ascii="Arial" w:hAnsi="Arial" w:cs="Arial"/>
        </w:rPr>
        <w:t xml:space="preserve"> year</w:t>
      </w:r>
      <w:r w:rsidRPr="00207300">
        <w:rPr>
          <w:rFonts w:ascii="Arial" w:hAnsi="Arial" w:cs="Arial"/>
        </w:rPr>
        <w:t>.</w:t>
      </w:r>
      <w:r>
        <w:rPr>
          <w:rFonts w:ascii="Arial" w:hAnsi="Arial" w:cs="Arial"/>
        </w:rPr>
        <w:t xml:space="preserve">  As planned initially, the awardees could </w:t>
      </w:r>
      <w:r w:rsidR="00E27A83" w:rsidRPr="00207300">
        <w:rPr>
          <w:rFonts w:ascii="Arial" w:hAnsi="Arial" w:cs="Arial"/>
        </w:rPr>
        <w:t xml:space="preserve">be members or </w:t>
      </w:r>
      <w:r>
        <w:rPr>
          <w:rFonts w:ascii="Arial" w:hAnsi="Arial" w:cs="Arial"/>
        </w:rPr>
        <w:t xml:space="preserve">could </w:t>
      </w:r>
      <w:r w:rsidR="00E27A83" w:rsidRPr="00207300">
        <w:rPr>
          <w:rFonts w:ascii="Arial" w:hAnsi="Arial" w:cs="Arial"/>
        </w:rPr>
        <w:t>apply</w:t>
      </w:r>
      <w:r>
        <w:rPr>
          <w:rFonts w:ascii="Arial" w:hAnsi="Arial" w:cs="Arial"/>
        </w:rPr>
        <w:t xml:space="preserve"> for membership, but only full-</w:t>
      </w:r>
      <w:r w:rsidR="00E27A83" w:rsidRPr="00207300">
        <w:rPr>
          <w:rFonts w:ascii="Arial" w:hAnsi="Arial" w:cs="Arial"/>
        </w:rPr>
        <w:t>time graduate students</w:t>
      </w:r>
      <w:r>
        <w:rPr>
          <w:rFonts w:ascii="Arial" w:hAnsi="Arial" w:cs="Arial"/>
        </w:rPr>
        <w:t xml:space="preserve"> would be eligible, and the applicant s</w:t>
      </w:r>
      <w:r w:rsidR="00E27A83" w:rsidRPr="00207300">
        <w:rPr>
          <w:rFonts w:ascii="Arial" w:hAnsi="Arial" w:cs="Arial"/>
        </w:rPr>
        <w:t xml:space="preserve">hould be from a racial or ethnic group that is traditionally under-represented at SRP.  </w:t>
      </w:r>
      <w:r>
        <w:rPr>
          <w:rFonts w:ascii="Arial" w:hAnsi="Arial" w:cs="Arial"/>
        </w:rPr>
        <w:t xml:space="preserve">The planned process was for the applicants to </w:t>
      </w:r>
      <w:r w:rsidR="00E27A83" w:rsidRPr="00207300">
        <w:rPr>
          <w:rFonts w:ascii="Arial" w:hAnsi="Arial" w:cs="Arial"/>
        </w:rPr>
        <w:t xml:space="preserve">submit a poster, and </w:t>
      </w:r>
      <w:r>
        <w:rPr>
          <w:rFonts w:ascii="Arial" w:hAnsi="Arial" w:cs="Arial"/>
        </w:rPr>
        <w:t xml:space="preserve">as with </w:t>
      </w:r>
      <w:proofErr w:type="spellStart"/>
      <w:r>
        <w:rPr>
          <w:rFonts w:ascii="Arial" w:hAnsi="Arial" w:cs="Arial"/>
        </w:rPr>
        <w:t>Smadar</w:t>
      </w:r>
      <w:proofErr w:type="spellEnd"/>
      <w:r>
        <w:rPr>
          <w:rFonts w:ascii="Arial" w:hAnsi="Arial" w:cs="Arial"/>
        </w:rPr>
        <w:t xml:space="preserve"> Levin applicants, would indicate a desire to be considered for this award at the time of their poster submission.</w:t>
      </w:r>
      <w:r w:rsidR="00E27A83" w:rsidRPr="00207300">
        <w:rPr>
          <w:rFonts w:ascii="Arial" w:hAnsi="Arial" w:cs="Arial"/>
        </w:rPr>
        <w:t xml:space="preserve"> </w:t>
      </w:r>
    </w:p>
    <w:p w:rsidR="00E27A83" w:rsidRPr="00207300" w:rsidRDefault="00E27A83" w:rsidP="001B082A">
      <w:pPr>
        <w:pStyle w:val="NoSpacing"/>
        <w:widowControl w:val="0"/>
        <w:numPr>
          <w:ilvl w:val="0"/>
          <w:numId w:val="14"/>
        </w:numPr>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rPr>
        <w:t>Angus raised a question of whether there is some misunderstanding of whether the award includes merit; he noted that with increasing engagement, the merit component would become increasingly present. One idea is to work on strengthening this part of the award.</w:t>
      </w:r>
    </w:p>
    <w:p w:rsidR="00E27A83" w:rsidRPr="00207300" w:rsidRDefault="00E27A83" w:rsidP="001B082A">
      <w:pPr>
        <w:pStyle w:val="NoSpacing"/>
        <w:widowControl w:val="0"/>
        <w:numPr>
          <w:ilvl w:val="0"/>
          <w:numId w:val="14"/>
        </w:numPr>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rPr>
        <w:t xml:space="preserve">Dr. Hayden raised the idea of calling it the president’s award, to focus on any under-represented groups, with the person providing their information about how they fit with an under-represented group. </w:t>
      </w:r>
    </w:p>
    <w:p w:rsidR="00E27A83" w:rsidRDefault="00E27A83" w:rsidP="001B082A">
      <w:pPr>
        <w:pStyle w:val="NoSpacing"/>
        <w:widowControl w:val="0"/>
        <w:numPr>
          <w:ilvl w:val="0"/>
          <w:numId w:val="14"/>
        </w:numPr>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rPr>
        <w:t>Dr. Mittal</w:t>
      </w:r>
      <w:r w:rsidR="00207300">
        <w:rPr>
          <w:rFonts w:ascii="Arial" w:hAnsi="Arial" w:cs="Arial"/>
        </w:rPr>
        <w:t xml:space="preserve"> asked whether we could name the award after someone that inspires us.  He also noted that there may be heterogeneity in responses, in that some </w:t>
      </w:r>
      <w:r w:rsidRPr="00207300">
        <w:rPr>
          <w:rFonts w:ascii="Arial" w:hAnsi="Arial" w:cs="Arial"/>
        </w:rPr>
        <w:t>minority students were quite excited about the potential award.</w:t>
      </w:r>
    </w:p>
    <w:p w:rsidR="00207300" w:rsidRPr="00207300" w:rsidRDefault="00207300" w:rsidP="001B082A">
      <w:pPr>
        <w:pStyle w:val="NoSpacing"/>
        <w:widowControl w:val="0"/>
        <w:numPr>
          <w:ilvl w:val="0"/>
          <w:numId w:val="14"/>
        </w:numPr>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rPr>
        <w:t xml:space="preserve">Dr. Joormann agreed to talk more with the member who was concerned during the meeting, and the board decided to revisit this issue on Sunday. </w:t>
      </w:r>
    </w:p>
    <w:p w:rsidR="00E27A83" w:rsidRPr="00207300" w:rsidRDefault="00E27A83" w:rsidP="004332C5">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b/>
          <w:i/>
          <w:u w:val="single"/>
        </w:rPr>
      </w:pPr>
    </w:p>
    <w:p w:rsidR="00E27A83" w:rsidRPr="00207300" w:rsidRDefault="00E27A83" w:rsidP="004332C5">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b/>
          <w:i/>
          <w:u w:val="single"/>
        </w:rPr>
      </w:pPr>
    </w:p>
    <w:p w:rsidR="00183510" w:rsidRPr="00207300" w:rsidRDefault="00B15989" w:rsidP="004332C5">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i/>
        </w:rPr>
      </w:pPr>
      <w:r w:rsidRPr="00207300">
        <w:rPr>
          <w:rFonts w:ascii="Arial" w:hAnsi="Arial" w:cs="Arial"/>
          <w:b/>
        </w:rPr>
        <w:lastRenderedPageBreak/>
        <w:t>M</w:t>
      </w:r>
      <w:r w:rsidR="00B23518" w:rsidRPr="00207300">
        <w:rPr>
          <w:rFonts w:ascii="Arial" w:hAnsi="Arial" w:cs="Arial"/>
          <w:b/>
        </w:rPr>
        <w:t>.</w:t>
      </w:r>
      <w:r w:rsidR="00B23518" w:rsidRPr="00207300">
        <w:rPr>
          <w:rFonts w:ascii="Arial" w:hAnsi="Arial" w:cs="Arial"/>
          <w:b/>
        </w:rPr>
        <w:tab/>
        <w:t xml:space="preserve">Associate Member Committee:  </w:t>
      </w:r>
      <w:r w:rsidR="00183510" w:rsidRPr="00207300">
        <w:rPr>
          <w:rFonts w:ascii="Arial" w:hAnsi="Arial" w:cs="Arial"/>
          <w:i/>
        </w:rPr>
        <w:t xml:space="preserve">Scott </w:t>
      </w:r>
      <w:proofErr w:type="spellStart"/>
      <w:r w:rsidR="00183510" w:rsidRPr="00207300">
        <w:rPr>
          <w:rFonts w:ascii="Arial" w:hAnsi="Arial" w:cs="Arial"/>
          <w:i/>
        </w:rPr>
        <w:t>Sponheim</w:t>
      </w:r>
      <w:proofErr w:type="spellEnd"/>
      <w:r w:rsidR="00183510" w:rsidRPr="00207300">
        <w:rPr>
          <w:rFonts w:ascii="Arial" w:hAnsi="Arial" w:cs="Arial"/>
          <w:b/>
        </w:rPr>
        <w:t xml:space="preserve"> </w:t>
      </w:r>
      <w:r w:rsidR="00AA489E" w:rsidRPr="00207300">
        <w:rPr>
          <w:rFonts w:ascii="Arial" w:hAnsi="Arial" w:cs="Arial"/>
          <w:i/>
        </w:rPr>
        <w:t xml:space="preserve">and student Casey </w:t>
      </w:r>
      <w:proofErr w:type="spellStart"/>
      <w:r w:rsidR="00AA489E" w:rsidRPr="00207300">
        <w:rPr>
          <w:rFonts w:ascii="Arial" w:hAnsi="Arial" w:cs="Arial"/>
          <w:i/>
        </w:rPr>
        <w:t>Sarapas</w:t>
      </w:r>
      <w:proofErr w:type="spellEnd"/>
    </w:p>
    <w:p w:rsidR="00E27A83" w:rsidRPr="00B63401" w:rsidRDefault="005C4714" w:rsidP="001B082A">
      <w:pPr>
        <w:pStyle w:val="NoSpacing"/>
        <w:widowControl w:val="0"/>
        <w:numPr>
          <w:ilvl w:val="0"/>
          <w:numId w:val="15"/>
        </w:numPr>
        <w:tabs>
          <w:tab w:val="left" w:pos="360"/>
          <w:tab w:val="left" w:pos="720"/>
          <w:tab w:val="left" w:pos="1080"/>
          <w:tab w:val="left" w:pos="1440"/>
          <w:tab w:val="left" w:pos="1800"/>
          <w:tab w:val="left" w:pos="2160"/>
          <w:tab w:val="left" w:pos="2520"/>
          <w:tab w:val="left" w:pos="2880"/>
        </w:tabs>
        <w:rPr>
          <w:rFonts w:ascii="Arial" w:hAnsi="Arial" w:cs="Arial"/>
        </w:rPr>
      </w:pPr>
      <w:r w:rsidRPr="005C4714">
        <w:rPr>
          <w:rFonts w:ascii="Arial" w:hAnsi="Arial" w:cs="Arial"/>
        </w:rPr>
        <w:t>The committee is comprised of a r</w:t>
      </w:r>
      <w:r w:rsidR="00E27A83" w:rsidRPr="005C4714">
        <w:rPr>
          <w:rFonts w:ascii="Arial" w:hAnsi="Arial" w:cs="Arial"/>
        </w:rPr>
        <w:t>otating roster of graduate students</w:t>
      </w:r>
      <w:r w:rsidR="004332C5">
        <w:rPr>
          <w:rFonts w:ascii="Arial" w:hAnsi="Arial" w:cs="Arial"/>
        </w:rPr>
        <w:t>.  This year’s committee included</w:t>
      </w:r>
      <w:r w:rsidRPr="005C4714">
        <w:rPr>
          <w:rFonts w:ascii="Arial" w:hAnsi="Arial" w:cs="Arial"/>
        </w:rPr>
        <w:t>:</w:t>
      </w:r>
      <w:r w:rsidRPr="005C4714">
        <w:t xml:space="preserve"> Casey </w:t>
      </w:r>
      <w:proofErr w:type="spellStart"/>
      <w:r w:rsidRPr="005C4714">
        <w:t>Sarapas</w:t>
      </w:r>
      <w:proofErr w:type="spellEnd"/>
      <w:r w:rsidRPr="005C4714">
        <w:t xml:space="preserve">, Kyle Mitchell, Jessica McGovern, Janelle </w:t>
      </w:r>
      <w:proofErr w:type="spellStart"/>
      <w:r w:rsidRPr="005C4714">
        <w:t>Caponigro</w:t>
      </w:r>
      <w:proofErr w:type="spellEnd"/>
      <w:r w:rsidRPr="005C4714">
        <w:t xml:space="preserve">, </w:t>
      </w:r>
      <w:proofErr w:type="spellStart"/>
      <w:r w:rsidRPr="005C4714">
        <w:t>Cait</w:t>
      </w:r>
      <w:proofErr w:type="spellEnd"/>
      <w:r w:rsidRPr="005C4714">
        <w:t xml:space="preserve"> </w:t>
      </w:r>
      <w:proofErr w:type="spellStart"/>
      <w:r w:rsidRPr="005C4714">
        <w:t>Listro</w:t>
      </w:r>
      <w:proofErr w:type="spellEnd"/>
      <w:r w:rsidRPr="005C4714">
        <w:t>, and Derek Dean.</w:t>
      </w:r>
    </w:p>
    <w:p w:rsidR="00B63401" w:rsidRPr="00B63401" w:rsidRDefault="00B63401" w:rsidP="001B082A">
      <w:pPr>
        <w:pStyle w:val="NoSpacing"/>
        <w:widowControl w:val="0"/>
        <w:numPr>
          <w:ilvl w:val="0"/>
          <w:numId w:val="15"/>
        </w:numPr>
        <w:tabs>
          <w:tab w:val="left" w:pos="360"/>
          <w:tab w:val="left" w:pos="720"/>
          <w:tab w:val="left" w:pos="1080"/>
          <w:tab w:val="left" w:pos="1440"/>
          <w:tab w:val="left" w:pos="1800"/>
          <w:tab w:val="left" w:pos="2160"/>
          <w:tab w:val="left" w:pos="2520"/>
          <w:tab w:val="left" w:pos="2880"/>
        </w:tabs>
        <w:rPr>
          <w:rFonts w:ascii="Arial" w:hAnsi="Arial" w:cs="Arial"/>
        </w:rPr>
      </w:pPr>
      <w:r w:rsidRPr="00B63401">
        <w:rPr>
          <w:rFonts w:ascii="Arial" w:hAnsi="Arial" w:cs="Arial"/>
        </w:rPr>
        <w:t xml:space="preserve">Key events planned: </w:t>
      </w:r>
    </w:p>
    <w:p w:rsidR="00E27A83" w:rsidRPr="00B63401" w:rsidRDefault="00E27A83" w:rsidP="001B082A">
      <w:pPr>
        <w:pStyle w:val="NoSpacing"/>
        <w:widowControl w:val="0"/>
        <w:numPr>
          <w:ilvl w:val="1"/>
          <w:numId w:val="15"/>
        </w:numPr>
        <w:tabs>
          <w:tab w:val="left" w:pos="360"/>
          <w:tab w:val="left" w:pos="720"/>
          <w:tab w:val="left" w:pos="1080"/>
          <w:tab w:val="left" w:pos="1440"/>
          <w:tab w:val="left" w:pos="1800"/>
          <w:tab w:val="left" w:pos="2160"/>
          <w:tab w:val="left" w:pos="2520"/>
          <w:tab w:val="left" w:pos="2880"/>
        </w:tabs>
        <w:rPr>
          <w:rFonts w:ascii="Arial" w:hAnsi="Arial" w:cs="Arial"/>
        </w:rPr>
      </w:pPr>
      <w:r w:rsidRPr="00B63401">
        <w:rPr>
          <w:rFonts w:ascii="Arial" w:hAnsi="Arial" w:cs="Arial"/>
        </w:rPr>
        <w:t xml:space="preserve">Luncheon with </w:t>
      </w:r>
      <w:r w:rsidR="00B63401" w:rsidRPr="00B63401">
        <w:rPr>
          <w:rFonts w:ascii="Arial" w:hAnsi="Arial" w:cs="Arial"/>
        </w:rPr>
        <w:t xml:space="preserve">the Faces of the Future speakers from </w:t>
      </w:r>
      <w:r w:rsidRPr="00B63401">
        <w:rPr>
          <w:rFonts w:ascii="Arial" w:hAnsi="Arial" w:cs="Arial"/>
        </w:rPr>
        <w:t>this year and last year</w:t>
      </w:r>
      <w:r w:rsidR="00B63401" w:rsidRPr="00B63401">
        <w:rPr>
          <w:rFonts w:ascii="Arial" w:hAnsi="Arial" w:cs="Arial"/>
        </w:rPr>
        <w:t xml:space="preserve"> has </w:t>
      </w:r>
      <w:r w:rsidRPr="00B63401">
        <w:rPr>
          <w:rFonts w:ascii="Arial" w:hAnsi="Arial" w:cs="Arial"/>
        </w:rPr>
        <w:t>80 attendees</w:t>
      </w:r>
      <w:r w:rsidR="00B63401" w:rsidRPr="00B63401">
        <w:rPr>
          <w:rFonts w:ascii="Arial" w:hAnsi="Arial" w:cs="Arial"/>
        </w:rPr>
        <w:t xml:space="preserve"> (</w:t>
      </w:r>
      <w:r w:rsidR="00447BE6" w:rsidRPr="00B63401">
        <w:rPr>
          <w:rFonts w:ascii="Arial" w:hAnsi="Arial" w:cs="Arial"/>
        </w:rPr>
        <w:t xml:space="preserve">12 faculty will join to </w:t>
      </w:r>
      <w:r w:rsidR="00B63401" w:rsidRPr="00B63401">
        <w:rPr>
          <w:rFonts w:ascii="Arial" w:hAnsi="Arial" w:cs="Arial"/>
        </w:rPr>
        <w:t xml:space="preserve">enhance </w:t>
      </w:r>
      <w:r w:rsidR="00447BE6" w:rsidRPr="00B63401">
        <w:rPr>
          <w:rFonts w:ascii="Arial" w:hAnsi="Arial" w:cs="Arial"/>
        </w:rPr>
        <w:t>networking</w:t>
      </w:r>
      <w:r w:rsidR="00B63401" w:rsidRPr="00B63401">
        <w:rPr>
          <w:rFonts w:ascii="Arial" w:hAnsi="Arial" w:cs="Arial"/>
        </w:rPr>
        <w:t xml:space="preserve"> and career support) </w:t>
      </w:r>
    </w:p>
    <w:p w:rsidR="00B63401" w:rsidRPr="00B63401" w:rsidRDefault="00E27A83" w:rsidP="001B082A">
      <w:pPr>
        <w:pStyle w:val="NoSpacing"/>
        <w:widowControl w:val="0"/>
        <w:numPr>
          <w:ilvl w:val="1"/>
          <w:numId w:val="15"/>
        </w:numPr>
        <w:tabs>
          <w:tab w:val="left" w:pos="360"/>
          <w:tab w:val="left" w:pos="720"/>
          <w:tab w:val="left" w:pos="1080"/>
          <w:tab w:val="left" w:pos="1440"/>
          <w:tab w:val="left" w:pos="1800"/>
          <w:tab w:val="left" w:pos="2160"/>
          <w:tab w:val="left" w:pos="2520"/>
          <w:tab w:val="left" w:pos="2880"/>
        </w:tabs>
        <w:rPr>
          <w:rFonts w:ascii="Arial" w:hAnsi="Arial" w:cs="Arial"/>
        </w:rPr>
      </w:pPr>
      <w:r w:rsidRPr="00B63401">
        <w:rPr>
          <w:rFonts w:ascii="Arial" w:hAnsi="Arial" w:cs="Arial"/>
        </w:rPr>
        <w:t xml:space="preserve">Student </w:t>
      </w:r>
      <w:r w:rsidR="00B63401" w:rsidRPr="00B63401">
        <w:rPr>
          <w:rFonts w:ascii="Arial" w:hAnsi="Arial" w:cs="Arial"/>
        </w:rPr>
        <w:t>S</w:t>
      </w:r>
      <w:r w:rsidRPr="00B63401">
        <w:rPr>
          <w:rFonts w:ascii="Arial" w:hAnsi="Arial" w:cs="Arial"/>
        </w:rPr>
        <w:t xml:space="preserve">ocial at the </w:t>
      </w:r>
      <w:r w:rsidR="00B63401" w:rsidRPr="00B63401">
        <w:rPr>
          <w:rFonts w:ascii="Arial" w:hAnsi="Arial" w:cs="Arial"/>
        </w:rPr>
        <w:t>W</w:t>
      </w:r>
      <w:r w:rsidRPr="00B63401">
        <w:rPr>
          <w:rFonts w:ascii="Arial" w:hAnsi="Arial" w:cs="Arial"/>
        </w:rPr>
        <w:t xml:space="preserve">orld of </w:t>
      </w:r>
      <w:r w:rsidR="00B63401" w:rsidRPr="00B63401">
        <w:rPr>
          <w:rFonts w:ascii="Arial" w:hAnsi="Arial" w:cs="Arial"/>
        </w:rPr>
        <w:t>B</w:t>
      </w:r>
      <w:r w:rsidRPr="00B63401">
        <w:rPr>
          <w:rFonts w:ascii="Arial" w:hAnsi="Arial" w:cs="Arial"/>
        </w:rPr>
        <w:t>eer</w:t>
      </w:r>
      <w:r w:rsidR="00B63401" w:rsidRPr="00B63401">
        <w:rPr>
          <w:rFonts w:ascii="Arial" w:hAnsi="Arial" w:cs="Arial"/>
        </w:rPr>
        <w:t xml:space="preserve"> has </w:t>
      </w:r>
      <w:r w:rsidRPr="00B63401">
        <w:rPr>
          <w:rFonts w:ascii="Arial" w:hAnsi="Arial" w:cs="Arial"/>
        </w:rPr>
        <w:t>space for about 100 attende</w:t>
      </w:r>
      <w:r w:rsidR="00B63401" w:rsidRPr="00B63401">
        <w:rPr>
          <w:rFonts w:ascii="Arial" w:hAnsi="Arial" w:cs="Arial"/>
        </w:rPr>
        <w:t>e</w:t>
      </w:r>
      <w:r w:rsidRPr="00B63401">
        <w:rPr>
          <w:rFonts w:ascii="Arial" w:hAnsi="Arial" w:cs="Arial"/>
        </w:rPr>
        <w:t>s</w:t>
      </w:r>
    </w:p>
    <w:p w:rsidR="00E27A83" w:rsidRPr="00B63401" w:rsidRDefault="00E27A83" w:rsidP="001B082A">
      <w:pPr>
        <w:pStyle w:val="NoSpacing"/>
        <w:widowControl w:val="0"/>
        <w:numPr>
          <w:ilvl w:val="0"/>
          <w:numId w:val="15"/>
        </w:numPr>
        <w:tabs>
          <w:tab w:val="left" w:pos="360"/>
          <w:tab w:val="left" w:pos="720"/>
          <w:tab w:val="left" w:pos="1080"/>
          <w:tab w:val="left" w:pos="1440"/>
          <w:tab w:val="left" w:pos="1800"/>
          <w:tab w:val="left" w:pos="2160"/>
          <w:tab w:val="left" w:pos="2520"/>
          <w:tab w:val="left" w:pos="2880"/>
        </w:tabs>
        <w:rPr>
          <w:rFonts w:ascii="Arial" w:hAnsi="Arial" w:cs="Arial"/>
        </w:rPr>
      </w:pPr>
      <w:r w:rsidRPr="00B63401">
        <w:rPr>
          <w:rFonts w:ascii="Arial" w:hAnsi="Arial" w:cs="Arial"/>
        </w:rPr>
        <w:t xml:space="preserve">The student social costs about 2000.  </w:t>
      </w:r>
      <w:r w:rsidR="00B63401" w:rsidRPr="00B63401">
        <w:rPr>
          <w:rFonts w:ascii="Arial" w:hAnsi="Arial" w:cs="Arial"/>
        </w:rPr>
        <w:t xml:space="preserve">SRP </w:t>
      </w:r>
      <w:r w:rsidR="005C4714">
        <w:rPr>
          <w:rFonts w:ascii="Arial" w:hAnsi="Arial" w:cs="Arial"/>
        </w:rPr>
        <w:t xml:space="preserve">board members </w:t>
      </w:r>
      <w:r w:rsidR="00B63401" w:rsidRPr="00B63401">
        <w:rPr>
          <w:rFonts w:ascii="Arial" w:hAnsi="Arial" w:cs="Arial"/>
        </w:rPr>
        <w:t>ha</w:t>
      </w:r>
      <w:r w:rsidR="005C4714">
        <w:rPr>
          <w:rFonts w:ascii="Arial" w:hAnsi="Arial" w:cs="Arial"/>
        </w:rPr>
        <w:t>d agreed to contribute</w:t>
      </w:r>
      <w:r w:rsidR="00B63401" w:rsidRPr="00B63401">
        <w:rPr>
          <w:rFonts w:ascii="Arial" w:hAnsi="Arial" w:cs="Arial"/>
        </w:rPr>
        <w:t xml:space="preserve"> about 400 to the lunch, but an additional $90 was requested to allow the cost of lunch to be set to $5 per trainee.  This additional allotment of funds was </w:t>
      </w:r>
      <w:proofErr w:type="spellStart"/>
      <w:r w:rsidR="00447BE6" w:rsidRPr="00B63401">
        <w:rPr>
          <w:rFonts w:ascii="Arial" w:hAnsi="Arial" w:cs="Arial"/>
        </w:rPr>
        <w:t>was</w:t>
      </w:r>
      <w:proofErr w:type="spellEnd"/>
      <w:r w:rsidR="00447BE6" w:rsidRPr="00B63401">
        <w:rPr>
          <w:rFonts w:ascii="Arial" w:hAnsi="Arial" w:cs="Arial"/>
        </w:rPr>
        <w:t xml:space="preserve"> approved by unanimous vote</w:t>
      </w:r>
      <w:r w:rsidR="00B63401" w:rsidRPr="00B63401">
        <w:rPr>
          <w:rFonts w:ascii="Arial" w:hAnsi="Arial" w:cs="Arial"/>
        </w:rPr>
        <w:t xml:space="preserve"> of the executive board</w:t>
      </w:r>
    </w:p>
    <w:p w:rsidR="00447BE6" w:rsidRPr="00B63401" w:rsidRDefault="00447BE6" w:rsidP="004332C5">
      <w:pPr>
        <w:pStyle w:val="NoSpacing"/>
        <w:widowControl w:val="0"/>
        <w:tabs>
          <w:tab w:val="left" w:pos="360"/>
          <w:tab w:val="left" w:pos="720"/>
          <w:tab w:val="left" w:pos="1080"/>
          <w:tab w:val="left" w:pos="1440"/>
          <w:tab w:val="left" w:pos="1800"/>
          <w:tab w:val="left" w:pos="2160"/>
          <w:tab w:val="left" w:pos="2520"/>
          <w:tab w:val="left" w:pos="2880"/>
        </w:tabs>
        <w:ind w:left="360"/>
        <w:rPr>
          <w:rFonts w:ascii="Arial" w:hAnsi="Arial" w:cs="Arial"/>
        </w:rPr>
      </w:pPr>
    </w:p>
    <w:p w:rsidR="005C4714" w:rsidRDefault="005C4714" w:rsidP="001B082A">
      <w:pPr>
        <w:pStyle w:val="NoSpacing"/>
        <w:widowControl w:val="0"/>
        <w:numPr>
          <w:ilvl w:val="0"/>
          <w:numId w:val="15"/>
        </w:numPr>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rPr>
        <w:t>Future goals:</w:t>
      </w:r>
    </w:p>
    <w:p w:rsidR="00E27A83" w:rsidRDefault="00447BE6" w:rsidP="001B082A">
      <w:pPr>
        <w:pStyle w:val="NoSpacing"/>
        <w:widowControl w:val="0"/>
        <w:numPr>
          <w:ilvl w:val="1"/>
          <w:numId w:val="15"/>
        </w:numPr>
        <w:tabs>
          <w:tab w:val="left" w:pos="360"/>
          <w:tab w:val="left" w:pos="720"/>
          <w:tab w:val="left" w:pos="1080"/>
          <w:tab w:val="left" w:pos="1440"/>
          <w:tab w:val="left" w:pos="1800"/>
          <w:tab w:val="left" w:pos="2160"/>
          <w:tab w:val="left" w:pos="2520"/>
          <w:tab w:val="left" w:pos="2880"/>
        </w:tabs>
        <w:rPr>
          <w:rFonts w:ascii="Arial" w:hAnsi="Arial" w:cs="Arial"/>
        </w:rPr>
      </w:pPr>
      <w:r w:rsidRPr="00B63401">
        <w:rPr>
          <w:rFonts w:ascii="Arial" w:hAnsi="Arial" w:cs="Arial"/>
        </w:rPr>
        <w:t xml:space="preserve">Lunch </w:t>
      </w:r>
      <w:r w:rsidR="00B63401" w:rsidRPr="00B63401">
        <w:rPr>
          <w:rFonts w:ascii="Arial" w:hAnsi="Arial" w:cs="Arial"/>
        </w:rPr>
        <w:t xml:space="preserve">was </w:t>
      </w:r>
      <w:r w:rsidRPr="00B63401">
        <w:rPr>
          <w:rFonts w:ascii="Arial" w:hAnsi="Arial" w:cs="Arial"/>
        </w:rPr>
        <w:t xml:space="preserve">listed </w:t>
      </w:r>
      <w:r w:rsidR="00B63401" w:rsidRPr="00B63401">
        <w:rPr>
          <w:rFonts w:ascii="Arial" w:hAnsi="Arial" w:cs="Arial"/>
        </w:rPr>
        <w:t xml:space="preserve">in the program </w:t>
      </w:r>
      <w:r w:rsidRPr="00B63401">
        <w:rPr>
          <w:rFonts w:ascii="Arial" w:hAnsi="Arial" w:cs="Arial"/>
        </w:rPr>
        <w:t xml:space="preserve">as by invitation only; </w:t>
      </w:r>
      <w:r w:rsidR="00B63401" w:rsidRPr="00B63401">
        <w:rPr>
          <w:rFonts w:ascii="Arial" w:hAnsi="Arial" w:cs="Arial"/>
        </w:rPr>
        <w:t>Dr. Kring noted that in the future, this could state</w:t>
      </w:r>
      <w:r w:rsidRPr="00B63401">
        <w:rPr>
          <w:rFonts w:ascii="Arial" w:hAnsi="Arial" w:cs="Arial"/>
        </w:rPr>
        <w:t xml:space="preserve"> “Only for those who </w:t>
      </w:r>
      <w:proofErr w:type="spellStart"/>
      <w:r w:rsidRPr="00B63401">
        <w:rPr>
          <w:rFonts w:ascii="Arial" w:hAnsi="Arial" w:cs="Arial"/>
        </w:rPr>
        <w:t>RSVP</w:t>
      </w:r>
      <w:r w:rsidR="00B63401" w:rsidRPr="00B63401">
        <w:rPr>
          <w:rFonts w:ascii="Arial" w:hAnsi="Arial" w:cs="Arial"/>
        </w:rPr>
        <w:t>’ed</w:t>
      </w:r>
      <w:proofErr w:type="spellEnd"/>
      <w:r w:rsidRPr="00B63401">
        <w:rPr>
          <w:rFonts w:ascii="Arial" w:hAnsi="Arial" w:cs="Arial"/>
        </w:rPr>
        <w:t xml:space="preserve"> in advance”.</w:t>
      </w:r>
      <w:r w:rsidR="005C4714">
        <w:rPr>
          <w:rFonts w:ascii="Arial" w:hAnsi="Arial" w:cs="Arial"/>
        </w:rPr>
        <w:t xml:space="preserve"> </w:t>
      </w:r>
    </w:p>
    <w:p w:rsidR="005C4714" w:rsidRDefault="005C4714" w:rsidP="004332C5">
      <w:pPr>
        <w:pStyle w:val="NoSpacing"/>
        <w:widowControl w:val="0"/>
        <w:tabs>
          <w:tab w:val="left" w:pos="360"/>
          <w:tab w:val="left" w:pos="720"/>
          <w:tab w:val="left" w:pos="1080"/>
          <w:tab w:val="left" w:pos="1440"/>
          <w:tab w:val="left" w:pos="1800"/>
          <w:tab w:val="left" w:pos="2160"/>
          <w:tab w:val="left" w:pos="2520"/>
          <w:tab w:val="left" w:pos="2880"/>
        </w:tabs>
        <w:ind w:left="360"/>
        <w:rPr>
          <w:rFonts w:ascii="Arial" w:hAnsi="Arial" w:cs="Arial"/>
        </w:rPr>
      </w:pPr>
    </w:p>
    <w:p w:rsidR="005C4714" w:rsidRPr="00B63401" w:rsidRDefault="005C4714" w:rsidP="001B082A">
      <w:pPr>
        <w:pStyle w:val="NoSpacing"/>
        <w:widowControl w:val="0"/>
        <w:numPr>
          <w:ilvl w:val="1"/>
          <w:numId w:val="15"/>
        </w:numPr>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rPr>
        <w:t>Consider additional ways to email associate members in advance about this lunch.</w:t>
      </w:r>
    </w:p>
    <w:p w:rsidR="00561298" w:rsidRPr="00207300" w:rsidRDefault="00561298"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b/>
        </w:rPr>
      </w:pPr>
    </w:p>
    <w:p w:rsidR="00183510" w:rsidRPr="00207300" w:rsidRDefault="00B15989" w:rsidP="004332C5">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b/>
        </w:rPr>
        <w:t>N</w:t>
      </w:r>
      <w:r w:rsidR="00183510" w:rsidRPr="00207300">
        <w:rPr>
          <w:rFonts w:ascii="Arial" w:hAnsi="Arial" w:cs="Arial"/>
          <w:b/>
        </w:rPr>
        <w:t xml:space="preserve">. </w:t>
      </w:r>
      <w:r w:rsidR="00B23518" w:rsidRPr="00207300">
        <w:rPr>
          <w:rFonts w:ascii="Arial" w:hAnsi="Arial" w:cs="Arial"/>
          <w:b/>
        </w:rPr>
        <w:t xml:space="preserve">  </w:t>
      </w:r>
      <w:r w:rsidR="00183510" w:rsidRPr="00207300">
        <w:rPr>
          <w:rFonts w:ascii="Arial" w:hAnsi="Arial" w:cs="Arial"/>
          <w:b/>
        </w:rPr>
        <w:t xml:space="preserve">FABBS Report: </w:t>
      </w:r>
      <w:r w:rsidR="00183510" w:rsidRPr="00207300">
        <w:rPr>
          <w:rFonts w:ascii="Arial" w:hAnsi="Arial" w:cs="Arial"/>
          <w:i/>
        </w:rPr>
        <w:t>Greg Strauss</w:t>
      </w:r>
      <w:r w:rsidR="00183510" w:rsidRPr="00207300">
        <w:rPr>
          <w:rFonts w:ascii="Arial" w:hAnsi="Arial" w:cs="Arial"/>
        </w:rPr>
        <w:t xml:space="preserve"> </w:t>
      </w:r>
    </w:p>
    <w:p w:rsidR="00B63401" w:rsidRDefault="00B63401" w:rsidP="001B082A">
      <w:pPr>
        <w:pStyle w:val="NoSpacing"/>
        <w:widowControl w:val="0"/>
        <w:numPr>
          <w:ilvl w:val="0"/>
          <w:numId w:val="16"/>
        </w:numPr>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rPr>
        <w:t xml:space="preserve">FABBS is a group of </w:t>
      </w:r>
      <w:r w:rsidR="00447BE6" w:rsidRPr="00207300">
        <w:rPr>
          <w:rFonts w:ascii="Arial" w:hAnsi="Arial" w:cs="Arial"/>
        </w:rPr>
        <w:t xml:space="preserve">22 affiliated scientific organizations. </w:t>
      </w:r>
      <w:r>
        <w:rPr>
          <w:rFonts w:ascii="Arial" w:hAnsi="Arial" w:cs="Arial"/>
        </w:rPr>
        <w:t xml:space="preserve">One </w:t>
      </w:r>
      <w:r w:rsidR="00447BE6" w:rsidRPr="00207300">
        <w:rPr>
          <w:rFonts w:ascii="Arial" w:hAnsi="Arial" w:cs="Arial"/>
        </w:rPr>
        <w:t>rep</w:t>
      </w:r>
      <w:r>
        <w:rPr>
          <w:rFonts w:ascii="Arial" w:hAnsi="Arial" w:cs="Arial"/>
        </w:rPr>
        <w:t>resentative</w:t>
      </w:r>
      <w:r w:rsidR="00447BE6" w:rsidRPr="00207300">
        <w:rPr>
          <w:rFonts w:ascii="Arial" w:hAnsi="Arial" w:cs="Arial"/>
        </w:rPr>
        <w:t xml:space="preserve"> from each </w:t>
      </w:r>
      <w:r>
        <w:rPr>
          <w:rFonts w:ascii="Arial" w:hAnsi="Arial" w:cs="Arial"/>
        </w:rPr>
        <w:t xml:space="preserve">affiliated organization attends the </w:t>
      </w:r>
      <w:r w:rsidR="00447BE6" w:rsidRPr="00207300">
        <w:rPr>
          <w:rFonts w:ascii="Arial" w:hAnsi="Arial" w:cs="Arial"/>
        </w:rPr>
        <w:t xml:space="preserve">annual meeting.  </w:t>
      </w:r>
    </w:p>
    <w:p w:rsidR="00447BE6" w:rsidRDefault="00B63401" w:rsidP="001B082A">
      <w:pPr>
        <w:pStyle w:val="NoSpacing"/>
        <w:widowControl w:val="0"/>
        <w:numPr>
          <w:ilvl w:val="0"/>
          <w:numId w:val="16"/>
        </w:numPr>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rPr>
        <w:t xml:space="preserve">Dr. Strauss noted that FABBS has </w:t>
      </w:r>
      <w:r w:rsidR="00447BE6" w:rsidRPr="00207300">
        <w:rPr>
          <w:rFonts w:ascii="Arial" w:hAnsi="Arial" w:cs="Arial"/>
        </w:rPr>
        <w:t>a highly a</w:t>
      </w:r>
      <w:r>
        <w:rPr>
          <w:rFonts w:ascii="Arial" w:hAnsi="Arial" w:cs="Arial"/>
        </w:rPr>
        <w:t>ctive set of policy initiatives, and there have been some recent changes in leadership.</w:t>
      </w:r>
    </w:p>
    <w:p w:rsidR="00B63401" w:rsidRPr="00207300" w:rsidRDefault="00B63401" w:rsidP="001B082A">
      <w:pPr>
        <w:pStyle w:val="NoSpacing"/>
        <w:widowControl w:val="0"/>
        <w:numPr>
          <w:ilvl w:val="0"/>
          <w:numId w:val="16"/>
        </w:numPr>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rPr>
        <w:t>SRP was given the opportunity this year to select the Early Career Award for FABBS, and Alex Burt was chosen by the early career award committee.</w:t>
      </w:r>
    </w:p>
    <w:p w:rsidR="00447BE6" w:rsidRPr="00207300" w:rsidRDefault="00447BE6" w:rsidP="001B082A">
      <w:pPr>
        <w:pStyle w:val="NoSpacing"/>
        <w:widowControl w:val="0"/>
        <w:numPr>
          <w:ilvl w:val="0"/>
          <w:numId w:val="16"/>
        </w:numPr>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rPr>
        <w:t>FABBS organized neuroscientists to meet with the chairwoman of the senate appropriations committee.</w:t>
      </w:r>
    </w:p>
    <w:p w:rsidR="00447BE6" w:rsidRPr="00207300" w:rsidRDefault="00447BE6" w:rsidP="001B082A">
      <w:pPr>
        <w:pStyle w:val="NoSpacing"/>
        <w:widowControl w:val="0"/>
        <w:numPr>
          <w:ilvl w:val="0"/>
          <w:numId w:val="16"/>
        </w:numPr>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rPr>
        <w:t xml:space="preserve">2014 appropriations have increased compared to 2013, </w:t>
      </w:r>
      <w:r w:rsidR="00B63401">
        <w:rPr>
          <w:rFonts w:ascii="Arial" w:hAnsi="Arial" w:cs="Arial"/>
        </w:rPr>
        <w:t>but</w:t>
      </w:r>
      <w:r w:rsidRPr="00207300">
        <w:rPr>
          <w:rFonts w:ascii="Arial" w:hAnsi="Arial" w:cs="Arial"/>
        </w:rPr>
        <w:t xml:space="preserve"> 2015 </w:t>
      </w:r>
      <w:r w:rsidR="00B63401">
        <w:rPr>
          <w:rFonts w:ascii="Arial" w:hAnsi="Arial" w:cs="Arial"/>
        </w:rPr>
        <w:t xml:space="preserve">budget projections </w:t>
      </w:r>
      <w:r w:rsidRPr="00207300">
        <w:rPr>
          <w:rFonts w:ascii="Arial" w:hAnsi="Arial" w:cs="Arial"/>
        </w:rPr>
        <w:t xml:space="preserve">appear more grim, with particular </w:t>
      </w:r>
      <w:r w:rsidR="00B63401">
        <w:rPr>
          <w:rFonts w:ascii="Arial" w:hAnsi="Arial" w:cs="Arial"/>
        </w:rPr>
        <w:t xml:space="preserve">concerns </w:t>
      </w:r>
      <w:r w:rsidRPr="00207300">
        <w:rPr>
          <w:rFonts w:ascii="Arial" w:hAnsi="Arial" w:cs="Arial"/>
        </w:rPr>
        <w:t xml:space="preserve">about the </w:t>
      </w:r>
      <w:r w:rsidR="00B63401">
        <w:rPr>
          <w:rFonts w:ascii="Arial" w:hAnsi="Arial" w:cs="Arial"/>
        </w:rPr>
        <w:t xml:space="preserve">2015 NSF </w:t>
      </w:r>
      <w:r w:rsidRPr="00207300">
        <w:rPr>
          <w:rFonts w:ascii="Arial" w:hAnsi="Arial" w:cs="Arial"/>
        </w:rPr>
        <w:t xml:space="preserve">budget. </w:t>
      </w:r>
    </w:p>
    <w:p w:rsidR="00447BE6" w:rsidRPr="00207300" w:rsidRDefault="00447BE6" w:rsidP="001B082A">
      <w:pPr>
        <w:pStyle w:val="NoSpacing"/>
        <w:widowControl w:val="0"/>
        <w:numPr>
          <w:ilvl w:val="0"/>
          <w:numId w:val="16"/>
        </w:numPr>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rPr>
        <w:t xml:space="preserve">Senator John Rockefeller introduced America </w:t>
      </w:r>
      <w:r w:rsidR="00B63401">
        <w:rPr>
          <w:rFonts w:ascii="Arial" w:hAnsi="Arial" w:cs="Arial"/>
        </w:rPr>
        <w:t>C</w:t>
      </w:r>
      <w:r w:rsidRPr="00207300">
        <w:rPr>
          <w:rFonts w:ascii="Arial" w:hAnsi="Arial" w:cs="Arial"/>
        </w:rPr>
        <w:t xml:space="preserve">ompetes </w:t>
      </w:r>
      <w:r w:rsidR="00B63401">
        <w:rPr>
          <w:rFonts w:ascii="Arial" w:hAnsi="Arial" w:cs="Arial"/>
        </w:rPr>
        <w:t xml:space="preserve">which suggests </w:t>
      </w:r>
      <w:r w:rsidRPr="00207300">
        <w:rPr>
          <w:rFonts w:ascii="Arial" w:hAnsi="Arial" w:cs="Arial"/>
        </w:rPr>
        <w:t>sustained increases in NSF budget.</w:t>
      </w:r>
    </w:p>
    <w:p w:rsidR="00447BE6" w:rsidRPr="00207300" w:rsidRDefault="00447BE6" w:rsidP="004332C5">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r w:rsidRPr="00207300">
        <w:rPr>
          <w:rFonts w:ascii="Arial" w:hAnsi="Arial" w:cs="Arial"/>
        </w:rPr>
        <w:t xml:space="preserve"> </w:t>
      </w:r>
    </w:p>
    <w:p w:rsidR="00374AA0" w:rsidRPr="00207300" w:rsidRDefault="00374AA0"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b/>
        </w:rPr>
      </w:pPr>
    </w:p>
    <w:p w:rsidR="00F820AF" w:rsidRPr="00207300" w:rsidRDefault="00374AA0"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b/>
        </w:rPr>
      </w:pPr>
      <w:r w:rsidRPr="00207300">
        <w:rPr>
          <w:rFonts w:ascii="Arial" w:hAnsi="Arial" w:cs="Arial"/>
          <w:b/>
        </w:rPr>
        <w:t xml:space="preserve">O. </w:t>
      </w:r>
      <w:r w:rsidRPr="00207300">
        <w:rPr>
          <w:rFonts w:ascii="Arial" w:hAnsi="Arial" w:cs="Arial"/>
          <w:b/>
        </w:rPr>
        <w:tab/>
      </w:r>
      <w:r w:rsidR="00F820AF" w:rsidRPr="00207300">
        <w:rPr>
          <w:rFonts w:ascii="Arial" w:hAnsi="Arial" w:cs="Arial"/>
          <w:b/>
        </w:rPr>
        <w:t>Reminder of Board Decisions that happened via email in last year</w:t>
      </w:r>
    </w:p>
    <w:p w:rsidR="00374AA0" w:rsidRPr="00207300" w:rsidRDefault="00F820AF"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207300">
        <w:rPr>
          <w:rFonts w:ascii="Arial" w:hAnsi="Arial" w:cs="Arial"/>
          <w:b/>
        </w:rPr>
        <w:tab/>
      </w:r>
      <w:r w:rsidRPr="00207300">
        <w:rPr>
          <w:rFonts w:ascii="Arial" w:hAnsi="Arial" w:cs="Arial"/>
        </w:rPr>
        <w:t xml:space="preserve">1.  </w:t>
      </w:r>
      <w:r w:rsidR="001E4E1C" w:rsidRPr="00207300">
        <w:rPr>
          <w:rFonts w:ascii="Arial" w:hAnsi="Arial" w:cs="Arial"/>
        </w:rPr>
        <w:t xml:space="preserve">Invited symposium this year </w:t>
      </w:r>
    </w:p>
    <w:p w:rsidR="00F820AF" w:rsidRDefault="00F820AF"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207300">
        <w:rPr>
          <w:rFonts w:ascii="Arial" w:hAnsi="Arial" w:cs="Arial"/>
        </w:rPr>
        <w:tab/>
        <w:t>2.  Pending full member applicants eligible to present talks at the meeting (***</w:t>
      </w:r>
      <w:proofErr w:type="gramStart"/>
      <w:r w:rsidRPr="00207300">
        <w:rPr>
          <w:rFonts w:ascii="Arial" w:hAnsi="Arial" w:cs="Arial"/>
        </w:rPr>
        <w:t>This</w:t>
      </w:r>
      <w:proofErr w:type="gramEnd"/>
      <w:r w:rsidRPr="00207300">
        <w:rPr>
          <w:rFonts w:ascii="Arial" w:hAnsi="Arial" w:cs="Arial"/>
        </w:rPr>
        <w:t xml:space="preserve"> needs to be added to the Call for Abstracts for the 2015 meeting)</w:t>
      </w:r>
    </w:p>
    <w:p w:rsidR="004332C5" w:rsidRPr="00207300" w:rsidRDefault="004332C5"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275D98" w:rsidRPr="00207300" w:rsidRDefault="00183510"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b/>
          <w:i/>
          <w:u w:val="single"/>
        </w:rPr>
      </w:pPr>
      <w:r w:rsidRPr="00207300">
        <w:rPr>
          <w:rFonts w:ascii="Arial" w:hAnsi="Arial" w:cs="Arial"/>
          <w:b/>
          <w:i/>
          <w:u w:val="single"/>
        </w:rPr>
        <w:t xml:space="preserve">II. </w:t>
      </w:r>
      <w:r w:rsidR="00275D98" w:rsidRPr="00207300">
        <w:rPr>
          <w:rFonts w:ascii="Arial" w:hAnsi="Arial" w:cs="Arial"/>
          <w:b/>
          <w:i/>
          <w:u w:val="single"/>
        </w:rPr>
        <w:t>Old</w:t>
      </w:r>
      <w:r w:rsidR="009503D4" w:rsidRPr="00207300">
        <w:rPr>
          <w:rFonts w:ascii="Arial" w:hAnsi="Arial" w:cs="Arial"/>
          <w:b/>
          <w:i/>
          <w:u w:val="single"/>
        </w:rPr>
        <w:t>/ Ongoing</w:t>
      </w:r>
      <w:r w:rsidR="00275D98" w:rsidRPr="00207300">
        <w:rPr>
          <w:rFonts w:ascii="Arial" w:hAnsi="Arial" w:cs="Arial"/>
          <w:b/>
          <w:i/>
          <w:u w:val="single"/>
        </w:rPr>
        <w:t xml:space="preserve"> Business </w:t>
      </w:r>
      <w:r w:rsidR="00277A61" w:rsidRPr="00207300">
        <w:rPr>
          <w:rFonts w:ascii="Arial" w:hAnsi="Arial" w:cs="Arial"/>
          <w:b/>
          <w:i/>
          <w:u w:val="single"/>
        </w:rPr>
        <w:t>Discussion</w:t>
      </w:r>
      <w:r w:rsidR="009A1443" w:rsidRPr="00207300">
        <w:rPr>
          <w:rFonts w:ascii="Arial" w:hAnsi="Arial" w:cs="Arial"/>
          <w:b/>
          <w:i/>
          <w:u w:val="single"/>
        </w:rPr>
        <w:t>s</w:t>
      </w:r>
      <w:r w:rsidR="00EF4D92" w:rsidRPr="00207300" w:rsidDel="00EF4D92">
        <w:rPr>
          <w:rFonts w:ascii="Arial" w:hAnsi="Arial" w:cs="Arial"/>
          <w:b/>
          <w:i/>
          <w:u w:val="single"/>
        </w:rPr>
        <w:t xml:space="preserve"> </w:t>
      </w:r>
      <w:r w:rsidR="00B23518" w:rsidRPr="00207300">
        <w:rPr>
          <w:rFonts w:ascii="Arial" w:hAnsi="Arial" w:cs="Arial"/>
          <w:b/>
          <w:i/>
          <w:u w:val="single"/>
        </w:rPr>
        <w:t>(6-6:30pm)</w:t>
      </w:r>
    </w:p>
    <w:p w:rsidR="00087CB7" w:rsidRPr="00207300" w:rsidRDefault="00087CB7"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76501F" w:rsidRPr="00207300" w:rsidRDefault="0076501F" w:rsidP="001B082A">
      <w:pPr>
        <w:pStyle w:val="NoSpacing"/>
        <w:widowControl w:val="0"/>
        <w:numPr>
          <w:ilvl w:val="0"/>
          <w:numId w:val="4"/>
        </w:numPr>
        <w:tabs>
          <w:tab w:val="left" w:pos="360"/>
          <w:tab w:val="left" w:pos="720"/>
          <w:tab w:val="left" w:pos="1080"/>
          <w:tab w:val="left" w:pos="1440"/>
          <w:tab w:val="left" w:pos="1800"/>
          <w:tab w:val="left" w:pos="2160"/>
          <w:tab w:val="left" w:pos="2520"/>
          <w:tab w:val="left" w:pos="2880"/>
        </w:tabs>
        <w:rPr>
          <w:rFonts w:ascii="Arial" w:hAnsi="Arial" w:cs="Arial"/>
          <w:b/>
        </w:rPr>
      </w:pPr>
      <w:r w:rsidRPr="00207300">
        <w:rPr>
          <w:rFonts w:ascii="Arial" w:hAnsi="Arial" w:cs="Arial"/>
          <w:b/>
        </w:rPr>
        <w:t xml:space="preserve">Future Meetings </w:t>
      </w:r>
    </w:p>
    <w:p w:rsidR="0076501F" w:rsidRPr="005C4714" w:rsidRDefault="0076501F" w:rsidP="004332C5">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i/>
        </w:rPr>
      </w:pPr>
      <w:r w:rsidRPr="00207300">
        <w:rPr>
          <w:rFonts w:ascii="Arial" w:hAnsi="Arial" w:cs="Arial"/>
          <w:i/>
        </w:rPr>
        <w:tab/>
        <w:t xml:space="preserve">2015 </w:t>
      </w:r>
      <w:r w:rsidRPr="00207300">
        <w:rPr>
          <w:rFonts w:ascii="Arial" w:hAnsi="Arial" w:cs="Arial"/>
          <w:i/>
        </w:rPr>
        <w:tab/>
        <w:t>New Orleans, LA: Alex Co</w:t>
      </w:r>
      <w:r w:rsidRPr="005C4714">
        <w:rPr>
          <w:rFonts w:ascii="Arial" w:hAnsi="Arial" w:cs="Arial"/>
          <w:i/>
        </w:rPr>
        <w:t>hen (10/15/15—10/18/15; Astor Crowne Plaza).</w:t>
      </w:r>
    </w:p>
    <w:p w:rsidR="0076501F" w:rsidRPr="00207300" w:rsidRDefault="0076501F" w:rsidP="004332C5">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i/>
        </w:rPr>
      </w:pPr>
      <w:r w:rsidRPr="005C4714">
        <w:rPr>
          <w:rFonts w:ascii="Arial" w:hAnsi="Arial" w:cs="Arial"/>
          <w:i/>
        </w:rPr>
        <w:tab/>
      </w:r>
      <w:r w:rsidRPr="005C4714">
        <w:rPr>
          <w:rFonts w:ascii="Arial" w:hAnsi="Arial" w:cs="Arial"/>
          <w:i/>
        </w:rPr>
        <w:tab/>
        <w:t>**NEW DATES FINALIZED NOVEMBER 2013 without</w:t>
      </w:r>
      <w:r w:rsidRPr="00207300">
        <w:rPr>
          <w:rFonts w:ascii="Arial" w:hAnsi="Arial" w:cs="Arial"/>
          <w:i/>
        </w:rPr>
        <w:t xml:space="preserve"> charge**</w:t>
      </w:r>
    </w:p>
    <w:p w:rsidR="0076501F" w:rsidRPr="00207300" w:rsidRDefault="0076501F" w:rsidP="004332C5">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i/>
        </w:rPr>
      </w:pPr>
      <w:r w:rsidRPr="00207300">
        <w:rPr>
          <w:rFonts w:ascii="Arial" w:hAnsi="Arial" w:cs="Arial"/>
          <w:i/>
        </w:rPr>
        <w:tab/>
        <w:t>2016</w:t>
      </w:r>
      <w:r w:rsidRPr="00207300">
        <w:rPr>
          <w:rFonts w:ascii="Arial" w:hAnsi="Arial" w:cs="Arial"/>
          <w:i/>
        </w:rPr>
        <w:tab/>
        <w:t xml:space="preserve">Baltimore, MD: Jason </w:t>
      </w:r>
      <w:proofErr w:type="spellStart"/>
      <w:r w:rsidRPr="00207300">
        <w:rPr>
          <w:rFonts w:ascii="Arial" w:hAnsi="Arial" w:cs="Arial"/>
          <w:i/>
        </w:rPr>
        <w:t>Schiffman</w:t>
      </w:r>
      <w:proofErr w:type="spellEnd"/>
      <w:r w:rsidRPr="00207300">
        <w:rPr>
          <w:rFonts w:ascii="Arial" w:hAnsi="Arial" w:cs="Arial"/>
          <w:i/>
        </w:rPr>
        <w:t xml:space="preserve"> (9/29/15-10/1/16; Hyatt Regency Baltimore)</w:t>
      </w:r>
      <w:proofErr w:type="gramStart"/>
      <w:r w:rsidRPr="00207300">
        <w:rPr>
          <w:rFonts w:ascii="Arial" w:hAnsi="Arial" w:cs="Arial"/>
          <w:i/>
        </w:rPr>
        <w:t>.,</w:t>
      </w:r>
      <w:proofErr w:type="gramEnd"/>
      <w:r w:rsidRPr="00207300">
        <w:rPr>
          <w:rFonts w:ascii="Arial" w:hAnsi="Arial" w:cs="Arial"/>
          <w:i/>
        </w:rPr>
        <w:t xml:space="preserve"> Jim Gold </w:t>
      </w:r>
    </w:p>
    <w:p w:rsidR="0076501F" w:rsidRPr="00207300" w:rsidRDefault="0076501F" w:rsidP="004332C5">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i/>
        </w:rPr>
      </w:pPr>
      <w:r w:rsidRPr="00207300">
        <w:rPr>
          <w:rFonts w:ascii="Arial" w:hAnsi="Arial" w:cs="Arial"/>
          <w:i/>
        </w:rPr>
        <w:tab/>
        <w:t>2017</w:t>
      </w:r>
      <w:r w:rsidRPr="00207300">
        <w:rPr>
          <w:rFonts w:ascii="Arial" w:hAnsi="Arial" w:cs="Arial"/>
          <w:i/>
        </w:rPr>
        <w:tab/>
        <w:t xml:space="preserve">Boulder, CO: Vijay Mittal (9/14/2017 – 9/17/2017; </w:t>
      </w:r>
      <w:proofErr w:type="spellStart"/>
      <w:r w:rsidRPr="00207300">
        <w:rPr>
          <w:rFonts w:ascii="Arial" w:hAnsi="Arial" w:cs="Arial"/>
          <w:i/>
        </w:rPr>
        <w:t>Boulderado</w:t>
      </w:r>
      <w:proofErr w:type="spellEnd"/>
      <w:r w:rsidRPr="00207300">
        <w:rPr>
          <w:rFonts w:ascii="Arial" w:hAnsi="Arial" w:cs="Arial"/>
          <w:i/>
        </w:rPr>
        <w:t xml:space="preserve"> Hotel). Does have two neighboring hotels with rooms blocked; the toughest barrier would be increasing the number of posters. </w:t>
      </w:r>
    </w:p>
    <w:p w:rsidR="0076501F" w:rsidRPr="00207300" w:rsidRDefault="0076501F" w:rsidP="004332C5">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i/>
        </w:rPr>
      </w:pPr>
      <w:r w:rsidRPr="00207300">
        <w:rPr>
          <w:rFonts w:ascii="Arial" w:hAnsi="Arial" w:cs="Arial"/>
          <w:i/>
        </w:rPr>
        <w:tab/>
        <w:t>2018</w:t>
      </w:r>
      <w:r w:rsidRPr="00207300">
        <w:rPr>
          <w:rFonts w:ascii="Arial" w:hAnsi="Arial" w:cs="Arial"/>
          <w:i/>
        </w:rPr>
        <w:tab/>
        <w:t>Indianapolis ** WAITING TO HEAR ABOUT DATES FROM DON LYNAM**</w:t>
      </w:r>
    </w:p>
    <w:p w:rsidR="0076501F" w:rsidRDefault="0076501F" w:rsidP="004332C5">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i/>
        </w:rPr>
      </w:pPr>
      <w:r w:rsidRPr="00207300">
        <w:rPr>
          <w:rFonts w:ascii="Arial" w:hAnsi="Arial" w:cs="Arial"/>
          <w:i/>
        </w:rPr>
        <w:tab/>
        <w:t>2019</w:t>
      </w:r>
      <w:r w:rsidRPr="00207300">
        <w:rPr>
          <w:rFonts w:ascii="Arial" w:hAnsi="Arial" w:cs="Arial"/>
          <w:i/>
        </w:rPr>
        <w:tab/>
      </w:r>
      <w:r w:rsidR="005C4714">
        <w:rPr>
          <w:rFonts w:ascii="Arial" w:hAnsi="Arial" w:cs="Arial"/>
          <w:i/>
        </w:rPr>
        <w:t xml:space="preserve">Potential </w:t>
      </w:r>
      <w:r w:rsidRPr="00207300">
        <w:rPr>
          <w:rFonts w:ascii="Arial" w:hAnsi="Arial" w:cs="Arial"/>
          <w:i/>
        </w:rPr>
        <w:t>Volunteers</w:t>
      </w:r>
      <w:r w:rsidR="005C4714">
        <w:rPr>
          <w:rFonts w:ascii="Arial" w:hAnsi="Arial" w:cs="Arial"/>
          <w:i/>
        </w:rPr>
        <w:t>:</w:t>
      </w:r>
    </w:p>
    <w:p w:rsidR="005C4714" w:rsidRPr="00207300" w:rsidRDefault="005C4714" w:rsidP="004332C5">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i/>
        </w:rPr>
      </w:pPr>
    </w:p>
    <w:p w:rsidR="00422663" w:rsidRPr="00207300" w:rsidRDefault="005C4714" w:rsidP="004332C5">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i/>
        </w:rPr>
      </w:pPr>
      <w:r>
        <w:rPr>
          <w:rFonts w:ascii="Arial" w:hAnsi="Arial" w:cs="Arial"/>
          <w:i/>
        </w:rPr>
        <w:tab/>
      </w:r>
      <w:r>
        <w:rPr>
          <w:rFonts w:ascii="Arial" w:hAnsi="Arial" w:cs="Arial"/>
          <w:i/>
        </w:rPr>
        <w:tab/>
      </w:r>
      <w:proofErr w:type="spellStart"/>
      <w:r w:rsidR="00422663" w:rsidRPr="00207300">
        <w:rPr>
          <w:rFonts w:ascii="Arial" w:hAnsi="Arial" w:cs="Arial"/>
          <w:i/>
        </w:rPr>
        <w:t>Sohee</w:t>
      </w:r>
      <w:proofErr w:type="spellEnd"/>
      <w:r w:rsidR="00422663" w:rsidRPr="00207300">
        <w:rPr>
          <w:rFonts w:ascii="Arial" w:hAnsi="Arial" w:cs="Arial"/>
          <w:i/>
        </w:rPr>
        <w:t xml:space="preserve"> Park will discuss whether Vanderbilt would sponsor with Steve </w:t>
      </w:r>
      <w:proofErr w:type="spellStart"/>
      <w:r w:rsidR="00422663" w:rsidRPr="00207300">
        <w:rPr>
          <w:rFonts w:ascii="Arial" w:hAnsi="Arial" w:cs="Arial"/>
          <w:i/>
        </w:rPr>
        <w:t>Hollon</w:t>
      </w:r>
      <w:proofErr w:type="spellEnd"/>
      <w:r w:rsidR="00422663" w:rsidRPr="00207300">
        <w:rPr>
          <w:rFonts w:ascii="Arial" w:hAnsi="Arial" w:cs="Arial"/>
          <w:i/>
        </w:rPr>
        <w:t xml:space="preserve"> and Judy Garber. </w:t>
      </w:r>
    </w:p>
    <w:p w:rsidR="00422663" w:rsidRPr="00207300" w:rsidRDefault="005C4714" w:rsidP="004332C5">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i/>
        </w:rPr>
      </w:pPr>
      <w:r>
        <w:rPr>
          <w:rFonts w:ascii="Arial" w:hAnsi="Arial" w:cs="Arial"/>
          <w:i/>
        </w:rPr>
        <w:tab/>
      </w:r>
      <w:r>
        <w:rPr>
          <w:rFonts w:ascii="Arial" w:hAnsi="Arial" w:cs="Arial"/>
          <w:i/>
        </w:rPr>
        <w:tab/>
      </w:r>
      <w:r w:rsidR="00422663" w:rsidRPr="00207300">
        <w:rPr>
          <w:rFonts w:ascii="Arial" w:hAnsi="Arial" w:cs="Arial"/>
          <w:i/>
        </w:rPr>
        <w:t>Steve</w:t>
      </w:r>
      <w:r>
        <w:rPr>
          <w:rFonts w:ascii="Arial" w:hAnsi="Arial" w:cs="Arial"/>
          <w:i/>
        </w:rPr>
        <w:t xml:space="preserve"> Silverstein</w:t>
      </w:r>
      <w:r w:rsidR="00422663" w:rsidRPr="00207300">
        <w:rPr>
          <w:rFonts w:ascii="Arial" w:hAnsi="Arial" w:cs="Arial"/>
          <w:i/>
        </w:rPr>
        <w:t>: Rutgers, New Brunswick.</w:t>
      </w:r>
    </w:p>
    <w:p w:rsidR="00422663" w:rsidRPr="00207300" w:rsidRDefault="005C4714" w:rsidP="004332C5">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i/>
        </w:rPr>
      </w:pPr>
      <w:r>
        <w:rPr>
          <w:rFonts w:ascii="Arial" w:hAnsi="Arial" w:cs="Arial"/>
          <w:i/>
        </w:rPr>
        <w:tab/>
      </w:r>
      <w:r>
        <w:rPr>
          <w:rFonts w:ascii="Arial" w:hAnsi="Arial" w:cs="Arial"/>
          <w:i/>
        </w:rPr>
        <w:tab/>
      </w:r>
      <w:r w:rsidR="00422663" w:rsidRPr="00207300">
        <w:rPr>
          <w:rFonts w:ascii="Arial" w:hAnsi="Arial" w:cs="Arial"/>
          <w:i/>
        </w:rPr>
        <w:t>Jutta</w:t>
      </w:r>
      <w:r>
        <w:rPr>
          <w:rFonts w:ascii="Arial" w:hAnsi="Arial" w:cs="Arial"/>
          <w:i/>
        </w:rPr>
        <w:t xml:space="preserve"> Joormann</w:t>
      </w:r>
      <w:r w:rsidR="00422663" w:rsidRPr="00207300">
        <w:rPr>
          <w:rFonts w:ascii="Arial" w:hAnsi="Arial" w:cs="Arial"/>
          <w:i/>
        </w:rPr>
        <w:t>: New Haven</w:t>
      </w:r>
    </w:p>
    <w:p w:rsidR="0076501F" w:rsidRPr="00207300" w:rsidRDefault="0076501F" w:rsidP="004332C5">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b/>
        </w:rPr>
      </w:pPr>
    </w:p>
    <w:p w:rsidR="00183510" w:rsidRPr="00207300" w:rsidRDefault="00183510" w:rsidP="001B082A">
      <w:pPr>
        <w:pStyle w:val="NoSpacing"/>
        <w:widowControl w:val="0"/>
        <w:numPr>
          <w:ilvl w:val="0"/>
          <w:numId w:val="4"/>
        </w:numPr>
        <w:tabs>
          <w:tab w:val="left" w:pos="360"/>
          <w:tab w:val="left" w:pos="720"/>
          <w:tab w:val="left" w:pos="1080"/>
          <w:tab w:val="left" w:pos="1440"/>
          <w:tab w:val="left" w:pos="1800"/>
          <w:tab w:val="left" w:pos="2160"/>
          <w:tab w:val="left" w:pos="2520"/>
          <w:tab w:val="left" w:pos="2880"/>
        </w:tabs>
        <w:rPr>
          <w:rFonts w:ascii="Arial" w:hAnsi="Arial" w:cs="Arial"/>
          <w:b/>
        </w:rPr>
      </w:pPr>
      <w:r w:rsidRPr="00207300">
        <w:rPr>
          <w:rFonts w:ascii="Arial" w:hAnsi="Arial" w:cs="Arial"/>
          <w:b/>
        </w:rPr>
        <w:t xml:space="preserve">Website Development and Oversight Committee Report:  </w:t>
      </w:r>
      <w:r w:rsidRPr="00207300">
        <w:rPr>
          <w:rFonts w:ascii="Arial" w:hAnsi="Arial" w:cs="Arial"/>
          <w:i/>
        </w:rPr>
        <w:t>Shaun Eack</w:t>
      </w:r>
      <w:r w:rsidRPr="00207300">
        <w:rPr>
          <w:rFonts w:ascii="Arial" w:hAnsi="Arial" w:cs="Arial"/>
          <w:b/>
        </w:rPr>
        <w:t xml:space="preserve">  </w:t>
      </w:r>
    </w:p>
    <w:p w:rsidR="00422663" w:rsidRPr="005C4714" w:rsidRDefault="005C4714" w:rsidP="001B082A">
      <w:pPr>
        <w:pStyle w:val="NoSpacing"/>
        <w:widowControl w:val="0"/>
        <w:numPr>
          <w:ilvl w:val="0"/>
          <w:numId w:val="17"/>
        </w:numPr>
        <w:tabs>
          <w:tab w:val="left" w:pos="360"/>
          <w:tab w:val="left" w:pos="720"/>
          <w:tab w:val="left" w:pos="1080"/>
          <w:tab w:val="left" w:pos="1440"/>
          <w:tab w:val="left" w:pos="1800"/>
          <w:tab w:val="left" w:pos="2160"/>
          <w:tab w:val="left" w:pos="2520"/>
          <w:tab w:val="left" w:pos="2880"/>
        </w:tabs>
        <w:rPr>
          <w:rFonts w:ascii="Arial" w:hAnsi="Arial" w:cs="Arial"/>
        </w:rPr>
      </w:pPr>
      <w:r w:rsidRPr="005C4714">
        <w:rPr>
          <w:rFonts w:ascii="Arial" w:hAnsi="Arial" w:cs="Arial"/>
        </w:rPr>
        <w:t xml:space="preserve">Committee: </w:t>
      </w:r>
      <w:r w:rsidR="00422663" w:rsidRPr="005C4714">
        <w:rPr>
          <w:rFonts w:ascii="Arial" w:hAnsi="Arial" w:cs="Arial"/>
        </w:rPr>
        <w:t>Angus MacDonald and Len Simms.</w:t>
      </w:r>
    </w:p>
    <w:p w:rsidR="00422663" w:rsidRPr="005C4714" w:rsidRDefault="00422663" w:rsidP="004332C5">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p>
    <w:p w:rsidR="006D62C8" w:rsidRPr="00207300" w:rsidRDefault="005C4714" w:rsidP="001B082A">
      <w:pPr>
        <w:pStyle w:val="NoSpacing"/>
        <w:widowControl w:val="0"/>
        <w:numPr>
          <w:ilvl w:val="0"/>
          <w:numId w:val="17"/>
        </w:numPr>
        <w:tabs>
          <w:tab w:val="left" w:pos="360"/>
          <w:tab w:val="left" w:pos="720"/>
          <w:tab w:val="left" w:pos="1080"/>
          <w:tab w:val="left" w:pos="1440"/>
          <w:tab w:val="left" w:pos="1800"/>
          <w:tab w:val="left" w:pos="2160"/>
          <w:tab w:val="left" w:pos="2520"/>
          <w:tab w:val="left" w:pos="2880"/>
        </w:tabs>
        <w:rPr>
          <w:rFonts w:ascii="Arial" w:hAnsi="Arial" w:cs="Arial"/>
        </w:rPr>
      </w:pPr>
      <w:r w:rsidRPr="005C4714">
        <w:rPr>
          <w:rFonts w:ascii="Arial" w:hAnsi="Arial" w:cs="Arial"/>
        </w:rPr>
        <w:t xml:space="preserve">Dr. Eack noted that the website he inherited has some ongoing limitations, most notably in membership management and conference applications. </w:t>
      </w:r>
      <w:r>
        <w:rPr>
          <w:rFonts w:ascii="Arial" w:hAnsi="Arial" w:cs="Arial"/>
        </w:rPr>
        <w:t>The committee w</w:t>
      </w:r>
      <w:r w:rsidR="00422663" w:rsidRPr="00207300">
        <w:rPr>
          <w:rFonts w:ascii="Arial" w:hAnsi="Arial" w:cs="Arial"/>
        </w:rPr>
        <w:t xml:space="preserve">ould like to find a </w:t>
      </w:r>
      <w:r>
        <w:rPr>
          <w:rFonts w:ascii="Arial" w:hAnsi="Arial" w:cs="Arial"/>
        </w:rPr>
        <w:t xml:space="preserve">website </w:t>
      </w:r>
      <w:r w:rsidR="00422663" w:rsidRPr="00207300">
        <w:rPr>
          <w:rFonts w:ascii="Arial" w:hAnsi="Arial" w:cs="Arial"/>
        </w:rPr>
        <w:t xml:space="preserve">solution that does not require entirely customized programming (because fewer people would be available to support and understand the </w:t>
      </w:r>
      <w:proofErr w:type="gramStart"/>
      <w:r w:rsidR="00422663" w:rsidRPr="00207300">
        <w:rPr>
          <w:rFonts w:ascii="Arial" w:hAnsi="Arial" w:cs="Arial"/>
        </w:rPr>
        <w:t>functionality</w:t>
      </w:r>
      <w:r w:rsidR="009B7038" w:rsidRPr="00207300">
        <w:rPr>
          <w:rFonts w:ascii="Arial" w:hAnsi="Arial" w:cs="Arial"/>
        </w:rPr>
        <w:t>,</w:t>
      </w:r>
      <w:proofErr w:type="gramEnd"/>
      <w:r w:rsidR="009B7038" w:rsidRPr="00207300">
        <w:rPr>
          <w:rFonts w:ascii="Arial" w:hAnsi="Arial" w:cs="Arial"/>
        </w:rPr>
        <w:t xml:space="preserve"> and also then less likely rapid response to a problem that emerges, or a crash that happens)</w:t>
      </w:r>
      <w:r>
        <w:rPr>
          <w:rFonts w:ascii="Arial" w:hAnsi="Arial" w:cs="Arial"/>
        </w:rPr>
        <w:t>.  For comparison, they have been examining canned software and customized bids.</w:t>
      </w:r>
      <w:r w:rsidR="00422663" w:rsidRPr="00207300">
        <w:rPr>
          <w:rFonts w:ascii="Arial" w:hAnsi="Arial" w:cs="Arial"/>
        </w:rPr>
        <w:t xml:space="preserve"> </w:t>
      </w:r>
      <w:r w:rsidR="006D62C8" w:rsidRPr="00207300">
        <w:rPr>
          <w:rFonts w:ascii="Arial" w:hAnsi="Arial" w:cs="Arial"/>
        </w:rPr>
        <w:t>There does not appear to be one piece of software that manages membership applications, conference applications, dues, etc</w:t>
      </w:r>
      <w:r>
        <w:rPr>
          <w:rFonts w:ascii="Arial" w:hAnsi="Arial" w:cs="Arial"/>
        </w:rPr>
        <w:t>, with the full functionality that we would like</w:t>
      </w:r>
      <w:r w:rsidR="006D62C8" w:rsidRPr="00207300">
        <w:rPr>
          <w:rFonts w:ascii="Arial" w:hAnsi="Arial" w:cs="Arial"/>
        </w:rPr>
        <w:t xml:space="preserve">.  </w:t>
      </w:r>
    </w:p>
    <w:p w:rsidR="009B7038" w:rsidRPr="00207300" w:rsidRDefault="009B7038" w:rsidP="004332C5">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p>
    <w:p w:rsidR="005C4714" w:rsidRDefault="005C4714" w:rsidP="001B082A">
      <w:pPr>
        <w:pStyle w:val="ListParagraph"/>
        <w:widowControl w:val="0"/>
        <w:numPr>
          <w:ilvl w:val="0"/>
          <w:numId w:val="7"/>
        </w:numPr>
        <w:tabs>
          <w:tab w:val="left" w:pos="360"/>
          <w:tab w:val="left" w:pos="720"/>
          <w:tab w:val="left" w:pos="1080"/>
          <w:tab w:val="left" w:pos="1440"/>
          <w:tab w:val="left" w:pos="1800"/>
          <w:tab w:val="left" w:pos="2160"/>
          <w:tab w:val="left" w:pos="2520"/>
          <w:tab w:val="left" w:pos="2880"/>
        </w:tabs>
        <w:spacing w:after="0" w:line="240" w:lineRule="auto"/>
        <w:ind w:left="1440"/>
        <w:rPr>
          <w:rFonts w:ascii="Arial" w:hAnsi="Arial" w:cs="Arial"/>
        </w:rPr>
      </w:pPr>
      <w:r w:rsidRPr="005C4714">
        <w:rPr>
          <w:rFonts w:ascii="Arial" w:hAnsi="Arial" w:cs="Arial"/>
        </w:rPr>
        <w:t>Canned software solutions</w:t>
      </w:r>
    </w:p>
    <w:p w:rsidR="00DD00A9" w:rsidRDefault="00DD00A9"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1440"/>
        <w:rPr>
          <w:rFonts w:ascii="Arial" w:hAnsi="Arial" w:cs="Arial"/>
        </w:rPr>
      </w:pPr>
    </w:p>
    <w:p w:rsidR="00DD00A9" w:rsidRPr="00DD00A9" w:rsidRDefault="00DD00A9" w:rsidP="004332C5">
      <w:pPr>
        <w:widowControl w:val="0"/>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DD00A9">
        <w:rPr>
          <w:rFonts w:ascii="Arial" w:hAnsi="Arial" w:cs="Arial"/>
        </w:rPr>
        <w:t>Some of these groups want about $295 per month to manage our online membership.</w:t>
      </w:r>
    </w:p>
    <w:p w:rsidR="00DD00A9" w:rsidRPr="005C4714" w:rsidRDefault="00DD00A9" w:rsidP="004332C5">
      <w:pPr>
        <w:pStyle w:val="ListParagraph"/>
        <w:widowControl w:val="0"/>
        <w:tabs>
          <w:tab w:val="left" w:pos="360"/>
          <w:tab w:val="left" w:pos="720"/>
          <w:tab w:val="left" w:pos="1080"/>
          <w:tab w:val="left" w:pos="1440"/>
          <w:tab w:val="left" w:pos="1800"/>
          <w:tab w:val="left" w:pos="2160"/>
          <w:tab w:val="left" w:pos="2520"/>
          <w:tab w:val="left" w:pos="2880"/>
        </w:tabs>
        <w:spacing w:after="0" w:line="240" w:lineRule="auto"/>
        <w:ind w:left="1440"/>
        <w:rPr>
          <w:rFonts w:ascii="Arial" w:hAnsi="Arial" w:cs="Arial"/>
        </w:rPr>
      </w:pPr>
    </w:p>
    <w:p w:rsidR="00183510" w:rsidRPr="005C4714" w:rsidRDefault="00C56DB2" w:rsidP="001B082A">
      <w:pPr>
        <w:pStyle w:val="ListParagraph"/>
        <w:widowControl w:val="0"/>
        <w:numPr>
          <w:ilvl w:val="0"/>
          <w:numId w:val="8"/>
        </w:numPr>
        <w:tabs>
          <w:tab w:val="left" w:pos="360"/>
          <w:tab w:val="left" w:pos="720"/>
          <w:tab w:val="left" w:pos="1080"/>
          <w:tab w:val="left" w:pos="1440"/>
          <w:tab w:val="left" w:pos="1800"/>
          <w:tab w:val="left" w:pos="2160"/>
          <w:tab w:val="left" w:pos="2520"/>
          <w:tab w:val="left" w:pos="2880"/>
        </w:tabs>
        <w:spacing w:after="0" w:line="240" w:lineRule="auto"/>
        <w:ind w:left="1800"/>
        <w:rPr>
          <w:rFonts w:ascii="Arial" w:hAnsi="Arial" w:cs="Arial"/>
        </w:rPr>
      </w:pPr>
      <w:r w:rsidRPr="005C4714">
        <w:rPr>
          <w:rFonts w:ascii="Arial" w:hAnsi="Arial" w:cs="Arial"/>
        </w:rPr>
        <w:t xml:space="preserve">123Signup </w:t>
      </w:r>
    </w:p>
    <w:p w:rsidR="00422663" w:rsidRPr="00207300" w:rsidRDefault="00422663"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1440" w:hanging="720"/>
        <w:rPr>
          <w:rFonts w:ascii="Arial" w:hAnsi="Arial" w:cs="Arial"/>
        </w:rPr>
      </w:pPr>
      <w:r w:rsidRPr="00207300">
        <w:rPr>
          <w:rFonts w:ascii="Arial" w:hAnsi="Arial" w:cs="Arial"/>
        </w:rPr>
        <w:tab/>
      </w:r>
      <w:r w:rsidRPr="00207300">
        <w:rPr>
          <w:rFonts w:ascii="Arial" w:hAnsi="Arial" w:cs="Arial"/>
        </w:rPr>
        <w:tab/>
      </w:r>
      <w:proofErr w:type="gramStart"/>
      <w:r w:rsidRPr="00207300">
        <w:rPr>
          <w:rFonts w:ascii="Arial" w:hAnsi="Arial" w:cs="Arial"/>
        </w:rPr>
        <w:t>$150 per month for membership management and conference submission applications and management.</w:t>
      </w:r>
      <w:proofErr w:type="gramEnd"/>
    </w:p>
    <w:p w:rsidR="00422663" w:rsidRPr="00207300" w:rsidRDefault="00422663"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1440" w:hanging="720"/>
        <w:rPr>
          <w:rFonts w:ascii="Arial" w:hAnsi="Arial" w:cs="Arial"/>
        </w:rPr>
      </w:pPr>
      <w:r w:rsidRPr="00207300">
        <w:rPr>
          <w:rFonts w:ascii="Arial" w:hAnsi="Arial" w:cs="Arial"/>
        </w:rPr>
        <w:tab/>
      </w:r>
      <w:r w:rsidRPr="00207300">
        <w:rPr>
          <w:rFonts w:ascii="Arial" w:hAnsi="Arial" w:cs="Arial"/>
        </w:rPr>
        <w:tab/>
        <w:t xml:space="preserve">Major concern: when people submit an application to be member, they cannot upload any documents (such as CV or documents). </w:t>
      </w:r>
      <w:proofErr w:type="gramStart"/>
      <w:r w:rsidRPr="00207300">
        <w:rPr>
          <w:rFonts w:ascii="Arial" w:hAnsi="Arial" w:cs="Arial"/>
        </w:rPr>
        <w:t>Awaiting costs of customization.</w:t>
      </w:r>
      <w:proofErr w:type="gramEnd"/>
      <w:r w:rsidRPr="00207300">
        <w:rPr>
          <w:rFonts w:ascii="Arial" w:hAnsi="Arial" w:cs="Arial"/>
        </w:rPr>
        <w:t xml:space="preserve"> </w:t>
      </w:r>
    </w:p>
    <w:p w:rsidR="00422663" w:rsidRPr="00207300" w:rsidRDefault="00422663"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1440" w:hanging="720"/>
        <w:rPr>
          <w:rFonts w:ascii="Arial" w:hAnsi="Arial" w:cs="Arial"/>
        </w:rPr>
      </w:pPr>
      <w:r w:rsidRPr="00207300">
        <w:rPr>
          <w:rFonts w:ascii="Arial" w:hAnsi="Arial" w:cs="Arial"/>
        </w:rPr>
        <w:tab/>
      </w:r>
      <w:r w:rsidRPr="00207300">
        <w:rPr>
          <w:rFonts w:ascii="Arial" w:hAnsi="Arial" w:cs="Arial"/>
        </w:rPr>
        <w:tab/>
      </w:r>
    </w:p>
    <w:p w:rsidR="005C4714" w:rsidRDefault="005C4714"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2160" w:hanging="720"/>
        <w:rPr>
          <w:rFonts w:ascii="Arial" w:hAnsi="Arial" w:cs="Arial"/>
        </w:rPr>
      </w:pPr>
      <w:r>
        <w:rPr>
          <w:rFonts w:ascii="Arial" w:hAnsi="Arial" w:cs="Arial"/>
        </w:rPr>
        <w:t>2.</w:t>
      </w:r>
      <w:r w:rsidR="00C56DB2" w:rsidRPr="00207300">
        <w:rPr>
          <w:rFonts w:ascii="Arial" w:hAnsi="Arial" w:cs="Arial"/>
        </w:rPr>
        <w:tab/>
      </w:r>
      <w:proofErr w:type="spellStart"/>
      <w:r w:rsidR="00C56DB2" w:rsidRPr="00207300">
        <w:rPr>
          <w:rFonts w:ascii="Arial" w:hAnsi="Arial" w:cs="Arial"/>
        </w:rPr>
        <w:t>OpenConf</w:t>
      </w:r>
      <w:proofErr w:type="spellEnd"/>
      <w:r w:rsidR="00422663" w:rsidRPr="00207300">
        <w:rPr>
          <w:rFonts w:ascii="Arial" w:hAnsi="Arial" w:cs="Arial"/>
        </w:rPr>
        <w:t>, which we have been using</w:t>
      </w:r>
      <w:r w:rsidR="00C56DB2" w:rsidRPr="00207300">
        <w:rPr>
          <w:rFonts w:ascii="Arial" w:hAnsi="Arial" w:cs="Arial"/>
        </w:rPr>
        <w:t xml:space="preserve"> for our meeting</w:t>
      </w:r>
      <w:r w:rsidR="00422663" w:rsidRPr="00207300">
        <w:rPr>
          <w:rFonts w:ascii="Arial" w:hAnsi="Arial" w:cs="Arial"/>
        </w:rPr>
        <w:t xml:space="preserve">.  </w:t>
      </w:r>
    </w:p>
    <w:p w:rsidR="005C4714" w:rsidRDefault="005C4714"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1800" w:hanging="720"/>
        <w:rPr>
          <w:rFonts w:ascii="Arial" w:hAnsi="Arial" w:cs="Arial"/>
        </w:rPr>
      </w:pPr>
      <w:r>
        <w:rPr>
          <w:rFonts w:ascii="Arial" w:hAnsi="Arial" w:cs="Arial"/>
        </w:rPr>
        <w:tab/>
      </w:r>
      <w:r w:rsidR="00422663" w:rsidRPr="00207300">
        <w:rPr>
          <w:rFonts w:ascii="Arial" w:hAnsi="Arial" w:cs="Arial"/>
        </w:rPr>
        <w:t xml:space="preserve">Ugly interface, but seems to work.  Sometimes have concerns. </w:t>
      </w:r>
    </w:p>
    <w:p w:rsidR="005C4714" w:rsidRDefault="005C4714"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1800" w:hanging="720"/>
        <w:rPr>
          <w:rFonts w:ascii="Arial" w:hAnsi="Arial" w:cs="Arial"/>
        </w:rPr>
      </w:pPr>
      <w:r>
        <w:rPr>
          <w:rFonts w:ascii="Arial" w:hAnsi="Arial" w:cs="Arial"/>
        </w:rPr>
        <w:tab/>
      </w:r>
      <w:r w:rsidR="00422663" w:rsidRPr="00207300">
        <w:rPr>
          <w:rFonts w:ascii="Arial" w:hAnsi="Arial" w:cs="Arial"/>
        </w:rPr>
        <w:t xml:space="preserve">Alex Cohen had some of the same concerns that Alex Burt; a lot of variability in how people fill in open fields (e.g., 50% of students left blank the “who was your sponsor”).  </w:t>
      </w:r>
    </w:p>
    <w:p w:rsidR="00422663" w:rsidRPr="00207300" w:rsidRDefault="005C4714"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1800" w:hanging="720"/>
        <w:rPr>
          <w:rFonts w:ascii="Arial" w:hAnsi="Arial" w:cs="Arial"/>
        </w:rPr>
      </w:pPr>
      <w:r>
        <w:rPr>
          <w:rFonts w:ascii="Arial" w:hAnsi="Arial" w:cs="Arial"/>
        </w:rPr>
        <w:tab/>
      </w:r>
      <w:r w:rsidR="00422663" w:rsidRPr="00207300">
        <w:rPr>
          <w:rFonts w:ascii="Arial" w:hAnsi="Arial" w:cs="Arial"/>
        </w:rPr>
        <w:t xml:space="preserve">Shaun has the major concerns compiled last year and can recruit quotes from Open Conf about how much they would charge to customize.  </w:t>
      </w:r>
    </w:p>
    <w:p w:rsidR="00422663" w:rsidRDefault="00422663"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2160" w:hanging="720"/>
        <w:rPr>
          <w:rFonts w:ascii="Arial" w:hAnsi="Arial" w:cs="Arial"/>
        </w:rPr>
      </w:pPr>
      <w:proofErr w:type="gramStart"/>
      <w:r w:rsidRPr="00207300">
        <w:rPr>
          <w:rFonts w:ascii="Arial" w:hAnsi="Arial" w:cs="Arial"/>
        </w:rPr>
        <w:t>$300 per year.</w:t>
      </w:r>
      <w:proofErr w:type="gramEnd"/>
    </w:p>
    <w:p w:rsidR="00C56DB2" w:rsidRPr="00DD00A9" w:rsidRDefault="00DD00A9" w:rsidP="001B082A">
      <w:pPr>
        <w:pStyle w:val="ListParagraph"/>
        <w:widowControl w:val="0"/>
        <w:numPr>
          <w:ilvl w:val="0"/>
          <w:numId w:val="17"/>
        </w:numPr>
        <w:tabs>
          <w:tab w:val="left" w:pos="360"/>
          <w:tab w:val="left" w:pos="720"/>
          <w:tab w:val="left" w:pos="1080"/>
          <w:tab w:val="left" w:pos="1440"/>
          <w:tab w:val="left" w:pos="1800"/>
          <w:tab w:val="left" w:pos="2160"/>
          <w:tab w:val="left" w:pos="2520"/>
          <w:tab w:val="left" w:pos="2880"/>
        </w:tabs>
        <w:spacing w:after="0" w:line="240" w:lineRule="auto"/>
        <w:ind w:left="1800"/>
        <w:rPr>
          <w:rFonts w:ascii="Arial" w:hAnsi="Arial" w:cs="Arial"/>
        </w:rPr>
      </w:pPr>
      <w:r>
        <w:rPr>
          <w:rFonts w:ascii="Arial" w:hAnsi="Arial" w:cs="Arial"/>
        </w:rPr>
        <w:t>S</w:t>
      </w:r>
      <w:r w:rsidR="00422663" w:rsidRPr="00DD00A9">
        <w:rPr>
          <w:rFonts w:ascii="Arial" w:hAnsi="Arial" w:cs="Arial"/>
        </w:rPr>
        <w:t>cholar one is 8-10k per year.</w:t>
      </w:r>
      <w:r w:rsidR="00C56DB2" w:rsidRPr="00DD00A9">
        <w:rPr>
          <w:rFonts w:ascii="Arial" w:hAnsi="Arial" w:cs="Arial"/>
        </w:rPr>
        <w:t xml:space="preserve"> </w:t>
      </w:r>
    </w:p>
    <w:p w:rsidR="00422663" w:rsidRPr="005C4714" w:rsidRDefault="00422663" w:rsidP="001B082A">
      <w:pPr>
        <w:pStyle w:val="ListParagraph"/>
        <w:widowControl w:val="0"/>
        <w:numPr>
          <w:ilvl w:val="0"/>
          <w:numId w:val="17"/>
        </w:numPr>
        <w:tabs>
          <w:tab w:val="left" w:pos="360"/>
          <w:tab w:val="left" w:pos="720"/>
          <w:tab w:val="left" w:pos="1080"/>
          <w:tab w:val="left" w:pos="1440"/>
          <w:tab w:val="left" w:pos="1800"/>
          <w:tab w:val="left" w:pos="2160"/>
          <w:tab w:val="left" w:pos="2520"/>
          <w:tab w:val="left" w:pos="2880"/>
        </w:tabs>
        <w:spacing w:after="0" w:line="240" w:lineRule="auto"/>
        <w:ind w:left="1800"/>
        <w:rPr>
          <w:rFonts w:ascii="Arial" w:hAnsi="Arial" w:cs="Arial"/>
        </w:rPr>
      </w:pPr>
      <w:proofErr w:type="spellStart"/>
      <w:r w:rsidRPr="005C4714">
        <w:rPr>
          <w:rFonts w:ascii="Arial" w:hAnsi="Arial" w:cs="Arial"/>
        </w:rPr>
        <w:t>Memberclick</w:t>
      </w:r>
      <w:proofErr w:type="spellEnd"/>
      <w:r w:rsidRPr="005C4714">
        <w:rPr>
          <w:rFonts w:ascii="Arial" w:hAnsi="Arial" w:cs="Arial"/>
        </w:rPr>
        <w:t>.  Just identified</w:t>
      </w:r>
      <w:r w:rsidR="005C4714" w:rsidRPr="005C4714">
        <w:rPr>
          <w:rFonts w:ascii="Arial" w:hAnsi="Arial" w:cs="Arial"/>
        </w:rPr>
        <w:t>, gathering more information</w:t>
      </w:r>
      <w:r w:rsidRPr="005C4714">
        <w:rPr>
          <w:rFonts w:ascii="Arial" w:hAnsi="Arial" w:cs="Arial"/>
        </w:rPr>
        <w:t xml:space="preserve">. </w:t>
      </w:r>
    </w:p>
    <w:p w:rsidR="005C4714" w:rsidRPr="005C4714" w:rsidRDefault="005C4714" w:rsidP="004332C5">
      <w:pPr>
        <w:pStyle w:val="ListParagraph"/>
        <w:widowControl w:val="0"/>
        <w:rPr>
          <w:rFonts w:ascii="Arial" w:hAnsi="Arial" w:cs="Arial"/>
        </w:rPr>
      </w:pPr>
    </w:p>
    <w:p w:rsidR="005C4714" w:rsidRPr="005C4714" w:rsidRDefault="005C4714" w:rsidP="004332C5">
      <w:pPr>
        <w:pStyle w:val="ListParagraph"/>
        <w:widowControl w:val="0"/>
        <w:tabs>
          <w:tab w:val="left" w:pos="360"/>
          <w:tab w:val="left" w:pos="720"/>
          <w:tab w:val="left" w:pos="1080"/>
          <w:tab w:val="left" w:pos="1440"/>
          <w:tab w:val="left" w:pos="1800"/>
          <w:tab w:val="left" w:pos="2160"/>
          <w:tab w:val="left" w:pos="2520"/>
          <w:tab w:val="left" w:pos="2880"/>
        </w:tabs>
        <w:spacing w:after="0" w:line="240" w:lineRule="auto"/>
        <w:ind w:left="1440"/>
        <w:rPr>
          <w:rFonts w:ascii="Arial" w:hAnsi="Arial" w:cs="Arial"/>
        </w:rPr>
      </w:pPr>
    </w:p>
    <w:p w:rsidR="009B7038" w:rsidRPr="005C4714" w:rsidRDefault="00D60135" w:rsidP="001B082A">
      <w:pPr>
        <w:pStyle w:val="ListParagraph"/>
        <w:widowControl w:val="0"/>
        <w:numPr>
          <w:ilvl w:val="0"/>
          <w:numId w:val="7"/>
        </w:numPr>
        <w:tabs>
          <w:tab w:val="left" w:pos="360"/>
          <w:tab w:val="left" w:pos="720"/>
          <w:tab w:val="left" w:pos="1080"/>
          <w:tab w:val="left" w:pos="1440"/>
          <w:tab w:val="left" w:pos="1800"/>
          <w:tab w:val="left" w:pos="2160"/>
          <w:tab w:val="left" w:pos="2520"/>
          <w:tab w:val="left" w:pos="2880"/>
        </w:tabs>
        <w:spacing w:after="0" w:line="240" w:lineRule="auto"/>
        <w:ind w:left="1080"/>
        <w:rPr>
          <w:rFonts w:ascii="Arial" w:hAnsi="Arial" w:cs="Arial"/>
        </w:rPr>
      </w:pPr>
      <w:r w:rsidRPr="005C4714">
        <w:rPr>
          <w:rFonts w:ascii="Arial" w:hAnsi="Arial" w:cs="Arial"/>
        </w:rPr>
        <w:t>Bids for custom solutions</w:t>
      </w:r>
      <w:r w:rsidR="00422663" w:rsidRPr="005C4714">
        <w:rPr>
          <w:rFonts w:ascii="Arial" w:hAnsi="Arial" w:cs="Arial"/>
        </w:rPr>
        <w:t>: 51 bids. Restricted to those from</w:t>
      </w:r>
      <w:r w:rsidR="009B7038" w:rsidRPr="005C4714">
        <w:rPr>
          <w:rFonts w:ascii="Arial" w:hAnsi="Arial" w:cs="Arial"/>
        </w:rPr>
        <w:t xml:space="preserve"> the US and the UK. </w:t>
      </w:r>
    </w:p>
    <w:p w:rsidR="006E2886" w:rsidRDefault="005C4714" w:rsidP="004332C5">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r>
        <w:rPr>
          <w:rFonts w:ascii="Arial" w:hAnsi="Arial" w:cs="Arial"/>
        </w:rPr>
        <w:t xml:space="preserve">Bids ranged from </w:t>
      </w:r>
      <w:r w:rsidR="009B7038" w:rsidRPr="00207300">
        <w:rPr>
          <w:rFonts w:ascii="Arial" w:hAnsi="Arial" w:cs="Arial"/>
        </w:rPr>
        <w:t>5000 to 2500</w:t>
      </w:r>
      <w:r w:rsidR="00422663" w:rsidRPr="00207300">
        <w:rPr>
          <w:rFonts w:ascii="Arial" w:hAnsi="Arial" w:cs="Arial"/>
        </w:rPr>
        <w:t xml:space="preserve">0 </w:t>
      </w:r>
      <w:r w:rsidR="009B7038" w:rsidRPr="00207300">
        <w:rPr>
          <w:rFonts w:ascii="Arial" w:hAnsi="Arial" w:cs="Arial"/>
        </w:rPr>
        <w:t xml:space="preserve">(which </w:t>
      </w:r>
      <w:proofErr w:type="gramStart"/>
      <w:r w:rsidR="009B7038" w:rsidRPr="00207300">
        <w:rPr>
          <w:rFonts w:ascii="Arial" w:hAnsi="Arial" w:cs="Arial"/>
        </w:rPr>
        <w:t>is</w:t>
      </w:r>
      <w:proofErr w:type="gramEnd"/>
      <w:r w:rsidR="009B7038" w:rsidRPr="00207300">
        <w:rPr>
          <w:rFonts w:ascii="Arial" w:hAnsi="Arial" w:cs="Arial"/>
        </w:rPr>
        <w:t xml:space="preserve"> comparable to what Dr. MacDo</w:t>
      </w:r>
      <w:r w:rsidR="00DD00A9">
        <w:rPr>
          <w:rFonts w:ascii="Arial" w:hAnsi="Arial" w:cs="Arial"/>
        </w:rPr>
        <w:t xml:space="preserve">nald has found </w:t>
      </w:r>
      <w:r w:rsidR="009B7038" w:rsidRPr="00207300">
        <w:rPr>
          <w:rFonts w:ascii="Arial" w:hAnsi="Arial" w:cs="Arial"/>
        </w:rPr>
        <w:t>in the past)</w:t>
      </w:r>
      <w:r w:rsidR="00DD00A9">
        <w:rPr>
          <w:rFonts w:ascii="Arial" w:hAnsi="Arial" w:cs="Arial"/>
        </w:rPr>
        <w:t xml:space="preserve">.  Dr. Eack </w:t>
      </w:r>
      <w:r w:rsidR="00422663" w:rsidRPr="00207300">
        <w:rPr>
          <w:rFonts w:ascii="Arial" w:hAnsi="Arial" w:cs="Arial"/>
        </w:rPr>
        <w:t xml:space="preserve">has done more review of 3 that he thought would be “halfway” decent.  </w:t>
      </w:r>
    </w:p>
    <w:p w:rsidR="006E2886" w:rsidRDefault="006E2886" w:rsidP="004332C5">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p>
    <w:p w:rsidR="006E2886" w:rsidRPr="00207300" w:rsidRDefault="00422663" w:rsidP="004332C5">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r w:rsidRPr="00207300">
        <w:rPr>
          <w:rFonts w:ascii="Arial" w:hAnsi="Arial" w:cs="Arial"/>
        </w:rPr>
        <w:t xml:space="preserve">One concern is that we would need </w:t>
      </w:r>
      <w:proofErr w:type="gramStart"/>
      <w:r w:rsidRPr="00207300">
        <w:rPr>
          <w:rFonts w:ascii="Arial" w:hAnsi="Arial" w:cs="Arial"/>
        </w:rPr>
        <w:t>continuity,</w:t>
      </w:r>
      <w:proofErr w:type="gramEnd"/>
      <w:r w:rsidRPr="00207300">
        <w:rPr>
          <w:rFonts w:ascii="Arial" w:hAnsi="Arial" w:cs="Arial"/>
        </w:rPr>
        <w:t xml:space="preserve"> back-up if it breaks. </w:t>
      </w:r>
      <w:r w:rsidR="006E2886">
        <w:rPr>
          <w:rFonts w:ascii="Arial" w:hAnsi="Arial" w:cs="Arial"/>
        </w:rPr>
        <w:t>If we want responsiveness regarding a customized system, we may need to consider having a programmer on retainer for about 10,000 per year.</w:t>
      </w:r>
      <w:r w:rsidR="006E2886" w:rsidRPr="00207300">
        <w:rPr>
          <w:rFonts w:ascii="Arial" w:hAnsi="Arial" w:cs="Arial"/>
        </w:rPr>
        <w:t xml:space="preserve">  </w:t>
      </w:r>
    </w:p>
    <w:p w:rsidR="00183510" w:rsidRPr="00207300" w:rsidRDefault="00183510"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rPr>
      </w:pPr>
    </w:p>
    <w:p w:rsidR="00183510" w:rsidRPr="00207300" w:rsidRDefault="00183510"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1080" w:hanging="720"/>
        <w:rPr>
          <w:rFonts w:ascii="Arial" w:hAnsi="Arial" w:cs="Arial"/>
        </w:rPr>
      </w:pPr>
      <w:r w:rsidRPr="00207300">
        <w:rPr>
          <w:rFonts w:ascii="Arial" w:hAnsi="Arial" w:cs="Arial"/>
        </w:rPr>
        <w:tab/>
      </w:r>
      <w:r w:rsidR="005C4714">
        <w:rPr>
          <w:rFonts w:ascii="Arial" w:hAnsi="Arial" w:cs="Arial"/>
        </w:rPr>
        <w:t>c</w:t>
      </w:r>
      <w:r w:rsidRPr="00207300">
        <w:rPr>
          <w:rFonts w:ascii="Arial" w:hAnsi="Arial" w:cs="Arial"/>
        </w:rPr>
        <w:t>.</w:t>
      </w:r>
      <w:r w:rsidRPr="00207300">
        <w:rPr>
          <w:rFonts w:ascii="Arial" w:hAnsi="Arial" w:cs="Arial"/>
        </w:rPr>
        <w:tab/>
      </w:r>
      <w:r w:rsidR="00D60135" w:rsidRPr="00207300">
        <w:rPr>
          <w:rFonts w:ascii="Arial" w:hAnsi="Arial" w:cs="Arial"/>
        </w:rPr>
        <w:t xml:space="preserve">Moving forward </w:t>
      </w:r>
    </w:p>
    <w:p w:rsidR="006E2886" w:rsidRDefault="006D62C8" w:rsidP="004332C5">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r w:rsidRPr="00207300">
        <w:rPr>
          <w:rFonts w:ascii="Arial" w:hAnsi="Arial" w:cs="Arial"/>
        </w:rPr>
        <w:t>Dr. Kring</w:t>
      </w:r>
      <w:r w:rsidR="005C4714">
        <w:rPr>
          <w:rFonts w:ascii="Arial" w:hAnsi="Arial" w:cs="Arial"/>
        </w:rPr>
        <w:t xml:space="preserve"> noted that it might be </w:t>
      </w:r>
      <w:r w:rsidRPr="00207300">
        <w:rPr>
          <w:rFonts w:ascii="Arial" w:hAnsi="Arial" w:cs="Arial"/>
        </w:rPr>
        <w:t>easier to get canned software for conference submissions</w:t>
      </w:r>
      <w:r w:rsidR="005C4714">
        <w:rPr>
          <w:rFonts w:ascii="Arial" w:hAnsi="Arial" w:cs="Arial"/>
        </w:rPr>
        <w:t xml:space="preserve"> or certain key features, and that might then limit the degree of customization we need.</w:t>
      </w:r>
    </w:p>
    <w:p w:rsidR="00DD00A9" w:rsidRDefault="00DD00A9" w:rsidP="004332C5">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p>
    <w:p w:rsidR="006D62C8" w:rsidRPr="00207300" w:rsidRDefault="006D62C8" w:rsidP="004332C5">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r w:rsidRPr="00207300">
        <w:rPr>
          <w:rFonts w:ascii="Arial" w:hAnsi="Arial" w:cs="Arial"/>
        </w:rPr>
        <w:t xml:space="preserve">Dr. </w:t>
      </w:r>
      <w:proofErr w:type="spellStart"/>
      <w:r w:rsidRPr="00207300">
        <w:rPr>
          <w:rFonts w:ascii="Arial" w:hAnsi="Arial" w:cs="Arial"/>
        </w:rPr>
        <w:t>Trull</w:t>
      </w:r>
      <w:proofErr w:type="spellEnd"/>
      <w:r w:rsidR="006E2886">
        <w:rPr>
          <w:rFonts w:ascii="Arial" w:hAnsi="Arial" w:cs="Arial"/>
        </w:rPr>
        <w:t xml:space="preserve"> noted that he has </w:t>
      </w:r>
      <w:r w:rsidRPr="00207300">
        <w:rPr>
          <w:rFonts w:ascii="Arial" w:hAnsi="Arial" w:cs="Arial"/>
        </w:rPr>
        <w:t>had good experience with Chicago Software.</w:t>
      </w:r>
    </w:p>
    <w:p w:rsidR="00DD00A9" w:rsidRDefault="00DD00A9" w:rsidP="004332C5">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p>
    <w:p w:rsidR="00642778" w:rsidRPr="00207300" w:rsidRDefault="006D62C8" w:rsidP="004332C5">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r w:rsidRPr="00207300">
        <w:rPr>
          <w:rFonts w:ascii="Arial" w:hAnsi="Arial" w:cs="Arial"/>
        </w:rPr>
        <w:t>Dr. Mittal has worked with conference organizers who offered to host registration</w:t>
      </w:r>
      <w:r w:rsidR="006E2886">
        <w:rPr>
          <w:rFonts w:ascii="Arial" w:hAnsi="Arial" w:cs="Arial"/>
        </w:rPr>
        <w:t>, but it seems as though that part of the software difficulty is easier to address.</w:t>
      </w:r>
    </w:p>
    <w:p w:rsidR="00642778" w:rsidRPr="00207300" w:rsidRDefault="00642778" w:rsidP="004332C5">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p>
    <w:p w:rsidR="00642778" w:rsidRPr="00207300" w:rsidRDefault="006E2886" w:rsidP="004332C5">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r>
        <w:rPr>
          <w:rFonts w:ascii="Arial" w:hAnsi="Arial" w:cs="Arial"/>
        </w:rPr>
        <w:t xml:space="preserve">Dr. Eack </w:t>
      </w:r>
      <w:r w:rsidR="00642778" w:rsidRPr="00207300">
        <w:rPr>
          <w:rFonts w:ascii="Arial" w:hAnsi="Arial" w:cs="Arial"/>
        </w:rPr>
        <w:t>has started independently to program a data base that allows us to check on whether members have paid their dues.  Would not be fully filled in this year, but it is on the horizon.</w:t>
      </w:r>
    </w:p>
    <w:p w:rsidR="00642778" w:rsidRDefault="00642778" w:rsidP="004332C5">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p>
    <w:p w:rsidR="00642778" w:rsidRPr="00207300" w:rsidRDefault="006E2886" w:rsidP="004332C5">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r>
        <w:rPr>
          <w:rFonts w:ascii="Arial" w:hAnsi="Arial" w:cs="Arial"/>
        </w:rPr>
        <w:t xml:space="preserve">Dr. Eack will continue to look for canned and customized solutions for </w:t>
      </w:r>
      <w:r w:rsidR="00642778" w:rsidRPr="00207300">
        <w:rPr>
          <w:rFonts w:ascii="Arial" w:hAnsi="Arial" w:cs="Arial"/>
        </w:rPr>
        <w:t>membe</w:t>
      </w:r>
      <w:r>
        <w:rPr>
          <w:rFonts w:ascii="Arial" w:hAnsi="Arial" w:cs="Arial"/>
        </w:rPr>
        <w:t xml:space="preserve">rship management, website updating, and </w:t>
      </w:r>
      <w:r w:rsidR="00642778" w:rsidRPr="00207300">
        <w:rPr>
          <w:rFonts w:ascii="Arial" w:hAnsi="Arial" w:cs="Arial"/>
        </w:rPr>
        <w:t xml:space="preserve">other core aspects of functionality. </w:t>
      </w:r>
      <w:r>
        <w:rPr>
          <w:rFonts w:ascii="Arial" w:hAnsi="Arial" w:cs="Arial"/>
        </w:rPr>
        <w:t xml:space="preserve">He will be working with established companies (who have the ability to provide back-up) to see if they can adapt key features for us.  As he does so, he will work with Dr. Cohen on the concerns about </w:t>
      </w:r>
      <w:proofErr w:type="spellStart"/>
      <w:r>
        <w:rPr>
          <w:rFonts w:ascii="Arial" w:hAnsi="Arial" w:cs="Arial"/>
        </w:rPr>
        <w:t>openconf</w:t>
      </w:r>
      <w:proofErr w:type="spellEnd"/>
      <w:r>
        <w:rPr>
          <w:rFonts w:ascii="Arial" w:hAnsi="Arial" w:cs="Arial"/>
        </w:rPr>
        <w:t xml:space="preserve">, to consider whether </w:t>
      </w:r>
      <w:r>
        <w:rPr>
          <w:rFonts w:ascii="Arial" w:hAnsi="Arial" w:cs="Arial"/>
        </w:rPr>
        <w:lastRenderedPageBreak/>
        <w:t xml:space="preserve">this can be customized. </w:t>
      </w:r>
    </w:p>
    <w:p w:rsidR="00642778" w:rsidRPr="00207300" w:rsidRDefault="00642778" w:rsidP="004332C5">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p>
    <w:p w:rsidR="006D62C8" w:rsidRDefault="00642778" w:rsidP="004332C5">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r w:rsidRPr="00207300">
        <w:rPr>
          <w:rFonts w:ascii="Arial" w:hAnsi="Arial" w:cs="Arial"/>
        </w:rPr>
        <w:t>Dr. Kring recommended that we have some board discussions during the year</w:t>
      </w:r>
      <w:r w:rsidR="006E2886">
        <w:rPr>
          <w:rFonts w:ascii="Arial" w:hAnsi="Arial" w:cs="Arial"/>
        </w:rPr>
        <w:t xml:space="preserve">, and that we commit to making </w:t>
      </w:r>
      <w:r w:rsidRPr="00207300">
        <w:rPr>
          <w:rFonts w:ascii="Arial" w:hAnsi="Arial" w:cs="Arial"/>
        </w:rPr>
        <w:t>changes if we can find viable solutions.  Dr</w:t>
      </w:r>
      <w:r w:rsidR="006E2886">
        <w:rPr>
          <w:rFonts w:ascii="Arial" w:hAnsi="Arial" w:cs="Arial"/>
        </w:rPr>
        <w:t>.</w:t>
      </w:r>
      <w:r w:rsidRPr="00207300">
        <w:rPr>
          <w:rFonts w:ascii="Arial" w:hAnsi="Arial" w:cs="Arial"/>
        </w:rPr>
        <w:t xml:space="preserve"> </w:t>
      </w:r>
      <w:r w:rsidR="006E2886">
        <w:rPr>
          <w:rFonts w:ascii="Arial" w:hAnsi="Arial" w:cs="Arial"/>
        </w:rPr>
        <w:t>E</w:t>
      </w:r>
      <w:r w:rsidRPr="00207300">
        <w:rPr>
          <w:rFonts w:ascii="Arial" w:hAnsi="Arial" w:cs="Arial"/>
        </w:rPr>
        <w:t xml:space="preserve">ack will have more information from the companies in the next couple months. </w:t>
      </w:r>
      <w:r w:rsidR="006D62C8" w:rsidRPr="00207300">
        <w:rPr>
          <w:rFonts w:ascii="Arial" w:hAnsi="Arial" w:cs="Arial"/>
        </w:rPr>
        <w:t xml:space="preserve"> </w:t>
      </w:r>
    </w:p>
    <w:p w:rsidR="00DD00A9" w:rsidRPr="00207300" w:rsidRDefault="00DD00A9" w:rsidP="004332C5">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p>
    <w:p w:rsidR="003A6BA6" w:rsidRPr="00207300" w:rsidRDefault="00960D3F" w:rsidP="004332C5">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b/>
        </w:rPr>
      </w:pPr>
      <w:r w:rsidRPr="00207300">
        <w:rPr>
          <w:rFonts w:ascii="Arial" w:hAnsi="Arial" w:cs="Arial"/>
          <w:b/>
        </w:rPr>
        <w:t>C</w:t>
      </w:r>
      <w:r w:rsidR="00183510" w:rsidRPr="00207300">
        <w:rPr>
          <w:rFonts w:ascii="Arial" w:hAnsi="Arial" w:cs="Arial"/>
          <w:b/>
        </w:rPr>
        <w:t>.</w:t>
      </w:r>
      <w:r w:rsidR="001D47FB" w:rsidRPr="00207300">
        <w:rPr>
          <w:rFonts w:ascii="Arial" w:hAnsi="Arial" w:cs="Arial"/>
          <w:b/>
        </w:rPr>
        <w:tab/>
      </w:r>
      <w:r w:rsidR="004D0804" w:rsidRPr="00207300">
        <w:rPr>
          <w:rFonts w:ascii="Arial" w:hAnsi="Arial" w:cs="Arial"/>
          <w:b/>
        </w:rPr>
        <w:t>Awards Ceremony/Reception</w:t>
      </w:r>
    </w:p>
    <w:p w:rsidR="00642778" w:rsidRPr="00207300" w:rsidRDefault="006E2886"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rPr>
          <w:rFonts w:ascii="Arial" w:hAnsi="Arial" w:cs="Arial"/>
        </w:rPr>
      </w:pPr>
      <w:r>
        <w:rPr>
          <w:rFonts w:ascii="Arial" w:hAnsi="Arial" w:cs="Arial"/>
        </w:rPr>
        <w:t xml:space="preserve">This year, there will be an awards ceremony rather than a banquet.  </w:t>
      </w:r>
      <w:r w:rsidR="00DD00A9">
        <w:rPr>
          <w:rFonts w:ascii="Arial" w:hAnsi="Arial" w:cs="Arial"/>
        </w:rPr>
        <w:t xml:space="preserve">The banquet has been expensive, </w:t>
      </w:r>
      <w:r>
        <w:rPr>
          <w:rFonts w:ascii="Arial" w:hAnsi="Arial" w:cs="Arial"/>
        </w:rPr>
        <w:t xml:space="preserve">particularly for the students, and so was not inclusive of the full range of members. </w:t>
      </w:r>
    </w:p>
    <w:p w:rsidR="00642778" w:rsidRPr="00207300" w:rsidRDefault="00642778"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rPr>
      </w:pPr>
    </w:p>
    <w:p w:rsidR="00EF4D92" w:rsidRPr="00207300" w:rsidRDefault="00960D3F" w:rsidP="004332C5">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b/>
        </w:rPr>
      </w:pPr>
      <w:r w:rsidRPr="00207300">
        <w:rPr>
          <w:rFonts w:ascii="Arial" w:hAnsi="Arial" w:cs="Arial"/>
          <w:b/>
        </w:rPr>
        <w:t>D</w:t>
      </w:r>
      <w:r w:rsidR="00183510" w:rsidRPr="00207300">
        <w:rPr>
          <w:rFonts w:ascii="Arial" w:hAnsi="Arial" w:cs="Arial"/>
          <w:b/>
        </w:rPr>
        <w:t>.</w:t>
      </w:r>
      <w:r w:rsidR="001D47FB" w:rsidRPr="00207300">
        <w:rPr>
          <w:rFonts w:ascii="Arial" w:hAnsi="Arial" w:cs="Arial"/>
          <w:b/>
        </w:rPr>
        <w:tab/>
      </w:r>
      <w:r w:rsidR="007D3E7B" w:rsidRPr="00207300">
        <w:rPr>
          <w:rFonts w:ascii="Arial" w:hAnsi="Arial" w:cs="Arial"/>
          <w:b/>
        </w:rPr>
        <w:t>Thanks to outgoing members</w:t>
      </w:r>
    </w:p>
    <w:p w:rsidR="001D47FB" w:rsidRPr="00207300" w:rsidRDefault="001D47FB"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207300">
        <w:rPr>
          <w:rFonts w:ascii="Arial" w:hAnsi="Arial" w:cs="Arial"/>
        </w:rPr>
        <w:tab/>
      </w:r>
      <w:proofErr w:type="gramStart"/>
      <w:r w:rsidRPr="00207300">
        <w:rPr>
          <w:rFonts w:ascii="Arial" w:hAnsi="Arial" w:cs="Arial"/>
        </w:rPr>
        <w:t>a</w:t>
      </w:r>
      <w:r w:rsidR="00183510" w:rsidRPr="00207300">
        <w:rPr>
          <w:rFonts w:ascii="Arial" w:hAnsi="Arial" w:cs="Arial"/>
        </w:rPr>
        <w:t>.</w:t>
      </w:r>
      <w:r w:rsidRPr="00207300">
        <w:rPr>
          <w:rFonts w:ascii="Arial" w:hAnsi="Arial" w:cs="Arial"/>
        </w:rPr>
        <w:tab/>
      </w:r>
      <w:r w:rsidR="007D3E7B" w:rsidRPr="00207300">
        <w:rPr>
          <w:rFonts w:ascii="Arial" w:hAnsi="Arial" w:cs="Arial"/>
        </w:rPr>
        <w:t>Past-President</w:t>
      </w:r>
      <w:proofErr w:type="gramEnd"/>
      <w:r w:rsidR="007D3E7B" w:rsidRPr="00207300">
        <w:rPr>
          <w:rFonts w:ascii="Arial" w:hAnsi="Arial" w:cs="Arial"/>
        </w:rPr>
        <w:t xml:space="preserve"> </w:t>
      </w:r>
      <w:r w:rsidR="004D0804" w:rsidRPr="00207300">
        <w:rPr>
          <w:rFonts w:ascii="Arial" w:hAnsi="Arial" w:cs="Arial"/>
        </w:rPr>
        <w:t>Deanna Barch</w:t>
      </w:r>
      <w:r w:rsidRPr="00207300">
        <w:rPr>
          <w:rFonts w:ascii="Arial" w:hAnsi="Arial" w:cs="Arial"/>
        </w:rPr>
        <w:t xml:space="preserve"> (but you chair the Nominating Committee next year!</w:t>
      </w:r>
      <w:r w:rsidR="00FF2FFD" w:rsidRPr="00207300">
        <w:rPr>
          <w:rFonts w:ascii="Arial" w:hAnsi="Arial" w:cs="Arial"/>
        </w:rPr>
        <w:t>)</w:t>
      </w:r>
    </w:p>
    <w:p w:rsidR="007D3E7B" w:rsidRPr="00207300" w:rsidRDefault="0033724A"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207300">
        <w:rPr>
          <w:rFonts w:ascii="Arial" w:hAnsi="Arial" w:cs="Arial"/>
        </w:rPr>
        <w:tab/>
        <w:t>b</w:t>
      </w:r>
      <w:r w:rsidR="00183510" w:rsidRPr="00207300">
        <w:rPr>
          <w:rFonts w:ascii="Arial" w:hAnsi="Arial" w:cs="Arial"/>
        </w:rPr>
        <w:t>.</w:t>
      </w:r>
      <w:r w:rsidRPr="00207300">
        <w:rPr>
          <w:rFonts w:ascii="Arial" w:hAnsi="Arial" w:cs="Arial"/>
        </w:rPr>
        <w:tab/>
      </w:r>
      <w:r w:rsidR="007D3E7B" w:rsidRPr="00207300">
        <w:rPr>
          <w:rFonts w:ascii="Arial" w:hAnsi="Arial" w:cs="Arial"/>
        </w:rPr>
        <w:t xml:space="preserve">Members at Large </w:t>
      </w:r>
      <w:r w:rsidR="004D0804" w:rsidRPr="00207300">
        <w:rPr>
          <w:rFonts w:ascii="Arial" w:hAnsi="Arial" w:cs="Arial"/>
        </w:rPr>
        <w:t xml:space="preserve">Diego </w:t>
      </w:r>
      <w:proofErr w:type="spellStart"/>
      <w:r w:rsidR="004D0804" w:rsidRPr="00207300">
        <w:rPr>
          <w:rFonts w:ascii="Arial" w:hAnsi="Arial" w:cs="Arial"/>
        </w:rPr>
        <w:t>Pizzagalli</w:t>
      </w:r>
      <w:proofErr w:type="spellEnd"/>
      <w:r w:rsidR="004D0804" w:rsidRPr="00207300">
        <w:rPr>
          <w:rFonts w:ascii="Arial" w:hAnsi="Arial" w:cs="Arial"/>
        </w:rPr>
        <w:t xml:space="preserve"> and Bob </w:t>
      </w:r>
      <w:proofErr w:type="gramStart"/>
      <w:r w:rsidR="004D0804" w:rsidRPr="00207300">
        <w:rPr>
          <w:rFonts w:ascii="Arial" w:hAnsi="Arial" w:cs="Arial"/>
        </w:rPr>
        <w:t>Krueger</w:t>
      </w:r>
      <w:r w:rsidR="00FF2FFD" w:rsidRPr="00207300">
        <w:rPr>
          <w:rFonts w:ascii="Arial" w:hAnsi="Arial" w:cs="Arial"/>
        </w:rPr>
        <w:t xml:space="preserve"> </w:t>
      </w:r>
      <w:r w:rsidR="00642778" w:rsidRPr="00207300">
        <w:rPr>
          <w:rFonts w:ascii="Arial" w:hAnsi="Arial" w:cs="Arial"/>
        </w:rPr>
        <w:t>,</w:t>
      </w:r>
      <w:proofErr w:type="gramEnd"/>
    </w:p>
    <w:p w:rsidR="001B78B1" w:rsidRPr="00207300" w:rsidRDefault="004D0804"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207300">
        <w:rPr>
          <w:rFonts w:ascii="Arial" w:hAnsi="Arial" w:cs="Arial"/>
        </w:rPr>
        <w:tab/>
      </w:r>
      <w:proofErr w:type="gramStart"/>
      <w:r w:rsidRPr="00207300">
        <w:rPr>
          <w:rFonts w:ascii="Arial" w:hAnsi="Arial" w:cs="Arial"/>
        </w:rPr>
        <w:t>c</w:t>
      </w:r>
      <w:proofErr w:type="gramEnd"/>
      <w:r w:rsidR="00183510" w:rsidRPr="00207300">
        <w:rPr>
          <w:rFonts w:ascii="Arial" w:hAnsi="Arial" w:cs="Arial"/>
        </w:rPr>
        <w:t>.</w:t>
      </w:r>
      <w:r w:rsidRPr="00207300">
        <w:rPr>
          <w:rFonts w:ascii="Arial" w:hAnsi="Arial" w:cs="Arial"/>
        </w:rPr>
        <w:tab/>
        <w:t xml:space="preserve">Secretary Sheri Johnson </w:t>
      </w:r>
    </w:p>
    <w:p w:rsidR="00F154CA" w:rsidRPr="00207300" w:rsidRDefault="004D0804"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207300">
        <w:rPr>
          <w:rFonts w:ascii="Arial" w:hAnsi="Arial" w:cs="Arial"/>
        </w:rPr>
        <w:tab/>
      </w:r>
      <w:proofErr w:type="gramStart"/>
      <w:r w:rsidRPr="00207300">
        <w:rPr>
          <w:rFonts w:ascii="Arial" w:hAnsi="Arial" w:cs="Arial"/>
        </w:rPr>
        <w:t>d</w:t>
      </w:r>
      <w:proofErr w:type="gramEnd"/>
      <w:r w:rsidR="00183510" w:rsidRPr="00207300">
        <w:rPr>
          <w:rFonts w:ascii="Arial" w:hAnsi="Arial" w:cs="Arial"/>
        </w:rPr>
        <w:t>.</w:t>
      </w:r>
      <w:r w:rsidRPr="00207300">
        <w:rPr>
          <w:rFonts w:ascii="Arial" w:hAnsi="Arial" w:cs="Arial"/>
        </w:rPr>
        <w:tab/>
        <w:t xml:space="preserve">Treasurer Bill Horan </w:t>
      </w:r>
    </w:p>
    <w:p w:rsidR="00FE01CA" w:rsidRPr="00207300" w:rsidRDefault="00FE01CA"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33724A" w:rsidRPr="00207300" w:rsidRDefault="0033724A"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7D3E7B" w:rsidRPr="00207300" w:rsidRDefault="00D60135"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b/>
          <w:i/>
          <w:u w:val="single"/>
        </w:rPr>
      </w:pPr>
      <w:r w:rsidRPr="00207300">
        <w:rPr>
          <w:rFonts w:ascii="Arial" w:hAnsi="Arial" w:cs="Arial"/>
          <w:b/>
          <w:i/>
          <w:u w:val="single"/>
        </w:rPr>
        <w:t xml:space="preserve">III. </w:t>
      </w:r>
      <w:r w:rsidR="007D3E7B" w:rsidRPr="00207300">
        <w:rPr>
          <w:rFonts w:ascii="Arial" w:hAnsi="Arial" w:cs="Arial"/>
          <w:b/>
          <w:i/>
          <w:u w:val="single"/>
        </w:rPr>
        <w:t>New Business Discussion</w:t>
      </w:r>
      <w:r w:rsidR="00F02393" w:rsidRPr="00207300">
        <w:rPr>
          <w:rFonts w:ascii="Arial" w:hAnsi="Arial" w:cs="Arial"/>
          <w:b/>
          <w:i/>
          <w:u w:val="single"/>
        </w:rPr>
        <w:t xml:space="preserve"> (6:30 – 7:15pm)</w:t>
      </w:r>
    </w:p>
    <w:p w:rsidR="007D3E7B" w:rsidRPr="00207300" w:rsidRDefault="007D3E7B" w:rsidP="004332C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9A5D0D" w:rsidRPr="00207300" w:rsidRDefault="00D60135"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b/>
        </w:rPr>
      </w:pPr>
      <w:r w:rsidRPr="00207300">
        <w:rPr>
          <w:rFonts w:ascii="Arial" w:hAnsi="Arial" w:cs="Arial"/>
          <w:b/>
        </w:rPr>
        <w:t>A</w:t>
      </w:r>
      <w:r w:rsidR="00183510" w:rsidRPr="00207300">
        <w:rPr>
          <w:rFonts w:ascii="Arial" w:hAnsi="Arial" w:cs="Arial"/>
          <w:b/>
        </w:rPr>
        <w:t>.</w:t>
      </w:r>
      <w:r w:rsidR="00561298" w:rsidRPr="00207300">
        <w:rPr>
          <w:rFonts w:ascii="Arial" w:hAnsi="Arial" w:cs="Arial"/>
          <w:b/>
        </w:rPr>
        <w:t xml:space="preserve"> </w:t>
      </w:r>
      <w:r w:rsidR="00561298" w:rsidRPr="00207300">
        <w:rPr>
          <w:rFonts w:ascii="Arial" w:hAnsi="Arial" w:cs="Arial"/>
          <w:b/>
        </w:rPr>
        <w:tab/>
        <w:t>Program Considerations</w:t>
      </w:r>
    </w:p>
    <w:p w:rsidR="00133470" w:rsidRPr="00207300" w:rsidRDefault="00561298"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rPr>
      </w:pPr>
      <w:r w:rsidRPr="00207300">
        <w:rPr>
          <w:rFonts w:ascii="Arial" w:hAnsi="Arial" w:cs="Arial"/>
        </w:rPr>
        <w:tab/>
      </w:r>
      <w:r w:rsidR="004332C5">
        <w:rPr>
          <w:rFonts w:ascii="Arial" w:hAnsi="Arial" w:cs="Arial"/>
        </w:rPr>
        <w:tab/>
        <w:t xml:space="preserve">1. </w:t>
      </w:r>
      <w:r w:rsidR="006E2886">
        <w:rPr>
          <w:rFonts w:ascii="Arial" w:hAnsi="Arial" w:cs="Arial"/>
        </w:rPr>
        <w:t xml:space="preserve">There has been some concern that with the growth of the society, it is increasingly difficult for members to gain an opportunity to present.  Dr. Kring noted that Dr. Cohen spent considerable time trying to juggle how to create the best set of opportunities possible.  After Ann Arbor, we had polled membership about triple track format, and the idea did not gain broad support.  Historically, even introducing double tracks had met with some concern. </w:t>
      </w:r>
      <w:r w:rsidR="00133470" w:rsidRPr="00207300">
        <w:rPr>
          <w:rFonts w:ascii="Arial" w:hAnsi="Arial" w:cs="Arial"/>
        </w:rPr>
        <w:t xml:space="preserve">Dr. Miklowitz received requests from a few people </w:t>
      </w:r>
      <w:r w:rsidR="005B6A7B" w:rsidRPr="00207300">
        <w:rPr>
          <w:rFonts w:ascii="Arial" w:hAnsi="Arial" w:cs="Arial"/>
        </w:rPr>
        <w:t xml:space="preserve">to increase </w:t>
      </w:r>
      <w:r w:rsidR="006E2886">
        <w:rPr>
          <w:rFonts w:ascii="Arial" w:hAnsi="Arial" w:cs="Arial"/>
        </w:rPr>
        <w:t xml:space="preserve">the </w:t>
      </w:r>
      <w:r w:rsidR="005B6A7B" w:rsidRPr="00207300">
        <w:rPr>
          <w:rFonts w:ascii="Arial" w:hAnsi="Arial" w:cs="Arial"/>
        </w:rPr>
        <w:t>number of sessions.</w:t>
      </w:r>
      <w:r w:rsidR="006E2886">
        <w:rPr>
          <w:rFonts w:ascii="Arial" w:hAnsi="Arial" w:cs="Arial"/>
        </w:rPr>
        <w:t xml:space="preserve"> The board weighed the pressure to increase the number of talks against the value of people attending the same talks and sharing the experience with their colleagues.</w:t>
      </w:r>
    </w:p>
    <w:p w:rsidR="005B6A7B" w:rsidRPr="00207300" w:rsidRDefault="005B6A7B"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rPr>
      </w:pPr>
    </w:p>
    <w:p w:rsidR="006E2886" w:rsidRPr="004332C5" w:rsidRDefault="006E2886" w:rsidP="001B082A">
      <w:pPr>
        <w:pStyle w:val="ListParagraph"/>
        <w:widowControl w:val="0"/>
        <w:numPr>
          <w:ilvl w:val="1"/>
          <w:numId w:val="5"/>
        </w:num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rPr>
      </w:pPr>
      <w:r w:rsidRPr="004332C5">
        <w:rPr>
          <w:rFonts w:ascii="Arial" w:hAnsi="Arial" w:cs="Arial"/>
        </w:rPr>
        <w:t xml:space="preserve">There was some discussion of starting earlier in the day, starting earlier on Thursday, or ending later on Sunday.  There was a sense that this was difficult given time zones and commitments, and people noted that Sunday talks at other conferences are poorly attended, even when the speakers are terrific. </w:t>
      </w:r>
    </w:p>
    <w:p w:rsidR="006E2886" w:rsidRDefault="006E2886"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rPr>
      </w:pPr>
      <w:r>
        <w:rPr>
          <w:rFonts w:ascii="Arial" w:hAnsi="Arial" w:cs="Arial"/>
        </w:rPr>
        <w:tab/>
      </w:r>
      <w:r>
        <w:rPr>
          <w:rFonts w:ascii="Arial" w:hAnsi="Arial" w:cs="Arial"/>
        </w:rPr>
        <w:tab/>
      </w:r>
    </w:p>
    <w:p w:rsidR="005B6A7B" w:rsidRPr="004332C5" w:rsidRDefault="005B6A7B" w:rsidP="001B082A">
      <w:pPr>
        <w:pStyle w:val="ListParagraph"/>
        <w:widowControl w:val="0"/>
        <w:numPr>
          <w:ilvl w:val="1"/>
          <w:numId w:val="5"/>
        </w:num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rPr>
      </w:pPr>
      <w:r w:rsidRPr="004332C5">
        <w:rPr>
          <w:rFonts w:ascii="Arial" w:hAnsi="Arial" w:cs="Arial"/>
        </w:rPr>
        <w:t>Dr.</w:t>
      </w:r>
      <w:r w:rsidR="006E2886" w:rsidRPr="004332C5">
        <w:rPr>
          <w:rFonts w:ascii="Arial" w:hAnsi="Arial" w:cs="Arial"/>
        </w:rPr>
        <w:t xml:space="preserve"> </w:t>
      </w:r>
      <w:r w:rsidRPr="004332C5">
        <w:rPr>
          <w:rFonts w:ascii="Arial" w:hAnsi="Arial" w:cs="Arial"/>
        </w:rPr>
        <w:t>Krueger noted that the lack of personality coverage has been of concern for those in that field.</w:t>
      </w:r>
      <w:r w:rsidR="006E2886" w:rsidRPr="004332C5">
        <w:rPr>
          <w:rFonts w:ascii="Arial" w:hAnsi="Arial" w:cs="Arial"/>
        </w:rPr>
        <w:t xml:space="preserve"> Although the idea was discussed of trying to consider the top talks in each psychopathology, Drs. Silverstein and Park argued that it seems important to try to enhance </w:t>
      </w:r>
      <w:proofErr w:type="spellStart"/>
      <w:r w:rsidR="006E2886" w:rsidRPr="004332C5">
        <w:rPr>
          <w:rFonts w:ascii="Arial" w:hAnsi="Arial" w:cs="Arial"/>
        </w:rPr>
        <w:t>transdiagnostic</w:t>
      </w:r>
      <w:proofErr w:type="spellEnd"/>
      <w:r w:rsidR="006E2886" w:rsidRPr="004332C5">
        <w:rPr>
          <w:rFonts w:ascii="Arial" w:hAnsi="Arial" w:cs="Arial"/>
        </w:rPr>
        <w:t xml:space="preserve"> presentations, and so that segmenting by psychopathology would interfere with this goal. </w:t>
      </w:r>
      <w:r w:rsidR="00046BD6" w:rsidRPr="004332C5">
        <w:rPr>
          <w:rFonts w:ascii="Arial" w:hAnsi="Arial" w:cs="Arial"/>
        </w:rPr>
        <w:t>Dr. Hayden argued for prioritizing symposia that cut across disorders, and several expressed agreement with this idea.</w:t>
      </w:r>
    </w:p>
    <w:p w:rsidR="006E2886" w:rsidRDefault="006E2886"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rPr>
      </w:pPr>
    </w:p>
    <w:p w:rsidR="00561298" w:rsidRPr="004332C5" w:rsidRDefault="006E2886" w:rsidP="001B082A">
      <w:pPr>
        <w:pStyle w:val="ListParagraph"/>
        <w:widowControl w:val="0"/>
        <w:numPr>
          <w:ilvl w:val="1"/>
          <w:numId w:val="5"/>
        </w:num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rPr>
      </w:pPr>
      <w:r w:rsidRPr="004332C5">
        <w:rPr>
          <w:rFonts w:ascii="Arial" w:hAnsi="Arial" w:cs="Arial"/>
        </w:rPr>
        <w:t xml:space="preserve">Dr. Johnson noted that one option is to preferentially schedule members to speak </w:t>
      </w:r>
      <w:r w:rsidR="00561298" w:rsidRPr="004332C5">
        <w:rPr>
          <w:rFonts w:ascii="Arial" w:hAnsi="Arial" w:cs="Arial"/>
        </w:rPr>
        <w:t xml:space="preserve">who have not presented in </w:t>
      </w:r>
      <w:r w:rsidRPr="004332C5">
        <w:rPr>
          <w:rFonts w:ascii="Arial" w:hAnsi="Arial" w:cs="Arial"/>
        </w:rPr>
        <w:t xml:space="preserve">the </w:t>
      </w:r>
      <w:r w:rsidR="00561298" w:rsidRPr="004332C5">
        <w:rPr>
          <w:rFonts w:ascii="Arial" w:hAnsi="Arial" w:cs="Arial"/>
        </w:rPr>
        <w:t>prior year</w:t>
      </w:r>
      <w:r w:rsidRPr="004332C5">
        <w:rPr>
          <w:rFonts w:ascii="Arial" w:hAnsi="Arial" w:cs="Arial"/>
        </w:rPr>
        <w:t>.</w:t>
      </w:r>
      <w:r w:rsidR="00561298" w:rsidRPr="004332C5">
        <w:rPr>
          <w:rFonts w:ascii="Arial" w:hAnsi="Arial" w:cs="Arial"/>
        </w:rPr>
        <w:t xml:space="preserve"> </w:t>
      </w:r>
    </w:p>
    <w:p w:rsidR="00DD00A9" w:rsidRPr="00207300" w:rsidRDefault="00DD00A9"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rPr>
      </w:pPr>
    </w:p>
    <w:p w:rsidR="00133470" w:rsidRPr="004332C5" w:rsidRDefault="006E2886" w:rsidP="001B082A">
      <w:pPr>
        <w:pStyle w:val="ListParagraph"/>
        <w:widowControl w:val="0"/>
        <w:numPr>
          <w:ilvl w:val="1"/>
          <w:numId w:val="5"/>
        </w:num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rPr>
      </w:pPr>
      <w:r w:rsidRPr="004332C5">
        <w:rPr>
          <w:rFonts w:ascii="Arial" w:hAnsi="Arial" w:cs="Arial"/>
        </w:rPr>
        <w:t xml:space="preserve">Dr. Cohen suggested that we consider a broader range of talk formats, including </w:t>
      </w:r>
      <w:r w:rsidR="00133470" w:rsidRPr="004332C5">
        <w:rPr>
          <w:rFonts w:ascii="Arial" w:hAnsi="Arial" w:cs="Arial"/>
        </w:rPr>
        <w:t>Ted talks</w:t>
      </w:r>
      <w:r w:rsidRPr="004332C5">
        <w:rPr>
          <w:rFonts w:ascii="Arial" w:hAnsi="Arial" w:cs="Arial"/>
        </w:rPr>
        <w:t xml:space="preserve"> or </w:t>
      </w:r>
      <w:r w:rsidR="00133470" w:rsidRPr="004332C5">
        <w:rPr>
          <w:rFonts w:ascii="Arial" w:hAnsi="Arial" w:cs="Arial"/>
        </w:rPr>
        <w:t xml:space="preserve">flash talks. </w:t>
      </w:r>
    </w:p>
    <w:p w:rsidR="00046BD6" w:rsidRDefault="00046BD6"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rPr>
      </w:pPr>
    </w:p>
    <w:p w:rsidR="00E77DD5" w:rsidRPr="004332C5" w:rsidRDefault="00046BD6" w:rsidP="001B082A">
      <w:pPr>
        <w:pStyle w:val="ListParagraph"/>
        <w:widowControl w:val="0"/>
        <w:numPr>
          <w:ilvl w:val="1"/>
          <w:numId w:val="5"/>
        </w:num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rPr>
      </w:pPr>
      <w:r w:rsidRPr="004332C5">
        <w:rPr>
          <w:rFonts w:ascii="Arial" w:hAnsi="Arial" w:cs="Arial"/>
        </w:rPr>
        <w:t>Given the diversity of dimensions to consider,</w:t>
      </w:r>
      <w:r w:rsidR="00D25EA2" w:rsidRPr="004332C5">
        <w:rPr>
          <w:rFonts w:ascii="Arial" w:hAnsi="Arial" w:cs="Arial"/>
        </w:rPr>
        <w:t xml:space="preserve"> Dr. Kring suggested that it will be important for the board to provide some guidance to the program committee</w:t>
      </w:r>
      <w:r w:rsidRPr="004332C5">
        <w:rPr>
          <w:rFonts w:ascii="Arial" w:hAnsi="Arial" w:cs="Arial"/>
        </w:rPr>
        <w:t xml:space="preserve"> on how to </w:t>
      </w:r>
      <w:r w:rsidR="00D25EA2" w:rsidRPr="004332C5">
        <w:rPr>
          <w:rFonts w:ascii="Arial" w:hAnsi="Arial" w:cs="Arial"/>
        </w:rPr>
        <w:t xml:space="preserve">accommodate </w:t>
      </w:r>
      <w:r w:rsidRPr="004332C5">
        <w:rPr>
          <w:rFonts w:ascii="Arial" w:hAnsi="Arial" w:cs="Arial"/>
        </w:rPr>
        <w:t xml:space="preserve">our </w:t>
      </w:r>
      <w:r w:rsidR="00D25EA2" w:rsidRPr="004332C5">
        <w:rPr>
          <w:rFonts w:ascii="Arial" w:hAnsi="Arial" w:cs="Arial"/>
        </w:rPr>
        <w:t xml:space="preserve">growth, </w:t>
      </w:r>
      <w:r w:rsidRPr="004332C5">
        <w:rPr>
          <w:rFonts w:ascii="Arial" w:hAnsi="Arial" w:cs="Arial"/>
        </w:rPr>
        <w:t xml:space="preserve">our goal of a </w:t>
      </w:r>
      <w:r w:rsidR="00D25EA2" w:rsidRPr="004332C5">
        <w:rPr>
          <w:rFonts w:ascii="Arial" w:hAnsi="Arial" w:cs="Arial"/>
        </w:rPr>
        <w:t xml:space="preserve">shared community, </w:t>
      </w:r>
      <w:r w:rsidRPr="004332C5">
        <w:rPr>
          <w:rFonts w:ascii="Arial" w:hAnsi="Arial" w:cs="Arial"/>
        </w:rPr>
        <w:t xml:space="preserve">and the </w:t>
      </w:r>
      <w:r w:rsidR="00D25EA2" w:rsidRPr="004332C5">
        <w:rPr>
          <w:rFonts w:ascii="Arial" w:hAnsi="Arial" w:cs="Arial"/>
        </w:rPr>
        <w:t>diversity</w:t>
      </w:r>
      <w:r w:rsidRPr="004332C5">
        <w:rPr>
          <w:rFonts w:ascii="Arial" w:hAnsi="Arial" w:cs="Arial"/>
        </w:rPr>
        <w:t xml:space="preserve"> of science we represent</w:t>
      </w:r>
      <w:r w:rsidR="00D25EA2" w:rsidRPr="004332C5">
        <w:rPr>
          <w:rFonts w:ascii="Arial" w:hAnsi="Arial" w:cs="Arial"/>
        </w:rPr>
        <w:t>.</w:t>
      </w:r>
      <w:r w:rsidRPr="004332C5">
        <w:rPr>
          <w:rFonts w:ascii="Arial" w:hAnsi="Arial" w:cs="Arial"/>
        </w:rPr>
        <w:t xml:space="preserve">  The board agreed that the program committee could consider one triple track.  The program committee should be aware that there is a need to achieve balance across topic areas, but has discretion for how to achieve that (e.g., the motivation syndrome last year on animals to treatments was </w:t>
      </w:r>
      <w:r w:rsidR="00D25EA2" w:rsidRPr="004332C5">
        <w:rPr>
          <w:rFonts w:ascii="Arial" w:hAnsi="Arial" w:cs="Arial"/>
        </w:rPr>
        <w:t xml:space="preserve">very well </w:t>
      </w:r>
      <w:proofErr w:type="gramStart"/>
      <w:r w:rsidR="00D25EA2" w:rsidRPr="004332C5">
        <w:rPr>
          <w:rFonts w:ascii="Arial" w:hAnsi="Arial" w:cs="Arial"/>
        </w:rPr>
        <w:t>received,</w:t>
      </w:r>
      <w:proofErr w:type="gramEnd"/>
      <w:r w:rsidR="00D25EA2" w:rsidRPr="004332C5">
        <w:rPr>
          <w:rFonts w:ascii="Arial" w:hAnsi="Arial" w:cs="Arial"/>
        </w:rPr>
        <w:t xml:space="preserve"> and quite cross-cutting)</w:t>
      </w:r>
      <w:r w:rsidRPr="004332C5">
        <w:rPr>
          <w:rFonts w:ascii="Arial" w:hAnsi="Arial" w:cs="Arial"/>
        </w:rPr>
        <w:t xml:space="preserve">.  There was not consistent enthusiasm for a </w:t>
      </w:r>
      <w:r w:rsidR="00D25EA2" w:rsidRPr="004332C5">
        <w:rPr>
          <w:rFonts w:ascii="Arial" w:hAnsi="Arial" w:cs="Arial"/>
        </w:rPr>
        <w:t xml:space="preserve">quota system </w:t>
      </w:r>
      <w:r w:rsidRPr="004332C5">
        <w:rPr>
          <w:rFonts w:ascii="Arial" w:hAnsi="Arial" w:cs="Arial"/>
        </w:rPr>
        <w:t xml:space="preserve">of selecting one symposium from each psychopathology domain; rather, the program </w:t>
      </w:r>
      <w:r w:rsidRPr="004332C5">
        <w:rPr>
          <w:rFonts w:ascii="Arial" w:hAnsi="Arial" w:cs="Arial"/>
        </w:rPr>
        <w:lastRenderedPageBreak/>
        <w:t xml:space="preserve">committee could use strategies such as a call for abstracts that expresses a goal of “cross-cutting symposia”.  There was some enthusiasm for prioritizing talks from speakers who had not presented in the prior year. The program committee should be empowered to consider new formats.  Beyond this, we want to allow the program committee opportunities to adapt to the </w:t>
      </w:r>
      <w:r w:rsidR="00D25EA2" w:rsidRPr="004332C5">
        <w:rPr>
          <w:rFonts w:ascii="Arial" w:hAnsi="Arial" w:cs="Arial"/>
        </w:rPr>
        <w:t>unique constraints and possibilities each year.</w:t>
      </w:r>
      <w:r w:rsidRPr="004332C5">
        <w:rPr>
          <w:rFonts w:ascii="Arial" w:hAnsi="Arial" w:cs="Arial"/>
        </w:rPr>
        <w:t xml:space="preserve"> </w:t>
      </w:r>
      <w:r w:rsidR="00E77DD5" w:rsidRPr="004332C5">
        <w:rPr>
          <w:rFonts w:ascii="Arial" w:hAnsi="Arial" w:cs="Arial"/>
        </w:rPr>
        <w:t xml:space="preserve">The board understands that the program committee faces difficult pressures, and so they should be empowered to make creative solutions. </w:t>
      </w:r>
    </w:p>
    <w:p w:rsidR="00E240CE" w:rsidRPr="00207300" w:rsidRDefault="00E240CE" w:rsidP="004332C5">
      <w:pPr>
        <w:widowControl w:val="0"/>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rPr>
      </w:pPr>
    </w:p>
    <w:p w:rsidR="00E77DD5" w:rsidRPr="004332C5" w:rsidRDefault="00054638" w:rsidP="001B082A">
      <w:pPr>
        <w:pStyle w:val="ListParagraph"/>
        <w:widowControl w:val="0"/>
        <w:numPr>
          <w:ilvl w:val="1"/>
          <w:numId w:val="5"/>
        </w:num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rPr>
      </w:pPr>
      <w:r w:rsidRPr="004332C5">
        <w:rPr>
          <w:rFonts w:ascii="Arial" w:hAnsi="Arial" w:cs="Arial"/>
        </w:rPr>
        <w:t xml:space="preserve">Dr. Silverstein noted that as our membership grows, it is inevitable that we will need to revisit formats, and that we may need to reconsider triple tracks more broadly in the future. </w:t>
      </w:r>
    </w:p>
    <w:p w:rsidR="00E77DD5" w:rsidRPr="00207300" w:rsidRDefault="00E77DD5" w:rsidP="004332C5">
      <w:pPr>
        <w:widowControl w:val="0"/>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rPr>
      </w:pPr>
    </w:p>
    <w:p w:rsidR="00D25EA2" w:rsidRPr="00207300" w:rsidRDefault="00D25EA2" w:rsidP="004332C5">
      <w:pPr>
        <w:pStyle w:val="ListParagraph"/>
        <w:widowControl w:val="0"/>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rPr>
      </w:pPr>
    </w:p>
    <w:p w:rsidR="00980242" w:rsidRPr="00207300" w:rsidRDefault="00980242" w:rsidP="001B082A">
      <w:pPr>
        <w:pStyle w:val="ListParagraph"/>
        <w:widowControl w:val="0"/>
        <w:numPr>
          <w:ilvl w:val="0"/>
          <w:numId w:val="8"/>
        </w:numPr>
        <w:tabs>
          <w:tab w:val="left" w:pos="360"/>
          <w:tab w:val="left" w:pos="1080"/>
          <w:tab w:val="left" w:pos="1440"/>
          <w:tab w:val="left" w:pos="1800"/>
          <w:tab w:val="left" w:pos="2160"/>
          <w:tab w:val="left" w:pos="2520"/>
          <w:tab w:val="left" w:pos="2880"/>
        </w:tabs>
        <w:spacing w:after="0" w:line="240" w:lineRule="auto"/>
        <w:rPr>
          <w:rFonts w:ascii="Arial" w:hAnsi="Arial" w:cs="Arial"/>
        </w:rPr>
      </w:pPr>
      <w:r w:rsidRPr="00207300">
        <w:rPr>
          <w:rFonts w:ascii="Arial" w:hAnsi="Arial" w:cs="Arial"/>
        </w:rPr>
        <w:t>ECA and Faces of the Future symposium (Alex Cohen)</w:t>
      </w:r>
    </w:p>
    <w:p w:rsidR="004332C5" w:rsidRDefault="004332C5" w:rsidP="004332C5">
      <w:pPr>
        <w:pStyle w:val="ListParagraph"/>
        <w:widowControl w:val="0"/>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rPr>
      </w:pPr>
    </w:p>
    <w:p w:rsidR="00054638" w:rsidRDefault="00054638" w:rsidP="001B082A">
      <w:pPr>
        <w:pStyle w:val="ListParagraph"/>
        <w:widowControl w:val="0"/>
        <w:numPr>
          <w:ilvl w:val="0"/>
          <w:numId w:val="18"/>
        </w:numPr>
        <w:tabs>
          <w:tab w:val="left" w:pos="360"/>
          <w:tab w:val="left" w:pos="720"/>
          <w:tab w:val="left" w:pos="1080"/>
          <w:tab w:val="left" w:pos="1440"/>
          <w:tab w:val="left" w:pos="1800"/>
          <w:tab w:val="left" w:pos="2160"/>
          <w:tab w:val="left" w:pos="2520"/>
          <w:tab w:val="left" w:pos="2880"/>
        </w:tabs>
        <w:spacing w:after="0" w:line="240" w:lineRule="auto"/>
        <w:ind w:left="1440"/>
        <w:rPr>
          <w:rFonts w:ascii="Arial" w:hAnsi="Arial" w:cs="Arial"/>
        </w:rPr>
      </w:pPr>
      <w:r>
        <w:rPr>
          <w:rFonts w:ascii="Arial" w:hAnsi="Arial" w:cs="Arial"/>
        </w:rPr>
        <w:t>The Faces of the Future symposium consists of the e</w:t>
      </w:r>
      <w:r w:rsidR="00E77DD5" w:rsidRPr="00207300">
        <w:rPr>
          <w:rFonts w:ascii="Arial" w:hAnsi="Arial" w:cs="Arial"/>
        </w:rPr>
        <w:t xml:space="preserve">arly career award winner with three other young investigators selected from the pool of people who submit oral presentations.  </w:t>
      </w:r>
    </w:p>
    <w:p w:rsidR="004332C5" w:rsidRDefault="004332C5" w:rsidP="004332C5">
      <w:pPr>
        <w:pStyle w:val="ListParagraph"/>
        <w:widowControl w:val="0"/>
        <w:tabs>
          <w:tab w:val="left" w:pos="360"/>
          <w:tab w:val="left" w:pos="720"/>
          <w:tab w:val="left" w:pos="1080"/>
          <w:tab w:val="left" w:pos="1440"/>
          <w:tab w:val="left" w:pos="1800"/>
          <w:tab w:val="left" w:pos="2160"/>
          <w:tab w:val="left" w:pos="2520"/>
          <w:tab w:val="left" w:pos="2880"/>
        </w:tabs>
        <w:spacing w:after="0" w:line="240" w:lineRule="auto"/>
        <w:ind w:left="1080"/>
        <w:rPr>
          <w:rFonts w:ascii="Arial" w:hAnsi="Arial" w:cs="Arial"/>
        </w:rPr>
      </w:pPr>
    </w:p>
    <w:p w:rsidR="00054638" w:rsidRDefault="00BE78F8" w:rsidP="001B082A">
      <w:pPr>
        <w:pStyle w:val="ListParagraph"/>
        <w:widowControl w:val="0"/>
        <w:numPr>
          <w:ilvl w:val="0"/>
          <w:numId w:val="18"/>
        </w:numPr>
        <w:tabs>
          <w:tab w:val="left" w:pos="360"/>
          <w:tab w:val="left" w:pos="720"/>
          <w:tab w:val="left" w:pos="1080"/>
          <w:tab w:val="left" w:pos="1440"/>
          <w:tab w:val="left" w:pos="1800"/>
          <w:tab w:val="left" w:pos="2160"/>
          <w:tab w:val="left" w:pos="2520"/>
          <w:tab w:val="left" w:pos="2880"/>
        </w:tabs>
        <w:spacing w:after="0" w:line="240" w:lineRule="auto"/>
        <w:ind w:left="1440"/>
        <w:rPr>
          <w:rFonts w:ascii="Arial" w:hAnsi="Arial" w:cs="Arial"/>
        </w:rPr>
      </w:pPr>
      <w:r w:rsidRPr="00207300">
        <w:rPr>
          <w:rFonts w:ascii="Arial" w:hAnsi="Arial" w:cs="Arial"/>
        </w:rPr>
        <w:t xml:space="preserve">Some of the most accomplished young investigators </w:t>
      </w:r>
      <w:r w:rsidR="00054638">
        <w:rPr>
          <w:rFonts w:ascii="Arial" w:hAnsi="Arial" w:cs="Arial"/>
        </w:rPr>
        <w:t>are already submitting talks as part of symposia with established investigators, so it is not clear that these terrific young candidates always need a special opportunity to get onto the program.</w:t>
      </w:r>
      <w:r w:rsidRPr="00207300">
        <w:rPr>
          <w:rFonts w:ascii="Arial" w:hAnsi="Arial" w:cs="Arial"/>
        </w:rPr>
        <w:t xml:space="preserve"> There were also some concerns that there was a gender imbalance in the pool of early investigators that had submitted separate oral talk applications.  Dr. Tackett explained the history, which started in Ann Arbor</w:t>
      </w:r>
      <w:r w:rsidR="00054638">
        <w:rPr>
          <w:rFonts w:ascii="Arial" w:hAnsi="Arial" w:cs="Arial"/>
        </w:rPr>
        <w:t>, and fit well for the submissions that year</w:t>
      </w:r>
      <w:r w:rsidRPr="00207300">
        <w:rPr>
          <w:rFonts w:ascii="Arial" w:hAnsi="Arial" w:cs="Arial"/>
        </w:rPr>
        <w:t xml:space="preserve">. </w:t>
      </w:r>
      <w:r w:rsidR="00054638">
        <w:rPr>
          <w:rFonts w:ascii="Arial" w:hAnsi="Arial" w:cs="Arial"/>
        </w:rPr>
        <w:t>T</w:t>
      </w:r>
      <w:r w:rsidRPr="00207300">
        <w:rPr>
          <w:rFonts w:ascii="Arial" w:hAnsi="Arial" w:cs="Arial"/>
        </w:rPr>
        <w:t>he face</w:t>
      </w:r>
      <w:r w:rsidR="0099784D">
        <w:rPr>
          <w:rFonts w:ascii="Arial" w:hAnsi="Arial" w:cs="Arial"/>
        </w:rPr>
        <w:t>s</w:t>
      </w:r>
      <w:r w:rsidRPr="00207300">
        <w:rPr>
          <w:rFonts w:ascii="Arial" w:hAnsi="Arial" w:cs="Arial"/>
        </w:rPr>
        <w:t xml:space="preserve"> of the future </w:t>
      </w:r>
      <w:r w:rsidR="00054638">
        <w:rPr>
          <w:rFonts w:ascii="Arial" w:hAnsi="Arial" w:cs="Arial"/>
        </w:rPr>
        <w:t xml:space="preserve">submissions </w:t>
      </w:r>
      <w:r w:rsidRPr="00207300">
        <w:rPr>
          <w:rFonts w:ascii="Arial" w:hAnsi="Arial" w:cs="Arial"/>
        </w:rPr>
        <w:t>were already among the most highly ranked</w:t>
      </w:r>
      <w:r w:rsidR="00054638">
        <w:rPr>
          <w:rFonts w:ascii="Arial" w:hAnsi="Arial" w:cs="Arial"/>
        </w:rPr>
        <w:t>; these talks might make it onto the program without consideration</w:t>
      </w:r>
      <w:r w:rsidRPr="00207300">
        <w:rPr>
          <w:rFonts w:ascii="Arial" w:hAnsi="Arial" w:cs="Arial"/>
        </w:rPr>
        <w:t>.</w:t>
      </w:r>
      <w:r w:rsidR="00054638">
        <w:rPr>
          <w:rFonts w:ascii="Arial" w:hAnsi="Arial" w:cs="Arial"/>
        </w:rPr>
        <w:t xml:space="preserve">  </w:t>
      </w:r>
    </w:p>
    <w:p w:rsidR="00054638" w:rsidRDefault="00054638" w:rsidP="004332C5">
      <w:pPr>
        <w:pStyle w:val="ListParagraph"/>
        <w:widowControl w:val="0"/>
        <w:tabs>
          <w:tab w:val="left" w:pos="360"/>
          <w:tab w:val="left" w:pos="720"/>
          <w:tab w:val="left" w:pos="1080"/>
          <w:tab w:val="left" w:pos="1440"/>
          <w:tab w:val="left" w:pos="1800"/>
          <w:tab w:val="left" w:pos="2160"/>
          <w:tab w:val="left" w:pos="2520"/>
          <w:tab w:val="left" w:pos="2880"/>
        </w:tabs>
        <w:spacing w:after="0" w:line="240" w:lineRule="auto"/>
        <w:ind w:left="1080"/>
        <w:rPr>
          <w:rFonts w:ascii="Arial" w:hAnsi="Arial" w:cs="Arial"/>
        </w:rPr>
      </w:pPr>
    </w:p>
    <w:p w:rsidR="00CA628E" w:rsidRPr="00207300" w:rsidRDefault="00054638" w:rsidP="001B082A">
      <w:pPr>
        <w:pStyle w:val="ListParagraph"/>
        <w:widowControl w:val="0"/>
        <w:numPr>
          <w:ilvl w:val="0"/>
          <w:numId w:val="18"/>
        </w:numPr>
        <w:tabs>
          <w:tab w:val="left" w:pos="360"/>
          <w:tab w:val="left" w:pos="720"/>
          <w:tab w:val="left" w:pos="1080"/>
          <w:tab w:val="left" w:pos="1440"/>
          <w:tab w:val="left" w:pos="1800"/>
          <w:tab w:val="left" w:pos="2160"/>
          <w:tab w:val="left" w:pos="2520"/>
          <w:tab w:val="left" w:pos="2880"/>
        </w:tabs>
        <w:spacing w:after="0" w:line="240" w:lineRule="auto"/>
        <w:ind w:left="1440"/>
        <w:rPr>
          <w:rFonts w:ascii="Arial" w:hAnsi="Arial" w:cs="Arial"/>
        </w:rPr>
      </w:pPr>
      <w:r>
        <w:rPr>
          <w:rFonts w:ascii="Arial" w:hAnsi="Arial" w:cs="Arial"/>
        </w:rPr>
        <w:t xml:space="preserve">As the nature of submissions may vary year by year, the executive board </w:t>
      </w:r>
      <w:r w:rsidR="00BE78F8" w:rsidRPr="00207300">
        <w:rPr>
          <w:rFonts w:ascii="Arial" w:hAnsi="Arial" w:cs="Arial"/>
        </w:rPr>
        <w:t xml:space="preserve"> </w:t>
      </w:r>
      <w:r>
        <w:rPr>
          <w:rFonts w:ascii="Arial" w:hAnsi="Arial" w:cs="Arial"/>
        </w:rPr>
        <w:t xml:space="preserve">recommended that the program committee be empowered to use this mechanism or not in the future; it should not be considered a requirement to </w:t>
      </w:r>
      <w:r w:rsidR="00CA628E" w:rsidRPr="00207300">
        <w:rPr>
          <w:rFonts w:ascii="Arial" w:hAnsi="Arial" w:cs="Arial"/>
        </w:rPr>
        <w:t xml:space="preserve">combine oral presentations </w:t>
      </w:r>
      <w:r>
        <w:rPr>
          <w:rFonts w:ascii="Arial" w:hAnsi="Arial" w:cs="Arial"/>
        </w:rPr>
        <w:t xml:space="preserve">from other early career members </w:t>
      </w:r>
      <w:r w:rsidR="00CA628E" w:rsidRPr="00207300">
        <w:rPr>
          <w:rFonts w:ascii="Arial" w:hAnsi="Arial" w:cs="Arial"/>
        </w:rPr>
        <w:t xml:space="preserve">with the early career award winner’s talk.   </w:t>
      </w:r>
    </w:p>
    <w:p w:rsidR="00E240CE" w:rsidRPr="00207300" w:rsidRDefault="00E240CE" w:rsidP="004332C5">
      <w:pPr>
        <w:pStyle w:val="ListParagraph"/>
        <w:widowControl w:val="0"/>
        <w:tabs>
          <w:tab w:val="left" w:pos="360"/>
          <w:tab w:val="left" w:pos="720"/>
          <w:tab w:val="left" w:pos="1080"/>
          <w:tab w:val="left" w:pos="1440"/>
          <w:tab w:val="left" w:pos="1800"/>
          <w:tab w:val="left" w:pos="2160"/>
          <w:tab w:val="left" w:pos="2520"/>
          <w:tab w:val="left" w:pos="2880"/>
        </w:tabs>
        <w:spacing w:after="0" w:line="240" w:lineRule="auto"/>
        <w:ind w:left="1080"/>
        <w:rPr>
          <w:rFonts w:ascii="Arial" w:hAnsi="Arial" w:cs="Arial"/>
        </w:rPr>
      </w:pPr>
    </w:p>
    <w:p w:rsidR="00E77DD5" w:rsidRPr="00207300" w:rsidRDefault="00BE78F8" w:rsidP="004332C5">
      <w:pPr>
        <w:pStyle w:val="ListParagraph"/>
        <w:widowControl w:val="0"/>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rPr>
      </w:pPr>
      <w:r w:rsidRPr="00207300">
        <w:rPr>
          <w:rFonts w:ascii="Arial" w:hAnsi="Arial" w:cs="Arial"/>
        </w:rPr>
        <w:t xml:space="preserve"> </w:t>
      </w:r>
    </w:p>
    <w:p w:rsidR="00980242" w:rsidRDefault="00980242" w:rsidP="001B082A">
      <w:pPr>
        <w:pStyle w:val="ListParagraph"/>
        <w:widowControl w:val="0"/>
        <w:numPr>
          <w:ilvl w:val="0"/>
          <w:numId w:val="8"/>
        </w:num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rPr>
      </w:pPr>
      <w:r w:rsidRPr="00207300">
        <w:rPr>
          <w:rFonts w:ascii="Arial" w:hAnsi="Arial" w:cs="Arial"/>
        </w:rPr>
        <w:t>Videotaping talks at the conference</w:t>
      </w:r>
    </w:p>
    <w:p w:rsidR="004332C5" w:rsidRPr="00207300" w:rsidRDefault="004332C5" w:rsidP="004332C5">
      <w:pPr>
        <w:pStyle w:val="ListParagraph"/>
        <w:widowControl w:val="0"/>
        <w:tabs>
          <w:tab w:val="left" w:pos="720"/>
          <w:tab w:val="left" w:pos="1080"/>
          <w:tab w:val="left" w:pos="1440"/>
          <w:tab w:val="left" w:pos="1800"/>
          <w:tab w:val="left" w:pos="2160"/>
          <w:tab w:val="left" w:pos="2520"/>
          <w:tab w:val="left" w:pos="2880"/>
        </w:tabs>
        <w:spacing w:after="0" w:line="240" w:lineRule="auto"/>
        <w:ind w:left="1080"/>
        <w:rPr>
          <w:rFonts w:ascii="Arial" w:hAnsi="Arial" w:cs="Arial"/>
        </w:rPr>
      </w:pPr>
    </w:p>
    <w:p w:rsidR="005E7188" w:rsidRDefault="00E240CE" w:rsidP="001B082A">
      <w:pPr>
        <w:pStyle w:val="ListParagraph"/>
        <w:widowControl w:val="0"/>
        <w:numPr>
          <w:ilvl w:val="0"/>
          <w:numId w:val="19"/>
        </w:numPr>
        <w:tabs>
          <w:tab w:val="left" w:pos="360"/>
          <w:tab w:val="left" w:pos="720"/>
          <w:tab w:val="left" w:pos="1080"/>
          <w:tab w:val="left" w:pos="1440"/>
          <w:tab w:val="left" w:pos="1800"/>
          <w:tab w:val="left" w:pos="2160"/>
          <w:tab w:val="left" w:pos="2520"/>
          <w:tab w:val="left" w:pos="2880"/>
        </w:tabs>
        <w:spacing w:after="0" w:line="240" w:lineRule="auto"/>
        <w:ind w:left="1440"/>
        <w:rPr>
          <w:rFonts w:ascii="Arial" w:hAnsi="Arial" w:cs="Arial"/>
        </w:rPr>
      </w:pPr>
      <w:r w:rsidRPr="00207300">
        <w:rPr>
          <w:rFonts w:ascii="Arial" w:hAnsi="Arial" w:cs="Arial"/>
        </w:rPr>
        <w:t xml:space="preserve">Dr. Cohen raised the </w:t>
      </w:r>
      <w:r w:rsidR="004332C5">
        <w:rPr>
          <w:rFonts w:ascii="Arial" w:hAnsi="Arial" w:cs="Arial"/>
        </w:rPr>
        <w:t xml:space="preserve">suggestion that </w:t>
      </w:r>
      <w:r w:rsidRPr="00207300">
        <w:rPr>
          <w:rFonts w:ascii="Arial" w:hAnsi="Arial" w:cs="Arial"/>
        </w:rPr>
        <w:t xml:space="preserve">we </w:t>
      </w:r>
      <w:proofErr w:type="spellStart"/>
      <w:r w:rsidRPr="00207300">
        <w:rPr>
          <w:rFonts w:ascii="Arial" w:hAnsi="Arial" w:cs="Arial"/>
        </w:rPr>
        <w:t>video</w:t>
      </w:r>
      <w:r w:rsidR="00054638">
        <w:rPr>
          <w:rFonts w:ascii="Arial" w:hAnsi="Arial" w:cs="Arial"/>
        </w:rPr>
        <w:t>record</w:t>
      </w:r>
      <w:proofErr w:type="spellEnd"/>
      <w:r w:rsidR="00054638">
        <w:rPr>
          <w:rFonts w:ascii="Arial" w:hAnsi="Arial" w:cs="Arial"/>
        </w:rPr>
        <w:t xml:space="preserve"> SRP talks</w:t>
      </w:r>
      <w:r w:rsidRPr="00207300">
        <w:rPr>
          <w:rFonts w:ascii="Arial" w:hAnsi="Arial" w:cs="Arial"/>
        </w:rPr>
        <w:t xml:space="preserve">, perhaps </w:t>
      </w:r>
      <w:r w:rsidR="00054638">
        <w:rPr>
          <w:rFonts w:ascii="Arial" w:hAnsi="Arial" w:cs="Arial"/>
        </w:rPr>
        <w:t xml:space="preserve">to </w:t>
      </w:r>
      <w:r w:rsidRPr="00207300">
        <w:rPr>
          <w:rFonts w:ascii="Arial" w:hAnsi="Arial" w:cs="Arial"/>
        </w:rPr>
        <w:t xml:space="preserve">upload to a </w:t>
      </w:r>
      <w:proofErr w:type="spellStart"/>
      <w:r w:rsidRPr="00207300">
        <w:rPr>
          <w:rFonts w:ascii="Arial" w:hAnsi="Arial" w:cs="Arial"/>
        </w:rPr>
        <w:t>youtube</w:t>
      </w:r>
      <w:proofErr w:type="spellEnd"/>
      <w:r w:rsidRPr="00207300">
        <w:rPr>
          <w:rFonts w:ascii="Arial" w:hAnsi="Arial" w:cs="Arial"/>
        </w:rPr>
        <w:t xml:space="preserve"> channel</w:t>
      </w:r>
      <w:r w:rsidR="00054638">
        <w:rPr>
          <w:rFonts w:ascii="Arial" w:hAnsi="Arial" w:cs="Arial"/>
        </w:rPr>
        <w:t xml:space="preserve"> with </w:t>
      </w:r>
      <w:r w:rsidR="004332C5">
        <w:rPr>
          <w:rFonts w:ascii="Arial" w:hAnsi="Arial" w:cs="Arial"/>
        </w:rPr>
        <w:t xml:space="preserve">speaker </w:t>
      </w:r>
      <w:r w:rsidR="00054638">
        <w:rPr>
          <w:rFonts w:ascii="Arial" w:hAnsi="Arial" w:cs="Arial"/>
        </w:rPr>
        <w:t xml:space="preserve">consent. </w:t>
      </w:r>
      <w:r w:rsidR="005E7188" w:rsidRPr="00207300">
        <w:rPr>
          <w:rFonts w:ascii="Arial" w:hAnsi="Arial" w:cs="Arial"/>
        </w:rPr>
        <w:t xml:space="preserve">Dr. </w:t>
      </w:r>
      <w:proofErr w:type="spellStart"/>
      <w:r w:rsidR="005E7188" w:rsidRPr="00207300">
        <w:rPr>
          <w:rFonts w:ascii="Arial" w:hAnsi="Arial" w:cs="Arial"/>
        </w:rPr>
        <w:t>Trull</w:t>
      </w:r>
      <w:proofErr w:type="spellEnd"/>
      <w:r w:rsidR="005E7188" w:rsidRPr="00207300">
        <w:rPr>
          <w:rFonts w:ascii="Arial" w:hAnsi="Arial" w:cs="Arial"/>
        </w:rPr>
        <w:t xml:space="preserve"> thought that some might decline to give consent because they are sharing unpublished data.</w:t>
      </w:r>
      <w:r w:rsidR="00054638">
        <w:rPr>
          <w:rFonts w:ascii="Arial" w:hAnsi="Arial" w:cs="Arial"/>
        </w:rPr>
        <w:t xml:space="preserve"> </w:t>
      </w:r>
      <w:r w:rsidR="005E7188" w:rsidRPr="00207300">
        <w:rPr>
          <w:rFonts w:ascii="Arial" w:hAnsi="Arial" w:cs="Arial"/>
        </w:rPr>
        <w:t xml:space="preserve">Priority could be given to award or presidential addresses if we were to mobilize. </w:t>
      </w:r>
    </w:p>
    <w:p w:rsidR="004332C5" w:rsidRPr="00207300" w:rsidRDefault="004332C5" w:rsidP="004332C5">
      <w:pPr>
        <w:pStyle w:val="ListParagraph"/>
        <w:widowControl w:val="0"/>
        <w:tabs>
          <w:tab w:val="left" w:pos="360"/>
          <w:tab w:val="left" w:pos="720"/>
          <w:tab w:val="left" w:pos="1080"/>
          <w:tab w:val="left" w:pos="1440"/>
          <w:tab w:val="left" w:pos="1800"/>
          <w:tab w:val="left" w:pos="2160"/>
          <w:tab w:val="left" w:pos="2520"/>
          <w:tab w:val="left" w:pos="2880"/>
        </w:tabs>
        <w:spacing w:after="0" w:line="240" w:lineRule="auto"/>
        <w:ind w:left="1080"/>
        <w:rPr>
          <w:rFonts w:ascii="Arial" w:hAnsi="Arial" w:cs="Arial"/>
        </w:rPr>
      </w:pPr>
    </w:p>
    <w:p w:rsidR="005E7188" w:rsidRPr="004332C5" w:rsidRDefault="00054638" w:rsidP="001B082A">
      <w:pPr>
        <w:pStyle w:val="ListParagraph"/>
        <w:widowControl w:val="0"/>
        <w:numPr>
          <w:ilvl w:val="0"/>
          <w:numId w:val="19"/>
        </w:numPr>
        <w:tabs>
          <w:tab w:val="left" w:pos="360"/>
          <w:tab w:val="left" w:pos="720"/>
          <w:tab w:val="left" w:pos="1080"/>
          <w:tab w:val="left" w:pos="1440"/>
          <w:tab w:val="left" w:pos="1800"/>
          <w:tab w:val="left" w:pos="2160"/>
          <w:tab w:val="left" w:pos="2520"/>
          <w:tab w:val="left" w:pos="2880"/>
        </w:tabs>
        <w:spacing w:after="0" w:line="240" w:lineRule="auto"/>
        <w:ind w:left="1440"/>
        <w:rPr>
          <w:rFonts w:ascii="Arial" w:hAnsi="Arial" w:cs="Arial"/>
        </w:rPr>
      </w:pPr>
      <w:r w:rsidRPr="004332C5">
        <w:rPr>
          <w:rFonts w:ascii="Arial" w:hAnsi="Arial" w:cs="Arial"/>
        </w:rPr>
        <w:t>Dr. Eack noted that talks w</w:t>
      </w:r>
      <w:r w:rsidR="005E7188" w:rsidRPr="004332C5">
        <w:rPr>
          <w:rFonts w:ascii="Arial" w:hAnsi="Arial" w:cs="Arial"/>
        </w:rPr>
        <w:t>ould have to be released under a creative com</w:t>
      </w:r>
      <w:r w:rsidR="008D38B0" w:rsidRPr="004332C5">
        <w:rPr>
          <w:rFonts w:ascii="Arial" w:hAnsi="Arial" w:cs="Arial"/>
        </w:rPr>
        <w:t>mons license, which means that users would have freedom to use in any way they saw fit.</w:t>
      </w:r>
    </w:p>
    <w:p w:rsidR="008D38B0" w:rsidRPr="004332C5" w:rsidRDefault="008D38B0" w:rsidP="001B082A">
      <w:pPr>
        <w:pStyle w:val="ListParagraph"/>
        <w:widowControl w:val="0"/>
        <w:numPr>
          <w:ilvl w:val="0"/>
          <w:numId w:val="19"/>
        </w:numPr>
        <w:tabs>
          <w:tab w:val="left" w:pos="360"/>
          <w:tab w:val="left" w:pos="720"/>
          <w:tab w:val="left" w:pos="1080"/>
          <w:tab w:val="left" w:pos="1440"/>
          <w:tab w:val="left" w:pos="1800"/>
          <w:tab w:val="left" w:pos="2160"/>
          <w:tab w:val="left" w:pos="2520"/>
          <w:tab w:val="left" w:pos="2880"/>
        </w:tabs>
        <w:spacing w:after="0" w:line="240" w:lineRule="auto"/>
        <w:ind w:left="1440"/>
        <w:rPr>
          <w:rFonts w:ascii="Arial" w:hAnsi="Arial" w:cs="Arial"/>
        </w:rPr>
      </w:pPr>
      <w:r w:rsidRPr="004332C5">
        <w:rPr>
          <w:rFonts w:ascii="Arial" w:hAnsi="Arial" w:cs="Arial"/>
        </w:rPr>
        <w:t>Dr. MacDonald asked if people being video-recorded might change their content, and that could interfere with them giving us their most forward content.</w:t>
      </w:r>
    </w:p>
    <w:p w:rsidR="008D38B0" w:rsidRPr="004332C5" w:rsidRDefault="008D38B0" w:rsidP="001B082A">
      <w:pPr>
        <w:pStyle w:val="ListParagraph"/>
        <w:widowControl w:val="0"/>
        <w:numPr>
          <w:ilvl w:val="0"/>
          <w:numId w:val="19"/>
        </w:numPr>
        <w:tabs>
          <w:tab w:val="left" w:pos="360"/>
          <w:tab w:val="left" w:pos="720"/>
          <w:tab w:val="left" w:pos="1080"/>
          <w:tab w:val="left" w:pos="1440"/>
          <w:tab w:val="left" w:pos="1800"/>
          <w:tab w:val="left" w:pos="2160"/>
          <w:tab w:val="left" w:pos="2520"/>
          <w:tab w:val="left" w:pos="2880"/>
        </w:tabs>
        <w:spacing w:after="0" w:line="240" w:lineRule="auto"/>
        <w:ind w:left="1440"/>
        <w:rPr>
          <w:rFonts w:ascii="Arial" w:hAnsi="Arial" w:cs="Arial"/>
        </w:rPr>
      </w:pPr>
      <w:r w:rsidRPr="004332C5">
        <w:rPr>
          <w:rFonts w:ascii="Arial" w:hAnsi="Arial" w:cs="Arial"/>
        </w:rPr>
        <w:t xml:space="preserve">Dr. Horan expressed flexibility, but didn’t see how posting it on </w:t>
      </w:r>
      <w:proofErr w:type="spellStart"/>
      <w:r w:rsidRPr="004332C5">
        <w:rPr>
          <w:rFonts w:ascii="Arial" w:hAnsi="Arial" w:cs="Arial"/>
        </w:rPr>
        <w:t>youtube</w:t>
      </w:r>
      <w:proofErr w:type="spellEnd"/>
      <w:r w:rsidRPr="004332C5">
        <w:rPr>
          <w:rFonts w:ascii="Arial" w:hAnsi="Arial" w:cs="Arial"/>
        </w:rPr>
        <w:t xml:space="preserve"> would truly benefit the society.  </w:t>
      </w:r>
    </w:p>
    <w:p w:rsidR="008D38B0" w:rsidRPr="004332C5" w:rsidRDefault="008D38B0" w:rsidP="001B082A">
      <w:pPr>
        <w:pStyle w:val="ListParagraph"/>
        <w:widowControl w:val="0"/>
        <w:numPr>
          <w:ilvl w:val="0"/>
          <w:numId w:val="19"/>
        </w:numPr>
        <w:tabs>
          <w:tab w:val="left" w:pos="360"/>
          <w:tab w:val="left" w:pos="720"/>
          <w:tab w:val="left" w:pos="1080"/>
          <w:tab w:val="left" w:pos="1440"/>
          <w:tab w:val="left" w:pos="1800"/>
          <w:tab w:val="left" w:pos="2160"/>
          <w:tab w:val="left" w:pos="2520"/>
          <w:tab w:val="left" w:pos="2880"/>
        </w:tabs>
        <w:spacing w:after="0" w:line="240" w:lineRule="auto"/>
        <w:ind w:left="1440"/>
        <w:rPr>
          <w:rFonts w:ascii="Arial" w:hAnsi="Arial" w:cs="Arial"/>
        </w:rPr>
      </w:pPr>
      <w:r w:rsidRPr="004332C5">
        <w:rPr>
          <w:rFonts w:ascii="Arial" w:hAnsi="Arial" w:cs="Arial"/>
        </w:rPr>
        <w:t xml:space="preserve">Dr. Kring suggested that we table </w:t>
      </w:r>
      <w:r w:rsidR="004332C5">
        <w:rPr>
          <w:rFonts w:ascii="Arial" w:hAnsi="Arial" w:cs="Arial"/>
        </w:rPr>
        <w:t xml:space="preserve">the </w:t>
      </w:r>
      <w:proofErr w:type="spellStart"/>
      <w:r w:rsidR="004332C5">
        <w:rPr>
          <w:rFonts w:ascii="Arial" w:hAnsi="Arial" w:cs="Arial"/>
        </w:rPr>
        <w:t>videorecording</w:t>
      </w:r>
      <w:proofErr w:type="spellEnd"/>
      <w:r w:rsidR="004332C5">
        <w:rPr>
          <w:rFonts w:ascii="Arial" w:hAnsi="Arial" w:cs="Arial"/>
        </w:rPr>
        <w:t xml:space="preserve"> </w:t>
      </w:r>
      <w:r w:rsidRPr="004332C5">
        <w:rPr>
          <w:rFonts w:ascii="Arial" w:hAnsi="Arial" w:cs="Arial"/>
        </w:rPr>
        <w:t xml:space="preserve">for now but then could consider it in the future.  </w:t>
      </w:r>
    </w:p>
    <w:p w:rsidR="00E240CE" w:rsidRPr="00207300" w:rsidRDefault="00E240CE" w:rsidP="004332C5">
      <w:pPr>
        <w:pStyle w:val="ListParagraph"/>
        <w:widowControl w:val="0"/>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rPr>
      </w:pPr>
    </w:p>
    <w:p w:rsidR="00C56DB2" w:rsidRPr="00207300" w:rsidRDefault="00C56DB2"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rPr>
      </w:pPr>
    </w:p>
    <w:p w:rsidR="00FE4ACF" w:rsidRPr="00207300" w:rsidRDefault="00FE4ACF"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rPr>
      </w:pPr>
    </w:p>
    <w:p w:rsidR="00FE4ACF" w:rsidRPr="00207300" w:rsidRDefault="00FE4ACF"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rPr>
      </w:pPr>
      <w:r w:rsidRPr="00207300">
        <w:rPr>
          <w:rFonts w:ascii="Arial" w:hAnsi="Arial" w:cs="Arial"/>
          <w:b/>
        </w:rPr>
        <w:t>C.</w:t>
      </w:r>
      <w:r w:rsidRPr="00207300">
        <w:rPr>
          <w:rFonts w:ascii="Arial" w:hAnsi="Arial" w:cs="Arial"/>
        </w:rPr>
        <w:t xml:space="preserve"> </w:t>
      </w:r>
      <w:r w:rsidRPr="00207300">
        <w:rPr>
          <w:rFonts w:ascii="Arial" w:hAnsi="Arial" w:cs="Arial"/>
          <w:b/>
          <w:bCs/>
        </w:rPr>
        <w:t>Proposal for the Support of PCSAS</w:t>
      </w:r>
      <w:r w:rsidR="003C1808" w:rsidRPr="00207300">
        <w:rPr>
          <w:rFonts w:ascii="Arial" w:hAnsi="Arial" w:cs="Arial"/>
          <w:b/>
          <w:bCs/>
        </w:rPr>
        <w:t xml:space="preserve"> (Dr. Krueger and MacDonald)</w:t>
      </w:r>
    </w:p>
    <w:p w:rsidR="00FE4ACF" w:rsidRPr="00207300" w:rsidRDefault="00FE4ACF"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rPr>
      </w:pPr>
    </w:p>
    <w:p w:rsidR="00FE4ACF" w:rsidRPr="00207300" w:rsidRDefault="00FE4ACF"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rPr>
      </w:pPr>
      <w:r w:rsidRPr="00207300">
        <w:rPr>
          <w:rFonts w:ascii="Arial" w:hAnsi="Arial" w:cs="Arial"/>
          <w:bCs/>
        </w:rPr>
        <w:t>Background: As many of us already know, PCSAS (</w:t>
      </w:r>
      <w:hyperlink r:id="rId7" w:history="1">
        <w:r w:rsidRPr="00207300">
          <w:rPr>
            <w:rStyle w:val="Hyperlink"/>
            <w:rFonts w:ascii="Arial" w:hAnsi="Arial" w:cs="Arial"/>
            <w:bCs/>
          </w:rPr>
          <w:t>http://www.pcsas.org</w:t>
        </w:r>
      </w:hyperlink>
      <w:r w:rsidRPr="00207300">
        <w:rPr>
          <w:rFonts w:ascii="Arial" w:hAnsi="Arial" w:cs="Arial"/>
          <w:bCs/>
        </w:rPr>
        <w:t xml:space="preserve">) is an independent, non-profit body incorporated in December 2007 to provide rigorous, objective, and empirically based accreditation of Ph.D. programs in psychological clinical science (the terms psychological clinical science and scientific clinical psychology are used interchangeably).  The Office of Veterans Affairs is in the process of </w:t>
      </w:r>
      <w:r w:rsidRPr="00207300">
        <w:rPr>
          <w:rFonts w:ascii="Arial" w:hAnsi="Arial" w:cs="Arial"/>
          <w:bCs/>
        </w:rPr>
        <w:lastRenderedPageBreak/>
        <w:t>amending its regulations to recognize students and graduates of PCSAS accredited programs as eligible for VA internships and staff positions. PCSAS's campaign to gain recognition by state and provincial licensing boards has been endorsed by the Association for Psychological Science (APS), the Academy of Psychological Clinical Science (APCS), the Association for Behavioral and Cognitive Therapies (ABCT), and the Society for a Science of Clinical Psychology (SSCP). </w:t>
      </w:r>
    </w:p>
    <w:p w:rsidR="00FE4ACF" w:rsidRPr="00207300" w:rsidRDefault="00FE4ACF"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bCs/>
        </w:rPr>
      </w:pPr>
    </w:p>
    <w:p w:rsidR="00054638" w:rsidRDefault="00054638"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bCs/>
        </w:rPr>
      </w:pPr>
      <w:r w:rsidRPr="00207300">
        <w:rPr>
          <w:rFonts w:ascii="Arial" w:hAnsi="Arial" w:cs="Arial"/>
          <w:bCs/>
        </w:rPr>
        <w:t xml:space="preserve">Dr. </w:t>
      </w:r>
      <w:proofErr w:type="spellStart"/>
      <w:r w:rsidRPr="00207300">
        <w:rPr>
          <w:rFonts w:ascii="Arial" w:hAnsi="Arial" w:cs="Arial"/>
          <w:bCs/>
        </w:rPr>
        <w:t>Trull</w:t>
      </w:r>
      <w:proofErr w:type="spellEnd"/>
      <w:r w:rsidRPr="00207300">
        <w:rPr>
          <w:rFonts w:ascii="Arial" w:hAnsi="Arial" w:cs="Arial"/>
          <w:bCs/>
        </w:rPr>
        <w:t xml:space="preserve"> mentioned that having these statements can be helpful in changing state legislation.</w:t>
      </w:r>
    </w:p>
    <w:p w:rsidR="00054638" w:rsidRPr="00207300" w:rsidRDefault="00054638"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bCs/>
        </w:rPr>
      </w:pPr>
    </w:p>
    <w:p w:rsidR="00FE4ACF" w:rsidRPr="00207300" w:rsidRDefault="00FE4ACF"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bCs/>
        </w:rPr>
      </w:pPr>
      <w:r w:rsidRPr="00207300">
        <w:rPr>
          <w:rFonts w:ascii="Arial" w:hAnsi="Arial" w:cs="Arial"/>
          <w:bCs/>
        </w:rPr>
        <w:t>Motion: As a society made-up of established researchers in the field of psychopathology across a wide variety of conditions, dedicated to the well-being of people with mental illness and to strengthening the science of clinical psychology for understanding and alleviating these illness, be it resolved that the Society for Research in Psychopathology (SRP) fully supports PCSAS's campaign to gain recognition by state and provincial licensing boards, and that SRP encourages states and provincial licensing boards to revise their standards to reflect parity between PCSAS accreditation and APA's CoA accreditation in the training of clinical psychologists.</w:t>
      </w:r>
    </w:p>
    <w:p w:rsidR="003C1808" w:rsidRPr="00207300" w:rsidRDefault="003C1808"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bCs/>
        </w:rPr>
      </w:pPr>
    </w:p>
    <w:p w:rsidR="003C1808" w:rsidRPr="00207300" w:rsidRDefault="003C1808"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bCs/>
        </w:rPr>
      </w:pPr>
    </w:p>
    <w:p w:rsidR="003C1808" w:rsidRPr="00207300" w:rsidRDefault="00054638"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rPr>
      </w:pPr>
      <w:r>
        <w:rPr>
          <w:rFonts w:ascii="Arial" w:hAnsi="Arial" w:cs="Arial"/>
          <w:bCs/>
        </w:rPr>
        <w:t>By unanimous vote, the executive board expressed their support of this motion, and agreed to present the statement to the membership for vote</w:t>
      </w:r>
      <w:r w:rsidR="00D42F63">
        <w:rPr>
          <w:rFonts w:ascii="Arial" w:hAnsi="Arial" w:cs="Arial"/>
          <w:bCs/>
        </w:rPr>
        <w:t xml:space="preserve"> of support.</w:t>
      </w:r>
      <w:r w:rsidR="003C1808" w:rsidRPr="00207300">
        <w:rPr>
          <w:rFonts w:ascii="Arial" w:hAnsi="Arial" w:cs="Arial"/>
          <w:bCs/>
        </w:rPr>
        <w:t xml:space="preserve"> </w:t>
      </w:r>
      <w:bookmarkStart w:id="0" w:name="_GoBack"/>
      <w:bookmarkEnd w:id="0"/>
    </w:p>
    <w:p w:rsidR="00FE4ACF" w:rsidRPr="00207300" w:rsidRDefault="00FE4ACF"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rPr>
      </w:pPr>
    </w:p>
    <w:p w:rsidR="006F502E" w:rsidRPr="00207300" w:rsidRDefault="006F502E"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rPr>
      </w:pPr>
    </w:p>
    <w:p w:rsidR="003C1808" w:rsidRPr="00207300" w:rsidRDefault="003C1808"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b/>
        </w:rPr>
      </w:pPr>
      <w:r w:rsidRPr="00207300">
        <w:rPr>
          <w:rFonts w:ascii="Arial" w:hAnsi="Arial" w:cs="Arial"/>
          <w:b/>
        </w:rPr>
        <w:t>B.</w:t>
      </w:r>
      <w:r w:rsidRPr="00207300">
        <w:rPr>
          <w:rFonts w:ascii="Arial" w:hAnsi="Arial" w:cs="Arial"/>
        </w:rPr>
        <w:t xml:space="preserve"> </w:t>
      </w:r>
      <w:r w:rsidRPr="00207300">
        <w:rPr>
          <w:rFonts w:ascii="Arial" w:hAnsi="Arial" w:cs="Arial"/>
          <w:b/>
        </w:rPr>
        <w:t xml:space="preserve">SRP Voting via </w:t>
      </w:r>
      <w:proofErr w:type="spellStart"/>
      <w:r w:rsidRPr="00207300">
        <w:rPr>
          <w:rFonts w:ascii="Arial" w:hAnsi="Arial" w:cs="Arial"/>
          <w:b/>
        </w:rPr>
        <w:t>Qualtrics</w:t>
      </w:r>
      <w:proofErr w:type="spellEnd"/>
    </w:p>
    <w:p w:rsidR="003C1808" w:rsidRPr="00207300" w:rsidRDefault="003C1808"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rPr>
      </w:pPr>
      <w:r w:rsidRPr="00207300">
        <w:rPr>
          <w:rFonts w:ascii="Arial" w:hAnsi="Arial" w:cs="Arial"/>
        </w:rPr>
        <w:tab/>
        <w:t xml:space="preserve">1. </w:t>
      </w:r>
      <w:r w:rsidR="00D42F63">
        <w:rPr>
          <w:rFonts w:ascii="Arial" w:hAnsi="Arial" w:cs="Arial"/>
        </w:rPr>
        <w:t xml:space="preserve">It is </w:t>
      </w:r>
      <w:r w:rsidRPr="00207300">
        <w:rPr>
          <w:rFonts w:ascii="Arial" w:hAnsi="Arial" w:cs="Arial"/>
        </w:rPr>
        <w:t>possible to vote more than once</w:t>
      </w:r>
      <w:r w:rsidR="00D42F63">
        <w:rPr>
          <w:rFonts w:ascii="Arial" w:hAnsi="Arial" w:cs="Arial"/>
        </w:rPr>
        <w:t xml:space="preserve"> on </w:t>
      </w:r>
      <w:proofErr w:type="spellStart"/>
      <w:r w:rsidR="00D42F63">
        <w:rPr>
          <w:rFonts w:ascii="Arial" w:hAnsi="Arial" w:cs="Arial"/>
        </w:rPr>
        <w:t>qualtrics</w:t>
      </w:r>
      <w:proofErr w:type="spellEnd"/>
      <w:r w:rsidR="00D42F63">
        <w:rPr>
          <w:rFonts w:ascii="Arial" w:hAnsi="Arial" w:cs="Arial"/>
        </w:rPr>
        <w:t xml:space="preserve"> (although we have no reason to believe this happened).</w:t>
      </w:r>
    </w:p>
    <w:p w:rsidR="004332C5" w:rsidRDefault="003C1808"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rPr>
      </w:pPr>
      <w:r w:rsidRPr="00207300">
        <w:rPr>
          <w:rFonts w:ascii="Arial" w:hAnsi="Arial" w:cs="Arial"/>
        </w:rPr>
        <w:tab/>
        <w:t xml:space="preserve">2. </w:t>
      </w:r>
      <w:r w:rsidR="00D42F63">
        <w:rPr>
          <w:rFonts w:ascii="Arial" w:hAnsi="Arial" w:cs="Arial"/>
        </w:rPr>
        <w:t xml:space="preserve">It </w:t>
      </w:r>
      <w:r w:rsidR="00DB6BF4">
        <w:rPr>
          <w:rFonts w:ascii="Arial" w:hAnsi="Arial" w:cs="Arial"/>
        </w:rPr>
        <w:t>wa</w:t>
      </w:r>
      <w:r w:rsidR="00D42F63">
        <w:rPr>
          <w:rFonts w:ascii="Arial" w:hAnsi="Arial" w:cs="Arial"/>
        </w:rPr>
        <w:t xml:space="preserve">s difficult to identify </w:t>
      </w:r>
      <w:r w:rsidRPr="00207300">
        <w:rPr>
          <w:rFonts w:ascii="Arial" w:hAnsi="Arial" w:cs="Arial"/>
        </w:rPr>
        <w:t>alternatives</w:t>
      </w:r>
      <w:r w:rsidR="00D42F63">
        <w:rPr>
          <w:rFonts w:ascii="Arial" w:hAnsi="Arial" w:cs="Arial"/>
        </w:rPr>
        <w:t>.</w:t>
      </w:r>
      <w:r w:rsidRPr="00207300">
        <w:rPr>
          <w:rFonts w:ascii="Arial" w:hAnsi="Arial" w:cs="Arial"/>
        </w:rPr>
        <w:t xml:space="preserve"> </w:t>
      </w:r>
    </w:p>
    <w:p w:rsidR="003C1808" w:rsidRPr="00207300" w:rsidRDefault="004332C5"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1080" w:hanging="720"/>
        <w:rPr>
          <w:rFonts w:ascii="Arial" w:hAnsi="Arial" w:cs="Arial"/>
        </w:rPr>
      </w:pPr>
      <w:r>
        <w:rPr>
          <w:rFonts w:ascii="Arial" w:hAnsi="Arial" w:cs="Arial"/>
        </w:rPr>
        <w:t xml:space="preserve">3. </w:t>
      </w:r>
      <w:r w:rsidR="003C1808" w:rsidRPr="00207300">
        <w:rPr>
          <w:rFonts w:ascii="Arial" w:hAnsi="Arial" w:cs="Arial"/>
        </w:rPr>
        <w:t>Dr. Hayden</w:t>
      </w:r>
      <w:r w:rsidR="00D42F63">
        <w:rPr>
          <w:rFonts w:ascii="Arial" w:hAnsi="Arial" w:cs="Arial"/>
        </w:rPr>
        <w:t xml:space="preserve"> noted that </w:t>
      </w:r>
      <w:r w:rsidR="003C1808" w:rsidRPr="00207300">
        <w:rPr>
          <w:rFonts w:ascii="Arial" w:hAnsi="Arial" w:cs="Arial"/>
        </w:rPr>
        <w:t>Survey monkey may allow for user authentication</w:t>
      </w:r>
      <w:r w:rsidR="00D42F63">
        <w:rPr>
          <w:rFonts w:ascii="Arial" w:hAnsi="Arial" w:cs="Arial"/>
        </w:rPr>
        <w:t xml:space="preserve"> if you input a list of members (they would be provided with a personalized link)</w:t>
      </w:r>
      <w:r w:rsidR="003C1808" w:rsidRPr="00207300">
        <w:rPr>
          <w:rFonts w:ascii="Arial" w:hAnsi="Arial" w:cs="Arial"/>
        </w:rPr>
        <w:t xml:space="preserve">.  </w:t>
      </w:r>
      <w:r w:rsidR="00D42F63">
        <w:rPr>
          <w:rFonts w:ascii="Arial" w:hAnsi="Arial" w:cs="Arial"/>
        </w:rPr>
        <w:t>I</w:t>
      </w:r>
      <w:r w:rsidR="003C1808" w:rsidRPr="00207300">
        <w:rPr>
          <w:rFonts w:ascii="Arial" w:hAnsi="Arial" w:cs="Arial"/>
        </w:rPr>
        <w:t xml:space="preserve">t was agreed that this would be </w:t>
      </w:r>
      <w:r w:rsidR="00D42F63">
        <w:rPr>
          <w:rFonts w:ascii="Arial" w:hAnsi="Arial" w:cs="Arial"/>
        </w:rPr>
        <w:t xml:space="preserve">investigated, and </w:t>
      </w:r>
      <w:r w:rsidR="003C1808" w:rsidRPr="00207300">
        <w:rPr>
          <w:rFonts w:ascii="Arial" w:hAnsi="Arial" w:cs="Arial"/>
        </w:rPr>
        <w:t xml:space="preserve">pursued if it did not seem to create other major barriers to voting. </w:t>
      </w:r>
    </w:p>
    <w:p w:rsidR="003C1808" w:rsidRPr="00207300" w:rsidRDefault="003C1808"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rPr>
      </w:pPr>
    </w:p>
    <w:p w:rsidR="006F502E" w:rsidRPr="00207300" w:rsidRDefault="00FE4ACF"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rPr>
      </w:pPr>
      <w:r w:rsidRPr="00207300">
        <w:rPr>
          <w:rFonts w:ascii="Arial" w:hAnsi="Arial" w:cs="Arial"/>
          <w:b/>
        </w:rPr>
        <w:t>D</w:t>
      </w:r>
      <w:r w:rsidR="006F502E" w:rsidRPr="00207300">
        <w:rPr>
          <w:rFonts w:ascii="Arial" w:hAnsi="Arial" w:cs="Arial"/>
          <w:b/>
        </w:rPr>
        <w:t>.</w:t>
      </w:r>
      <w:r w:rsidR="006F502E" w:rsidRPr="00207300">
        <w:rPr>
          <w:rFonts w:ascii="Arial" w:hAnsi="Arial" w:cs="Arial"/>
        </w:rPr>
        <w:t xml:space="preserve">  </w:t>
      </w:r>
      <w:r w:rsidR="006F502E" w:rsidRPr="00207300">
        <w:rPr>
          <w:rFonts w:ascii="Arial" w:hAnsi="Arial" w:cs="Arial"/>
          <w:b/>
        </w:rPr>
        <w:t>Having “formal” or “official” SRP events</w:t>
      </w:r>
      <w:r w:rsidR="006F502E" w:rsidRPr="00207300">
        <w:rPr>
          <w:rFonts w:ascii="Arial" w:hAnsi="Arial" w:cs="Arial"/>
        </w:rPr>
        <w:t xml:space="preserve"> to honor past members (</w:t>
      </w:r>
      <w:proofErr w:type="spellStart"/>
      <w:r w:rsidR="006F502E" w:rsidRPr="00207300">
        <w:rPr>
          <w:rFonts w:ascii="Arial" w:hAnsi="Arial" w:cs="Arial"/>
        </w:rPr>
        <w:t>Sohee’s</w:t>
      </w:r>
      <w:proofErr w:type="spellEnd"/>
      <w:r w:rsidR="006F502E" w:rsidRPr="00207300">
        <w:rPr>
          <w:rFonts w:ascii="Arial" w:hAnsi="Arial" w:cs="Arial"/>
        </w:rPr>
        <w:t xml:space="preserve"> request for Phil </w:t>
      </w:r>
      <w:proofErr w:type="spellStart"/>
      <w:r w:rsidR="006F502E" w:rsidRPr="00207300">
        <w:rPr>
          <w:rFonts w:ascii="Arial" w:hAnsi="Arial" w:cs="Arial"/>
        </w:rPr>
        <w:t>Holzman</w:t>
      </w:r>
      <w:proofErr w:type="spellEnd"/>
      <w:r w:rsidR="006F502E" w:rsidRPr="00207300">
        <w:rPr>
          <w:rFonts w:ascii="Arial" w:hAnsi="Arial" w:cs="Arial"/>
        </w:rPr>
        <w:t>)</w:t>
      </w:r>
    </w:p>
    <w:p w:rsidR="006F502E" w:rsidRPr="00207300" w:rsidRDefault="004332C5"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1080" w:hanging="720"/>
        <w:rPr>
          <w:rFonts w:ascii="Arial" w:hAnsi="Arial" w:cs="Arial"/>
        </w:rPr>
      </w:pPr>
      <w:r>
        <w:rPr>
          <w:rFonts w:ascii="Arial" w:hAnsi="Arial" w:cs="Arial"/>
        </w:rPr>
        <w:t xml:space="preserve">1. </w:t>
      </w:r>
      <w:r w:rsidR="003C1808" w:rsidRPr="00207300">
        <w:rPr>
          <w:rFonts w:ascii="Arial" w:hAnsi="Arial" w:cs="Arial"/>
        </w:rPr>
        <w:t xml:space="preserve">There was some discussion by email about this possibility.  One concern was that </w:t>
      </w:r>
      <w:r w:rsidR="006134BB" w:rsidRPr="00207300">
        <w:rPr>
          <w:rFonts w:ascii="Arial" w:hAnsi="Arial" w:cs="Arial"/>
        </w:rPr>
        <w:t xml:space="preserve">we could experience years with many losses.  Dr. Park noted that Dr. </w:t>
      </w:r>
      <w:proofErr w:type="spellStart"/>
      <w:r w:rsidR="006134BB" w:rsidRPr="00207300">
        <w:rPr>
          <w:rFonts w:ascii="Arial" w:hAnsi="Arial" w:cs="Arial"/>
        </w:rPr>
        <w:t>Holzman</w:t>
      </w:r>
      <w:proofErr w:type="spellEnd"/>
      <w:r w:rsidR="006134BB" w:rsidRPr="00207300">
        <w:rPr>
          <w:rFonts w:ascii="Arial" w:hAnsi="Arial" w:cs="Arial"/>
        </w:rPr>
        <w:t xml:space="preserve"> was a founder of the society, and so that was why there was a question of whether SRP should have a specific event for him.  </w:t>
      </w:r>
    </w:p>
    <w:p w:rsidR="006134BB" w:rsidRPr="00207300" w:rsidRDefault="004332C5"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1080" w:hanging="720"/>
        <w:rPr>
          <w:rFonts w:ascii="Arial" w:hAnsi="Arial" w:cs="Arial"/>
        </w:rPr>
      </w:pPr>
      <w:r>
        <w:rPr>
          <w:rFonts w:ascii="Arial" w:hAnsi="Arial" w:cs="Arial"/>
        </w:rPr>
        <w:t xml:space="preserve">2. </w:t>
      </w:r>
      <w:r w:rsidR="006134BB" w:rsidRPr="00207300">
        <w:rPr>
          <w:rFonts w:ascii="Arial" w:hAnsi="Arial" w:cs="Arial"/>
        </w:rPr>
        <w:t>Dr. Silverstein reminded the board that we did hold a symposium in honor of Susan Nolan-Hoeksema.</w:t>
      </w:r>
    </w:p>
    <w:p w:rsidR="006134BB" w:rsidRPr="00207300" w:rsidRDefault="004332C5"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1080" w:hanging="720"/>
        <w:rPr>
          <w:rFonts w:ascii="Arial" w:hAnsi="Arial" w:cs="Arial"/>
        </w:rPr>
      </w:pPr>
      <w:r>
        <w:rPr>
          <w:rFonts w:ascii="Arial" w:hAnsi="Arial" w:cs="Arial"/>
        </w:rPr>
        <w:t xml:space="preserve">3. </w:t>
      </w:r>
      <w:r w:rsidR="006134BB" w:rsidRPr="00207300">
        <w:rPr>
          <w:rFonts w:ascii="Arial" w:hAnsi="Arial" w:cs="Arial"/>
        </w:rPr>
        <w:t xml:space="preserve">Perhaps we do not need a formal policy as these are relatively rare requests. </w:t>
      </w:r>
    </w:p>
    <w:p w:rsidR="003C1808" w:rsidRPr="00207300" w:rsidRDefault="003C1808"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rPr>
      </w:pPr>
    </w:p>
    <w:p w:rsidR="006F502E" w:rsidRPr="00207300" w:rsidRDefault="00FE4ACF"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rPr>
      </w:pPr>
      <w:r w:rsidRPr="00207300">
        <w:rPr>
          <w:rFonts w:ascii="Arial" w:hAnsi="Arial" w:cs="Arial"/>
          <w:b/>
        </w:rPr>
        <w:t>E</w:t>
      </w:r>
      <w:r w:rsidR="006F502E" w:rsidRPr="00207300">
        <w:rPr>
          <w:rFonts w:ascii="Arial" w:hAnsi="Arial" w:cs="Arial"/>
        </w:rPr>
        <w:t xml:space="preserve">. </w:t>
      </w:r>
      <w:r w:rsidR="006F502E" w:rsidRPr="00207300">
        <w:rPr>
          <w:rFonts w:ascii="Arial" w:hAnsi="Arial" w:cs="Arial"/>
          <w:b/>
        </w:rPr>
        <w:t>Signing/ Endorsing the 1940 Statement of Principles on Academic Freedom</w:t>
      </w:r>
    </w:p>
    <w:p w:rsidR="00C56DB2" w:rsidRPr="00207300" w:rsidRDefault="00C56DB2"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rPr>
      </w:pPr>
    </w:p>
    <w:p w:rsidR="00C56DB2" w:rsidRPr="00207300" w:rsidRDefault="006134BB" w:rsidP="004332C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rPr>
      </w:pPr>
      <w:r w:rsidRPr="00207300">
        <w:rPr>
          <w:rFonts w:ascii="Arial" w:hAnsi="Arial" w:cs="Arial"/>
        </w:rPr>
        <w:t>Several other societies (S</w:t>
      </w:r>
      <w:r w:rsidR="004332C5">
        <w:rPr>
          <w:rFonts w:ascii="Arial" w:hAnsi="Arial" w:cs="Arial"/>
        </w:rPr>
        <w:t xml:space="preserve">ociety </w:t>
      </w:r>
      <w:r w:rsidRPr="00207300">
        <w:rPr>
          <w:rFonts w:ascii="Arial" w:hAnsi="Arial" w:cs="Arial"/>
        </w:rPr>
        <w:t>for Neuroscience, SPR) have endorsed this.  Dr.</w:t>
      </w:r>
      <w:r w:rsidR="004332C5">
        <w:rPr>
          <w:rFonts w:ascii="Arial" w:hAnsi="Arial" w:cs="Arial"/>
        </w:rPr>
        <w:t xml:space="preserve"> </w:t>
      </w:r>
      <w:r w:rsidRPr="00207300">
        <w:rPr>
          <w:rFonts w:ascii="Arial" w:hAnsi="Arial" w:cs="Arial"/>
        </w:rPr>
        <w:t xml:space="preserve">Kring received an email recommending that we endorse these principles.  Dr. Kring will forward this to the board to review on Sunday.  </w:t>
      </w:r>
    </w:p>
    <w:sectPr w:rsidR="00C56DB2" w:rsidRPr="00207300" w:rsidSect="00C5392D">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817" w:rsidRDefault="00873817" w:rsidP="005E795C">
      <w:pPr>
        <w:spacing w:after="0" w:line="240" w:lineRule="auto"/>
      </w:pPr>
      <w:r>
        <w:separator/>
      </w:r>
    </w:p>
  </w:endnote>
  <w:endnote w:type="continuationSeparator" w:id="0">
    <w:p w:rsidR="00873817" w:rsidRDefault="00873817" w:rsidP="005E7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817" w:rsidRDefault="00873817" w:rsidP="005E795C">
      <w:pPr>
        <w:spacing w:after="0" w:line="240" w:lineRule="auto"/>
      </w:pPr>
      <w:r>
        <w:separator/>
      </w:r>
    </w:p>
  </w:footnote>
  <w:footnote w:type="continuationSeparator" w:id="0">
    <w:p w:rsidR="00873817" w:rsidRDefault="00873817" w:rsidP="005E79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3D5" w:rsidRPr="007B32C0" w:rsidRDefault="004E53D5" w:rsidP="005E795C">
    <w:pPr>
      <w:pStyle w:val="Header"/>
      <w:jc w:val="right"/>
      <w:rPr>
        <w:rFonts w:ascii="Times New Roman" w:hAnsi="Times New Roman" w:cs="Times New Roman"/>
      </w:rPr>
    </w:pPr>
    <w:r w:rsidRPr="007B32C0">
      <w:rPr>
        <w:rFonts w:ascii="Times New Roman" w:hAnsi="Times New Roman" w:cs="Times New Roman"/>
      </w:rPr>
      <w:t xml:space="preserve">SRP ’14 Executive </w:t>
    </w:r>
    <w:proofErr w:type="spellStart"/>
    <w:r w:rsidRPr="007B32C0">
      <w:rPr>
        <w:rFonts w:ascii="Times New Roman" w:hAnsi="Times New Roman" w:cs="Times New Roman"/>
      </w:rPr>
      <w:t>Board</w:t>
    </w:r>
    <w:r w:rsidR="00D214EA">
      <w:rPr>
        <w:rFonts w:ascii="Times New Roman" w:hAnsi="Times New Roman" w:cs="Times New Roman"/>
      </w:rPr>
      <w:t>Notes</w:t>
    </w:r>
    <w:proofErr w:type="spellEnd"/>
    <w:r w:rsidRPr="007B32C0">
      <w:rPr>
        <w:rFonts w:ascii="Times New Roman" w:hAnsi="Times New Roman" w:cs="Times New Roman"/>
      </w:rPr>
      <w:t xml:space="preserve">– p. </w:t>
    </w:r>
    <w:r w:rsidR="00C35956" w:rsidRPr="007B32C0">
      <w:rPr>
        <w:rFonts w:ascii="Times New Roman" w:hAnsi="Times New Roman" w:cs="Times New Roman"/>
      </w:rPr>
      <w:fldChar w:fldCharType="begin"/>
    </w:r>
    <w:r w:rsidRPr="007B32C0">
      <w:rPr>
        <w:rFonts w:ascii="Times New Roman" w:hAnsi="Times New Roman" w:cs="Times New Roman"/>
      </w:rPr>
      <w:instrText xml:space="preserve"> PAGE </w:instrText>
    </w:r>
    <w:r w:rsidR="00C35956" w:rsidRPr="007B32C0">
      <w:rPr>
        <w:rFonts w:ascii="Times New Roman" w:hAnsi="Times New Roman" w:cs="Times New Roman"/>
      </w:rPr>
      <w:fldChar w:fldCharType="separate"/>
    </w:r>
    <w:r w:rsidR="00891080">
      <w:rPr>
        <w:rFonts w:ascii="Times New Roman" w:hAnsi="Times New Roman" w:cs="Times New Roman"/>
        <w:noProof/>
      </w:rPr>
      <w:t>10</w:t>
    </w:r>
    <w:r w:rsidR="00C35956" w:rsidRPr="007B32C0">
      <w:rPr>
        <w:rFonts w:ascii="Times New Roman" w:hAnsi="Times New Roman" w:cs="Times New Roman"/>
      </w:rPr>
      <w:fldChar w:fldCharType="end"/>
    </w:r>
    <w:r w:rsidRPr="007B32C0">
      <w:rPr>
        <w:rFonts w:ascii="Times New Roman" w:hAnsi="Times New Roman" w:cs="Times New Roman"/>
      </w:rPr>
      <w:t xml:space="preserve"> of </w:t>
    </w:r>
    <w:r w:rsidR="00C35956" w:rsidRPr="007B32C0">
      <w:rPr>
        <w:rFonts w:ascii="Times New Roman" w:hAnsi="Times New Roman" w:cs="Times New Roman"/>
      </w:rPr>
      <w:fldChar w:fldCharType="begin"/>
    </w:r>
    <w:r w:rsidRPr="007B32C0">
      <w:rPr>
        <w:rFonts w:ascii="Times New Roman" w:hAnsi="Times New Roman" w:cs="Times New Roman"/>
      </w:rPr>
      <w:instrText xml:space="preserve"> NUMPAGES </w:instrText>
    </w:r>
    <w:r w:rsidR="00C35956" w:rsidRPr="007B32C0">
      <w:rPr>
        <w:rFonts w:ascii="Times New Roman" w:hAnsi="Times New Roman" w:cs="Times New Roman"/>
      </w:rPr>
      <w:fldChar w:fldCharType="separate"/>
    </w:r>
    <w:r w:rsidR="00891080">
      <w:rPr>
        <w:rFonts w:ascii="Times New Roman" w:hAnsi="Times New Roman" w:cs="Times New Roman"/>
        <w:noProof/>
      </w:rPr>
      <w:t>10</w:t>
    </w:r>
    <w:r w:rsidR="00C35956" w:rsidRPr="007B32C0">
      <w:rPr>
        <w:rFonts w:ascii="Times New Roman" w:hAnsi="Times New Roman" w:cs="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3D5" w:rsidRDefault="004E53D5" w:rsidP="005E795C">
    <w:pPr>
      <w:pStyle w:val="NoSpacing"/>
      <w:jc w:val="center"/>
    </w:pPr>
    <w:r>
      <w:t xml:space="preserve">Society for Research in Psychopathology </w:t>
    </w:r>
  </w:p>
  <w:p w:rsidR="004E53D5" w:rsidRDefault="004E53D5" w:rsidP="005E795C">
    <w:pPr>
      <w:pStyle w:val="NoSpacing"/>
      <w:jc w:val="center"/>
    </w:pPr>
    <w:r>
      <w:t>Ann Arbor, MI, October 4-7, 2012</w:t>
    </w:r>
  </w:p>
  <w:p w:rsidR="004E53D5" w:rsidRDefault="004E53D5" w:rsidP="005E795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BD9"/>
    <w:multiLevelType w:val="hybridMultilevel"/>
    <w:tmpl w:val="C4E29662"/>
    <w:lvl w:ilvl="0" w:tplc="04090015">
      <w:start w:val="1"/>
      <w:numFmt w:val="upperLetter"/>
      <w:lvlText w:val="%1."/>
      <w:lvlJc w:val="left"/>
      <w:pPr>
        <w:ind w:left="360" w:hanging="360"/>
      </w:pPr>
      <w:rPr>
        <w:rFonts w:hint="default"/>
      </w:rPr>
    </w:lvl>
    <w:lvl w:ilvl="1" w:tplc="BCBC140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990D21"/>
    <w:multiLevelType w:val="hybridMultilevel"/>
    <w:tmpl w:val="AE94D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C0A06"/>
    <w:multiLevelType w:val="hybridMultilevel"/>
    <w:tmpl w:val="68F6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F3FD4"/>
    <w:multiLevelType w:val="hybridMultilevel"/>
    <w:tmpl w:val="95127734"/>
    <w:lvl w:ilvl="0" w:tplc="104EC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3950EC"/>
    <w:multiLevelType w:val="hybridMultilevel"/>
    <w:tmpl w:val="DBDAE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7C65E0"/>
    <w:multiLevelType w:val="hybridMultilevel"/>
    <w:tmpl w:val="3D9E3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077D6"/>
    <w:multiLevelType w:val="hybridMultilevel"/>
    <w:tmpl w:val="15EA2C1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BD48B3"/>
    <w:multiLevelType w:val="hybridMultilevel"/>
    <w:tmpl w:val="C096B3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EF14DB"/>
    <w:multiLevelType w:val="hybridMultilevel"/>
    <w:tmpl w:val="8D6C0C30"/>
    <w:lvl w:ilvl="0" w:tplc="5C606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7734D4"/>
    <w:multiLevelType w:val="hybridMultilevel"/>
    <w:tmpl w:val="6D8871CC"/>
    <w:lvl w:ilvl="0" w:tplc="CD90B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377976"/>
    <w:multiLevelType w:val="hybridMultilevel"/>
    <w:tmpl w:val="6D389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B43F52"/>
    <w:multiLevelType w:val="hybridMultilevel"/>
    <w:tmpl w:val="F2426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D4CB3B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8B0EE1"/>
    <w:multiLevelType w:val="hybridMultilevel"/>
    <w:tmpl w:val="1D4A2B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962CA3"/>
    <w:multiLevelType w:val="hybridMultilevel"/>
    <w:tmpl w:val="2A7A0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8F5A47"/>
    <w:multiLevelType w:val="hybridMultilevel"/>
    <w:tmpl w:val="1FDE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C8075B"/>
    <w:multiLevelType w:val="hybridMultilevel"/>
    <w:tmpl w:val="63ECD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1C177F"/>
    <w:multiLevelType w:val="hybridMultilevel"/>
    <w:tmpl w:val="1BB67CB8"/>
    <w:lvl w:ilvl="0" w:tplc="423AF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C85AFB"/>
    <w:multiLevelType w:val="hybridMultilevel"/>
    <w:tmpl w:val="53B6C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0E2135"/>
    <w:multiLevelType w:val="hybridMultilevel"/>
    <w:tmpl w:val="3796F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5"/>
  </w:num>
  <w:num w:numId="3">
    <w:abstractNumId w:val="2"/>
  </w:num>
  <w:num w:numId="4">
    <w:abstractNumId w:val="4"/>
  </w:num>
  <w:num w:numId="5">
    <w:abstractNumId w:val="6"/>
  </w:num>
  <w:num w:numId="6">
    <w:abstractNumId w:val="1"/>
  </w:num>
  <w:num w:numId="7">
    <w:abstractNumId w:val="5"/>
  </w:num>
  <w:num w:numId="8">
    <w:abstractNumId w:val="16"/>
  </w:num>
  <w:num w:numId="9">
    <w:abstractNumId w:val="0"/>
  </w:num>
  <w:num w:numId="10">
    <w:abstractNumId w:val="14"/>
  </w:num>
  <w:num w:numId="11">
    <w:abstractNumId w:val="12"/>
  </w:num>
  <w:num w:numId="12">
    <w:abstractNumId w:val="10"/>
  </w:num>
  <w:num w:numId="13">
    <w:abstractNumId w:val="13"/>
  </w:num>
  <w:num w:numId="14">
    <w:abstractNumId w:val="18"/>
  </w:num>
  <w:num w:numId="15">
    <w:abstractNumId w:val="11"/>
  </w:num>
  <w:num w:numId="16">
    <w:abstractNumId w:val="17"/>
  </w:num>
  <w:num w:numId="17">
    <w:abstractNumId w:val="9"/>
  </w:num>
  <w:num w:numId="18">
    <w:abstractNumId w:val="3"/>
  </w:num>
  <w:num w:numId="19">
    <w:abstractNumId w:val="8"/>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ri L. Johnson">
    <w15:presenceInfo w15:providerId="None" w15:userId="Sheri L. Johns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902EF5"/>
    <w:rsid w:val="0000139E"/>
    <w:rsid w:val="00001755"/>
    <w:rsid w:val="0001715B"/>
    <w:rsid w:val="00030EFB"/>
    <w:rsid w:val="00035935"/>
    <w:rsid w:val="000455BB"/>
    <w:rsid w:val="00046BD6"/>
    <w:rsid w:val="00054638"/>
    <w:rsid w:val="0005673F"/>
    <w:rsid w:val="000730A7"/>
    <w:rsid w:val="00076399"/>
    <w:rsid w:val="000873D0"/>
    <w:rsid w:val="00087CB7"/>
    <w:rsid w:val="000A470B"/>
    <w:rsid w:val="000A79CE"/>
    <w:rsid w:val="000D5EFF"/>
    <w:rsid w:val="000F1E34"/>
    <w:rsid w:val="000F34A5"/>
    <w:rsid w:val="00101C39"/>
    <w:rsid w:val="00114DBE"/>
    <w:rsid w:val="00125282"/>
    <w:rsid w:val="00127D23"/>
    <w:rsid w:val="00133470"/>
    <w:rsid w:val="00152301"/>
    <w:rsid w:val="0016451C"/>
    <w:rsid w:val="00171D1D"/>
    <w:rsid w:val="00183510"/>
    <w:rsid w:val="0019751F"/>
    <w:rsid w:val="001A03F4"/>
    <w:rsid w:val="001B082A"/>
    <w:rsid w:val="001B6207"/>
    <w:rsid w:val="001B78B1"/>
    <w:rsid w:val="001D47FB"/>
    <w:rsid w:val="001E4E1C"/>
    <w:rsid w:val="00207300"/>
    <w:rsid w:val="00221637"/>
    <w:rsid w:val="0023561D"/>
    <w:rsid w:val="00246844"/>
    <w:rsid w:val="00265FB3"/>
    <w:rsid w:val="002730CA"/>
    <w:rsid w:val="00274005"/>
    <w:rsid w:val="00275613"/>
    <w:rsid w:val="00275D98"/>
    <w:rsid w:val="00277A61"/>
    <w:rsid w:val="00285199"/>
    <w:rsid w:val="002A3A64"/>
    <w:rsid w:val="002A4422"/>
    <w:rsid w:val="002A4E1B"/>
    <w:rsid w:val="002A5AA1"/>
    <w:rsid w:val="002A6709"/>
    <w:rsid w:val="002C4141"/>
    <w:rsid w:val="002D04BC"/>
    <w:rsid w:val="002D36E9"/>
    <w:rsid w:val="002E63A6"/>
    <w:rsid w:val="00300BA3"/>
    <w:rsid w:val="003146C0"/>
    <w:rsid w:val="00314824"/>
    <w:rsid w:val="0031647B"/>
    <w:rsid w:val="003274E0"/>
    <w:rsid w:val="0033724A"/>
    <w:rsid w:val="00340057"/>
    <w:rsid w:val="00364450"/>
    <w:rsid w:val="00374AA0"/>
    <w:rsid w:val="00375AE3"/>
    <w:rsid w:val="003A6BA6"/>
    <w:rsid w:val="003B2215"/>
    <w:rsid w:val="003B33A2"/>
    <w:rsid w:val="003B7A52"/>
    <w:rsid w:val="003C1808"/>
    <w:rsid w:val="003C1FD6"/>
    <w:rsid w:val="003D071F"/>
    <w:rsid w:val="003F1A13"/>
    <w:rsid w:val="00422663"/>
    <w:rsid w:val="004332C5"/>
    <w:rsid w:val="00436E82"/>
    <w:rsid w:val="00444FF4"/>
    <w:rsid w:val="00447BE6"/>
    <w:rsid w:val="0045144D"/>
    <w:rsid w:val="004554E9"/>
    <w:rsid w:val="004646CE"/>
    <w:rsid w:val="00466701"/>
    <w:rsid w:val="00470271"/>
    <w:rsid w:val="00471E19"/>
    <w:rsid w:val="00471EE6"/>
    <w:rsid w:val="0047214D"/>
    <w:rsid w:val="00484290"/>
    <w:rsid w:val="004A63F5"/>
    <w:rsid w:val="004A7D16"/>
    <w:rsid w:val="004D0804"/>
    <w:rsid w:val="004D4F66"/>
    <w:rsid w:val="004E09FA"/>
    <w:rsid w:val="004E53D5"/>
    <w:rsid w:val="004F3A71"/>
    <w:rsid w:val="00503E75"/>
    <w:rsid w:val="00521167"/>
    <w:rsid w:val="005452BE"/>
    <w:rsid w:val="0055112E"/>
    <w:rsid w:val="00561298"/>
    <w:rsid w:val="00576B00"/>
    <w:rsid w:val="0059506B"/>
    <w:rsid w:val="005A1305"/>
    <w:rsid w:val="005A2955"/>
    <w:rsid w:val="005B1883"/>
    <w:rsid w:val="005B30BC"/>
    <w:rsid w:val="005B523D"/>
    <w:rsid w:val="005B6A7B"/>
    <w:rsid w:val="005C4714"/>
    <w:rsid w:val="005E1555"/>
    <w:rsid w:val="005E7188"/>
    <w:rsid w:val="005E795C"/>
    <w:rsid w:val="005F08A1"/>
    <w:rsid w:val="00605598"/>
    <w:rsid w:val="006134BB"/>
    <w:rsid w:val="00620384"/>
    <w:rsid w:val="00642778"/>
    <w:rsid w:val="00643546"/>
    <w:rsid w:val="00643753"/>
    <w:rsid w:val="00654774"/>
    <w:rsid w:val="00694886"/>
    <w:rsid w:val="006A0F06"/>
    <w:rsid w:val="006B2EE6"/>
    <w:rsid w:val="006B4BB7"/>
    <w:rsid w:val="006B72D1"/>
    <w:rsid w:val="006C69B5"/>
    <w:rsid w:val="006D483E"/>
    <w:rsid w:val="006D62C8"/>
    <w:rsid w:val="006E2886"/>
    <w:rsid w:val="006F502E"/>
    <w:rsid w:val="00706AF4"/>
    <w:rsid w:val="00707F92"/>
    <w:rsid w:val="0071146A"/>
    <w:rsid w:val="007154C2"/>
    <w:rsid w:val="00721D8D"/>
    <w:rsid w:val="00725205"/>
    <w:rsid w:val="00725A3D"/>
    <w:rsid w:val="0073095B"/>
    <w:rsid w:val="007374DA"/>
    <w:rsid w:val="00751C5E"/>
    <w:rsid w:val="00760036"/>
    <w:rsid w:val="00762950"/>
    <w:rsid w:val="0076501F"/>
    <w:rsid w:val="0078066E"/>
    <w:rsid w:val="00781DFE"/>
    <w:rsid w:val="00793096"/>
    <w:rsid w:val="007A6DB9"/>
    <w:rsid w:val="007A7DAD"/>
    <w:rsid w:val="007B16DC"/>
    <w:rsid w:val="007B2BA1"/>
    <w:rsid w:val="007B32C0"/>
    <w:rsid w:val="007C0517"/>
    <w:rsid w:val="007D3E7B"/>
    <w:rsid w:val="007E516A"/>
    <w:rsid w:val="00800696"/>
    <w:rsid w:val="00805098"/>
    <w:rsid w:val="00807500"/>
    <w:rsid w:val="0080783E"/>
    <w:rsid w:val="008110BB"/>
    <w:rsid w:val="00833356"/>
    <w:rsid w:val="008435FD"/>
    <w:rsid w:val="00862C7C"/>
    <w:rsid w:val="00863DFE"/>
    <w:rsid w:val="00872C94"/>
    <w:rsid w:val="00873817"/>
    <w:rsid w:val="008755B5"/>
    <w:rsid w:val="00891080"/>
    <w:rsid w:val="00895C4E"/>
    <w:rsid w:val="008D38B0"/>
    <w:rsid w:val="008D60BA"/>
    <w:rsid w:val="008D6498"/>
    <w:rsid w:val="008F594E"/>
    <w:rsid w:val="00902EF5"/>
    <w:rsid w:val="009323DF"/>
    <w:rsid w:val="00936BAD"/>
    <w:rsid w:val="009503D4"/>
    <w:rsid w:val="00960D3F"/>
    <w:rsid w:val="00971715"/>
    <w:rsid w:val="00975F5F"/>
    <w:rsid w:val="00980242"/>
    <w:rsid w:val="00997123"/>
    <w:rsid w:val="0099784D"/>
    <w:rsid w:val="009A1086"/>
    <w:rsid w:val="009A1443"/>
    <w:rsid w:val="009A5D0D"/>
    <w:rsid w:val="009A6594"/>
    <w:rsid w:val="009B1FF3"/>
    <w:rsid w:val="009B7038"/>
    <w:rsid w:val="009B7A4A"/>
    <w:rsid w:val="009C244C"/>
    <w:rsid w:val="009C28A4"/>
    <w:rsid w:val="00A0344F"/>
    <w:rsid w:val="00A1280C"/>
    <w:rsid w:val="00A3536C"/>
    <w:rsid w:val="00A47E60"/>
    <w:rsid w:val="00A62634"/>
    <w:rsid w:val="00A65914"/>
    <w:rsid w:val="00A6788A"/>
    <w:rsid w:val="00A73DB2"/>
    <w:rsid w:val="00A86B03"/>
    <w:rsid w:val="00AA489E"/>
    <w:rsid w:val="00AB325B"/>
    <w:rsid w:val="00AB3590"/>
    <w:rsid w:val="00AC11E1"/>
    <w:rsid w:val="00AD1750"/>
    <w:rsid w:val="00AF09B1"/>
    <w:rsid w:val="00B041F3"/>
    <w:rsid w:val="00B15989"/>
    <w:rsid w:val="00B20414"/>
    <w:rsid w:val="00B21BB3"/>
    <w:rsid w:val="00B23518"/>
    <w:rsid w:val="00B45E97"/>
    <w:rsid w:val="00B505F9"/>
    <w:rsid w:val="00B60AA4"/>
    <w:rsid w:val="00B63401"/>
    <w:rsid w:val="00B87E43"/>
    <w:rsid w:val="00BA03CA"/>
    <w:rsid w:val="00BA0D21"/>
    <w:rsid w:val="00BA47C5"/>
    <w:rsid w:val="00BA6976"/>
    <w:rsid w:val="00BB035D"/>
    <w:rsid w:val="00BB632F"/>
    <w:rsid w:val="00BC7334"/>
    <w:rsid w:val="00BE78F8"/>
    <w:rsid w:val="00BF1947"/>
    <w:rsid w:val="00BF1F15"/>
    <w:rsid w:val="00C112B7"/>
    <w:rsid w:val="00C17B08"/>
    <w:rsid w:val="00C207FF"/>
    <w:rsid w:val="00C35956"/>
    <w:rsid w:val="00C466F6"/>
    <w:rsid w:val="00C5392D"/>
    <w:rsid w:val="00C56DB2"/>
    <w:rsid w:val="00C611CB"/>
    <w:rsid w:val="00C64724"/>
    <w:rsid w:val="00C65E04"/>
    <w:rsid w:val="00C83FB5"/>
    <w:rsid w:val="00C94B0B"/>
    <w:rsid w:val="00CA3495"/>
    <w:rsid w:val="00CA628E"/>
    <w:rsid w:val="00CC1EDC"/>
    <w:rsid w:val="00CC6D53"/>
    <w:rsid w:val="00CC6F56"/>
    <w:rsid w:val="00CF752C"/>
    <w:rsid w:val="00D03A75"/>
    <w:rsid w:val="00D214EA"/>
    <w:rsid w:val="00D22E27"/>
    <w:rsid w:val="00D25EA2"/>
    <w:rsid w:val="00D42F63"/>
    <w:rsid w:val="00D60135"/>
    <w:rsid w:val="00D66503"/>
    <w:rsid w:val="00D71CC1"/>
    <w:rsid w:val="00D756CC"/>
    <w:rsid w:val="00D81B18"/>
    <w:rsid w:val="00DA048C"/>
    <w:rsid w:val="00DA1A06"/>
    <w:rsid w:val="00DB6BF4"/>
    <w:rsid w:val="00DC16BE"/>
    <w:rsid w:val="00DC77B9"/>
    <w:rsid w:val="00DD00A9"/>
    <w:rsid w:val="00DE5B20"/>
    <w:rsid w:val="00DF4041"/>
    <w:rsid w:val="00E00F45"/>
    <w:rsid w:val="00E13F7D"/>
    <w:rsid w:val="00E23BE4"/>
    <w:rsid w:val="00E240CE"/>
    <w:rsid w:val="00E27A83"/>
    <w:rsid w:val="00E30EBE"/>
    <w:rsid w:val="00E33885"/>
    <w:rsid w:val="00E35084"/>
    <w:rsid w:val="00E36280"/>
    <w:rsid w:val="00E41333"/>
    <w:rsid w:val="00E42E3C"/>
    <w:rsid w:val="00E67E34"/>
    <w:rsid w:val="00E70F3C"/>
    <w:rsid w:val="00E73ACB"/>
    <w:rsid w:val="00E75CAE"/>
    <w:rsid w:val="00E77DD5"/>
    <w:rsid w:val="00E833E2"/>
    <w:rsid w:val="00E85C6E"/>
    <w:rsid w:val="00E90546"/>
    <w:rsid w:val="00E93055"/>
    <w:rsid w:val="00EA52D1"/>
    <w:rsid w:val="00EB2FB1"/>
    <w:rsid w:val="00EC3271"/>
    <w:rsid w:val="00EC645E"/>
    <w:rsid w:val="00ED582F"/>
    <w:rsid w:val="00ED721B"/>
    <w:rsid w:val="00EE0F1C"/>
    <w:rsid w:val="00EE2039"/>
    <w:rsid w:val="00EE245F"/>
    <w:rsid w:val="00EF18A9"/>
    <w:rsid w:val="00EF4D92"/>
    <w:rsid w:val="00F02393"/>
    <w:rsid w:val="00F14C55"/>
    <w:rsid w:val="00F154B1"/>
    <w:rsid w:val="00F154CA"/>
    <w:rsid w:val="00F307CF"/>
    <w:rsid w:val="00F366F0"/>
    <w:rsid w:val="00F43C6D"/>
    <w:rsid w:val="00F472B3"/>
    <w:rsid w:val="00F50D57"/>
    <w:rsid w:val="00F64628"/>
    <w:rsid w:val="00F70455"/>
    <w:rsid w:val="00F820AF"/>
    <w:rsid w:val="00F91EAE"/>
    <w:rsid w:val="00FA38A7"/>
    <w:rsid w:val="00FA6149"/>
    <w:rsid w:val="00FB7C60"/>
    <w:rsid w:val="00FE01CA"/>
    <w:rsid w:val="00FE01F6"/>
    <w:rsid w:val="00FE1C7A"/>
    <w:rsid w:val="00FE344D"/>
    <w:rsid w:val="00FE4ACF"/>
    <w:rsid w:val="00FF03BE"/>
    <w:rsid w:val="00FF2FFD"/>
    <w:rsid w:val="00FF6F59"/>
    <w:rsid w:val="00FF7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1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EF5"/>
    <w:pPr>
      <w:spacing w:after="0" w:line="240" w:lineRule="auto"/>
    </w:pPr>
  </w:style>
  <w:style w:type="paragraph" w:styleId="ListParagraph">
    <w:name w:val="List Paragraph"/>
    <w:basedOn w:val="Normal"/>
    <w:uiPriority w:val="34"/>
    <w:qFormat/>
    <w:rsid w:val="00576B00"/>
    <w:pPr>
      <w:ind w:left="720"/>
      <w:contextualSpacing/>
    </w:pPr>
  </w:style>
  <w:style w:type="paragraph" w:styleId="BalloonText">
    <w:name w:val="Balloon Text"/>
    <w:basedOn w:val="Normal"/>
    <w:link w:val="BalloonTextChar"/>
    <w:uiPriority w:val="99"/>
    <w:semiHidden/>
    <w:unhideWhenUsed/>
    <w:rsid w:val="00E833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3E2"/>
    <w:rPr>
      <w:rFonts w:ascii="Lucida Grande" w:hAnsi="Lucida Grande" w:cs="Lucida Grande"/>
      <w:sz w:val="18"/>
      <w:szCs w:val="18"/>
    </w:rPr>
  </w:style>
  <w:style w:type="paragraph" w:styleId="Header">
    <w:name w:val="header"/>
    <w:basedOn w:val="Normal"/>
    <w:link w:val="HeaderChar"/>
    <w:uiPriority w:val="99"/>
    <w:unhideWhenUsed/>
    <w:rsid w:val="005E79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795C"/>
  </w:style>
  <w:style w:type="paragraph" w:styleId="Footer">
    <w:name w:val="footer"/>
    <w:basedOn w:val="Normal"/>
    <w:link w:val="FooterChar"/>
    <w:uiPriority w:val="99"/>
    <w:unhideWhenUsed/>
    <w:rsid w:val="005E79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795C"/>
  </w:style>
  <w:style w:type="character" w:styleId="CommentReference">
    <w:name w:val="annotation reference"/>
    <w:basedOn w:val="DefaultParagraphFont"/>
    <w:uiPriority w:val="99"/>
    <w:semiHidden/>
    <w:unhideWhenUsed/>
    <w:rsid w:val="004554E9"/>
    <w:rPr>
      <w:sz w:val="16"/>
      <w:szCs w:val="16"/>
    </w:rPr>
  </w:style>
  <w:style w:type="paragraph" w:styleId="CommentText">
    <w:name w:val="annotation text"/>
    <w:basedOn w:val="Normal"/>
    <w:link w:val="CommentTextChar"/>
    <w:uiPriority w:val="99"/>
    <w:semiHidden/>
    <w:unhideWhenUsed/>
    <w:rsid w:val="004554E9"/>
    <w:pPr>
      <w:spacing w:line="240" w:lineRule="auto"/>
    </w:pPr>
    <w:rPr>
      <w:sz w:val="20"/>
      <w:szCs w:val="20"/>
    </w:rPr>
  </w:style>
  <w:style w:type="character" w:customStyle="1" w:styleId="CommentTextChar">
    <w:name w:val="Comment Text Char"/>
    <w:basedOn w:val="DefaultParagraphFont"/>
    <w:link w:val="CommentText"/>
    <w:uiPriority w:val="99"/>
    <w:semiHidden/>
    <w:rsid w:val="004554E9"/>
    <w:rPr>
      <w:sz w:val="20"/>
      <w:szCs w:val="20"/>
    </w:rPr>
  </w:style>
  <w:style w:type="paragraph" w:styleId="CommentSubject">
    <w:name w:val="annotation subject"/>
    <w:basedOn w:val="CommentText"/>
    <w:next w:val="CommentText"/>
    <w:link w:val="CommentSubjectChar"/>
    <w:uiPriority w:val="99"/>
    <w:semiHidden/>
    <w:unhideWhenUsed/>
    <w:rsid w:val="004554E9"/>
    <w:rPr>
      <w:b/>
      <w:bCs/>
    </w:rPr>
  </w:style>
  <w:style w:type="character" w:customStyle="1" w:styleId="CommentSubjectChar">
    <w:name w:val="Comment Subject Char"/>
    <w:basedOn w:val="CommentTextChar"/>
    <w:link w:val="CommentSubject"/>
    <w:uiPriority w:val="99"/>
    <w:semiHidden/>
    <w:rsid w:val="004554E9"/>
    <w:rPr>
      <w:b/>
      <w:bCs/>
      <w:sz w:val="20"/>
      <w:szCs w:val="20"/>
    </w:rPr>
  </w:style>
  <w:style w:type="character" w:styleId="Hyperlink">
    <w:name w:val="Hyperlink"/>
    <w:basedOn w:val="DefaultParagraphFont"/>
    <w:uiPriority w:val="99"/>
    <w:unhideWhenUsed/>
    <w:rsid w:val="007B32C0"/>
    <w:rPr>
      <w:color w:val="0000FF" w:themeColor="hyperlink"/>
      <w:u w:val="single"/>
    </w:rPr>
  </w:style>
  <w:style w:type="table" w:styleId="TableGrid">
    <w:name w:val="Table Grid"/>
    <w:basedOn w:val="TableNormal"/>
    <w:uiPriority w:val="59"/>
    <w:rsid w:val="0073095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6263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EF5"/>
    <w:pPr>
      <w:spacing w:after="0" w:line="240" w:lineRule="auto"/>
    </w:pPr>
  </w:style>
  <w:style w:type="paragraph" w:styleId="ListParagraph">
    <w:name w:val="List Paragraph"/>
    <w:basedOn w:val="Normal"/>
    <w:uiPriority w:val="34"/>
    <w:qFormat/>
    <w:rsid w:val="00576B00"/>
    <w:pPr>
      <w:ind w:left="720"/>
      <w:contextualSpacing/>
    </w:pPr>
  </w:style>
  <w:style w:type="paragraph" w:styleId="BalloonText">
    <w:name w:val="Balloon Text"/>
    <w:basedOn w:val="Normal"/>
    <w:link w:val="BalloonTextChar"/>
    <w:uiPriority w:val="99"/>
    <w:semiHidden/>
    <w:unhideWhenUsed/>
    <w:rsid w:val="00E833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3E2"/>
    <w:rPr>
      <w:rFonts w:ascii="Lucida Grande" w:hAnsi="Lucida Grande" w:cs="Lucida Grande"/>
      <w:sz w:val="18"/>
      <w:szCs w:val="18"/>
    </w:rPr>
  </w:style>
  <w:style w:type="paragraph" w:styleId="Header">
    <w:name w:val="header"/>
    <w:basedOn w:val="Normal"/>
    <w:link w:val="HeaderChar"/>
    <w:uiPriority w:val="99"/>
    <w:unhideWhenUsed/>
    <w:rsid w:val="005E79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795C"/>
  </w:style>
  <w:style w:type="paragraph" w:styleId="Footer">
    <w:name w:val="footer"/>
    <w:basedOn w:val="Normal"/>
    <w:link w:val="FooterChar"/>
    <w:uiPriority w:val="99"/>
    <w:unhideWhenUsed/>
    <w:rsid w:val="005E79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795C"/>
  </w:style>
  <w:style w:type="character" w:styleId="CommentReference">
    <w:name w:val="annotation reference"/>
    <w:basedOn w:val="DefaultParagraphFont"/>
    <w:uiPriority w:val="99"/>
    <w:semiHidden/>
    <w:unhideWhenUsed/>
    <w:rsid w:val="004554E9"/>
    <w:rPr>
      <w:sz w:val="16"/>
      <w:szCs w:val="16"/>
    </w:rPr>
  </w:style>
  <w:style w:type="paragraph" w:styleId="CommentText">
    <w:name w:val="annotation text"/>
    <w:basedOn w:val="Normal"/>
    <w:link w:val="CommentTextChar"/>
    <w:uiPriority w:val="99"/>
    <w:semiHidden/>
    <w:unhideWhenUsed/>
    <w:rsid w:val="004554E9"/>
    <w:pPr>
      <w:spacing w:line="240" w:lineRule="auto"/>
    </w:pPr>
    <w:rPr>
      <w:sz w:val="20"/>
      <w:szCs w:val="20"/>
    </w:rPr>
  </w:style>
  <w:style w:type="character" w:customStyle="1" w:styleId="CommentTextChar">
    <w:name w:val="Comment Text Char"/>
    <w:basedOn w:val="DefaultParagraphFont"/>
    <w:link w:val="CommentText"/>
    <w:uiPriority w:val="99"/>
    <w:semiHidden/>
    <w:rsid w:val="004554E9"/>
    <w:rPr>
      <w:sz w:val="20"/>
      <w:szCs w:val="20"/>
    </w:rPr>
  </w:style>
  <w:style w:type="paragraph" w:styleId="CommentSubject">
    <w:name w:val="annotation subject"/>
    <w:basedOn w:val="CommentText"/>
    <w:next w:val="CommentText"/>
    <w:link w:val="CommentSubjectChar"/>
    <w:uiPriority w:val="99"/>
    <w:semiHidden/>
    <w:unhideWhenUsed/>
    <w:rsid w:val="004554E9"/>
    <w:rPr>
      <w:b/>
      <w:bCs/>
    </w:rPr>
  </w:style>
  <w:style w:type="character" w:customStyle="1" w:styleId="CommentSubjectChar">
    <w:name w:val="Comment Subject Char"/>
    <w:basedOn w:val="CommentTextChar"/>
    <w:link w:val="CommentSubject"/>
    <w:uiPriority w:val="99"/>
    <w:semiHidden/>
    <w:rsid w:val="004554E9"/>
    <w:rPr>
      <w:b/>
      <w:bCs/>
      <w:sz w:val="20"/>
      <w:szCs w:val="20"/>
    </w:rPr>
  </w:style>
  <w:style w:type="character" w:styleId="Hyperlink">
    <w:name w:val="Hyperlink"/>
    <w:basedOn w:val="DefaultParagraphFont"/>
    <w:uiPriority w:val="99"/>
    <w:unhideWhenUsed/>
    <w:rsid w:val="007B32C0"/>
    <w:rPr>
      <w:color w:val="0000FF" w:themeColor="hyperlink"/>
      <w:u w:val="single"/>
    </w:rPr>
  </w:style>
  <w:style w:type="table" w:styleId="TableGrid">
    <w:name w:val="Table Grid"/>
    <w:basedOn w:val="TableNormal"/>
    <w:uiPriority w:val="59"/>
    <w:rsid w:val="0073095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26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349182">
      <w:bodyDiv w:val="1"/>
      <w:marLeft w:val="0"/>
      <w:marRight w:val="0"/>
      <w:marTop w:val="0"/>
      <w:marBottom w:val="0"/>
      <w:divBdr>
        <w:top w:val="none" w:sz="0" w:space="0" w:color="auto"/>
        <w:left w:val="none" w:sz="0" w:space="0" w:color="auto"/>
        <w:bottom w:val="none" w:sz="0" w:space="0" w:color="auto"/>
        <w:right w:val="none" w:sz="0" w:space="0" w:color="auto"/>
      </w:divBdr>
    </w:div>
    <w:div w:id="125004990">
      <w:bodyDiv w:val="1"/>
      <w:marLeft w:val="0"/>
      <w:marRight w:val="0"/>
      <w:marTop w:val="0"/>
      <w:marBottom w:val="0"/>
      <w:divBdr>
        <w:top w:val="none" w:sz="0" w:space="0" w:color="auto"/>
        <w:left w:val="none" w:sz="0" w:space="0" w:color="auto"/>
        <w:bottom w:val="none" w:sz="0" w:space="0" w:color="auto"/>
        <w:right w:val="none" w:sz="0" w:space="0" w:color="auto"/>
      </w:divBdr>
      <w:divsChild>
        <w:div w:id="430662666">
          <w:marLeft w:val="461"/>
          <w:marRight w:val="0"/>
          <w:marTop w:val="0"/>
          <w:marBottom w:val="240"/>
          <w:divBdr>
            <w:top w:val="none" w:sz="0" w:space="0" w:color="auto"/>
            <w:left w:val="none" w:sz="0" w:space="0" w:color="auto"/>
            <w:bottom w:val="none" w:sz="0" w:space="0" w:color="auto"/>
            <w:right w:val="none" w:sz="0" w:space="0" w:color="auto"/>
          </w:divBdr>
        </w:div>
        <w:div w:id="233397798">
          <w:marLeft w:val="461"/>
          <w:marRight w:val="0"/>
          <w:marTop w:val="0"/>
          <w:marBottom w:val="240"/>
          <w:divBdr>
            <w:top w:val="none" w:sz="0" w:space="0" w:color="auto"/>
            <w:left w:val="none" w:sz="0" w:space="0" w:color="auto"/>
            <w:bottom w:val="none" w:sz="0" w:space="0" w:color="auto"/>
            <w:right w:val="none" w:sz="0" w:space="0" w:color="auto"/>
          </w:divBdr>
        </w:div>
      </w:divsChild>
    </w:div>
    <w:div w:id="704213830">
      <w:bodyDiv w:val="1"/>
      <w:marLeft w:val="0"/>
      <w:marRight w:val="0"/>
      <w:marTop w:val="0"/>
      <w:marBottom w:val="0"/>
      <w:divBdr>
        <w:top w:val="none" w:sz="0" w:space="0" w:color="auto"/>
        <w:left w:val="none" w:sz="0" w:space="0" w:color="auto"/>
        <w:bottom w:val="none" w:sz="0" w:space="0" w:color="auto"/>
        <w:right w:val="none" w:sz="0" w:space="0" w:color="auto"/>
      </w:divBdr>
    </w:div>
    <w:div w:id="910967916">
      <w:bodyDiv w:val="1"/>
      <w:marLeft w:val="0"/>
      <w:marRight w:val="0"/>
      <w:marTop w:val="0"/>
      <w:marBottom w:val="0"/>
      <w:divBdr>
        <w:top w:val="none" w:sz="0" w:space="0" w:color="auto"/>
        <w:left w:val="none" w:sz="0" w:space="0" w:color="auto"/>
        <w:bottom w:val="none" w:sz="0" w:space="0" w:color="auto"/>
        <w:right w:val="none" w:sz="0" w:space="0" w:color="auto"/>
      </w:divBdr>
    </w:div>
    <w:div w:id="956106884">
      <w:bodyDiv w:val="1"/>
      <w:marLeft w:val="0"/>
      <w:marRight w:val="0"/>
      <w:marTop w:val="0"/>
      <w:marBottom w:val="0"/>
      <w:divBdr>
        <w:top w:val="none" w:sz="0" w:space="0" w:color="auto"/>
        <w:left w:val="none" w:sz="0" w:space="0" w:color="auto"/>
        <w:bottom w:val="none" w:sz="0" w:space="0" w:color="auto"/>
        <w:right w:val="none" w:sz="0" w:space="0" w:color="auto"/>
      </w:divBdr>
    </w:div>
    <w:div w:id="1373725894">
      <w:bodyDiv w:val="1"/>
      <w:marLeft w:val="0"/>
      <w:marRight w:val="0"/>
      <w:marTop w:val="0"/>
      <w:marBottom w:val="0"/>
      <w:divBdr>
        <w:top w:val="none" w:sz="0" w:space="0" w:color="auto"/>
        <w:left w:val="none" w:sz="0" w:space="0" w:color="auto"/>
        <w:bottom w:val="none" w:sz="0" w:space="0" w:color="auto"/>
        <w:right w:val="none" w:sz="0" w:space="0" w:color="auto"/>
      </w:divBdr>
      <w:divsChild>
        <w:div w:id="735663784">
          <w:marLeft w:val="461"/>
          <w:marRight w:val="0"/>
          <w:marTop w:val="0"/>
          <w:marBottom w:val="240"/>
          <w:divBdr>
            <w:top w:val="none" w:sz="0" w:space="0" w:color="auto"/>
            <w:left w:val="none" w:sz="0" w:space="0" w:color="auto"/>
            <w:bottom w:val="none" w:sz="0" w:space="0" w:color="auto"/>
            <w:right w:val="none" w:sz="0" w:space="0" w:color="auto"/>
          </w:divBdr>
        </w:div>
        <w:div w:id="1540390464">
          <w:marLeft w:val="461"/>
          <w:marRight w:val="0"/>
          <w:marTop w:val="0"/>
          <w:marBottom w:val="240"/>
          <w:divBdr>
            <w:top w:val="none" w:sz="0" w:space="0" w:color="auto"/>
            <w:left w:val="none" w:sz="0" w:space="0" w:color="auto"/>
            <w:bottom w:val="none" w:sz="0" w:space="0" w:color="auto"/>
            <w:right w:val="none" w:sz="0" w:space="0" w:color="auto"/>
          </w:divBdr>
        </w:div>
        <w:div w:id="219171187">
          <w:marLeft w:val="461"/>
          <w:marRight w:val="0"/>
          <w:marTop w:val="0"/>
          <w:marBottom w:val="240"/>
          <w:divBdr>
            <w:top w:val="none" w:sz="0" w:space="0" w:color="auto"/>
            <w:left w:val="none" w:sz="0" w:space="0" w:color="auto"/>
            <w:bottom w:val="none" w:sz="0" w:space="0" w:color="auto"/>
            <w:right w:val="none" w:sz="0" w:space="0" w:color="auto"/>
          </w:divBdr>
        </w:div>
      </w:divsChild>
    </w:div>
    <w:div w:id="1660113813">
      <w:bodyDiv w:val="1"/>
      <w:marLeft w:val="0"/>
      <w:marRight w:val="0"/>
      <w:marTop w:val="0"/>
      <w:marBottom w:val="0"/>
      <w:divBdr>
        <w:top w:val="none" w:sz="0" w:space="0" w:color="auto"/>
        <w:left w:val="none" w:sz="0" w:space="0" w:color="auto"/>
        <w:bottom w:val="none" w:sz="0" w:space="0" w:color="auto"/>
        <w:right w:val="none" w:sz="0" w:space="0" w:color="auto"/>
      </w:divBdr>
      <w:divsChild>
        <w:div w:id="385687526">
          <w:marLeft w:val="547"/>
          <w:marRight w:val="0"/>
          <w:marTop w:val="130"/>
          <w:marBottom w:val="0"/>
          <w:divBdr>
            <w:top w:val="none" w:sz="0" w:space="0" w:color="auto"/>
            <w:left w:val="none" w:sz="0" w:space="0" w:color="auto"/>
            <w:bottom w:val="none" w:sz="0" w:space="0" w:color="auto"/>
            <w:right w:val="none" w:sz="0" w:space="0" w:color="auto"/>
          </w:divBdr>
        </w:div>
        <w:div w:id="1394351293">
          <w:marLeft w:val="1166"/>
          <w:marRight w:val="0"/>
          <w:marTop w:val="115"/>
          <w:marBottom w:val="0"/>
          <w:divBdr>
            <w:top w:val="none" w:sz="0" w:space="0" w:color="auto"/>
            <w:left w:val="none" w:sz="0" w:space="0" w:color="auto"/>
            <w:bottom w:val="none" w:sz="0" w:space="0" w:color="auto"/>
            <w:right w:val="none" w:sz="0" w:space="0" w:color="auto"/>
          </w:divBdr>
        </w:div>
        <w:div w:id="2075350425">
          <w:marLeft w:val="1166"/>
          <w:marRight w:val="0"/>
          <w:marTop w:val="115"/>
          <w:marBottom w:val="0"/>
          <w:divBdr>
            <w:top w:val="none" w:sz="0" w:space="0" w:color="auto"/>
            <w:left w:val="none" w:sz="0" w:space="0" w:color="auto"/>
            <w:bottom w:val="none" w:sz="0" w:space="0" w:color="auto"/>
            <w:right w:val="none" w:sz="0" w:space="0" w:color="auto"/>
          </w:divBdr>
        </w:div>
      </w:divsChild>
    </w:div>
    <w:div w:id="1727869962">
      <w:bodyDiv w:val="1"/>
      <w:marLeft w:val="0"/>
      <w:marRight w:val="0"/>
      <w:marTop w:val="0"/>
      <w:marBottom w:val="0"/>
      <w:divBdr>
        <w:top w:val="none" w:sz="0" w:space="0" w:color="auto"/>
        <w:left w:val="none" w:sz="0" w:space="0" w:color="auto"/>
        <w:bottom w:val="none" w:sz="0" w:space="0" w:color="auto"/>
        <w:right w:val="none" w:sz="0" w:space="0" w:color="auto"/>
      </w:divBdr>
    </w:div>
    <w:div w:id="1765224428">
      <w:bodyDiv w:val="1"/>
      <w:marLeft w:val="0"/>
      <w:marRight w:val="0"/>
      <w:marTop w:val="0"/>
      <w:marBottom w:val="0"/>
      <w:divBdr>
        <w:top w:val="none" w:sz="0" w:space="0" w:color="auto"/>
        <w:left w:val="none" w:sz="0" w:space="0" w:color="auto"/>
        <w:bottom w:val="none" w:sz="0" w:space="0" w:color="auto"/>
        <w:right w:val="none" w:sz="0" w:space="0" w:color="auto"/>
      </w:divBdr>
      <w:divsChild>
        <w:div w:id="1747529237">
          <w:marLeft w:val="720"/>
          <w:marRight w:val="0"/>
          <w:marTop w:val="0"/>
          <w:marBottom w:val="240"/>
          <w:divBdr>
            <w:top w:val="none" w:sz="0" w:space="0" w:color="auto"/>
            <w:left w:val="none" w:sz="0" w:space="0" w:color="auto"/>
            <w:bottom w:val="none" w:sz="0" w:space="0" w:color="auto"/>
            <w:right w:val="none" w:sz="0" w:space="0" w:color="auto"/>
          </w:divBdr>
        </w:div>
        <w:div w:id="1546210617">
          <w:marLeft w:val="720"/>
          <w:marRight w:val="0"/>
          <w:marTop w:val="0"/>
          <w:marBottom w:val="240"/>
          <w:divBdr>
            <w:top w:val="none" w:sz="0" w:space="0" w:color="auto"/>
            <w:left w:val="none" w:sz="0" w:space="0" w:color="auto"/>
            <w:bottom w:val="none" w:sz="0" w:space="0" w:color="auto"/>
            <w:right w:val="none" w:sz="0" w:space="0" w:color="auto"/>
          </w:divBdr>
        </w:div>
        <w:div w:id="2053919806">
          <w:marLeft w:val="720"/>
          <w:marRight w:val="0"/>
          <w:marTop w:val="0"/>
          <w:marBottom w:val="240"/>
          <w:divBdr>
            <w:top w:val="none" w:sz="0" w:space="0" w:color="auto"/>
            <w:left w:val="none" w:sz="0" w:space="0" w:color="auto"/>
            <w:bottom w:val="none" w:sz="0" w:space="0" w:color="auto"/>
            <w:right w:val="none" w:sz="0" w:space="0" w:color="auto"/>
          </w:divBdr>
        </w:div>
        <w:div w:id="1918439231">
          <w:marLeft w:val="720"/>
          <w:marRight w:val="0"/>
          <w:marTop w:val="0"/>
          <w:marBottom w:val="240"/>
          <w:divBdr>
            <w:top w:val="none" w:sz="0" w:space="0" w:color="auto"/>
            <w:left w:val="none" w:sz="0" w:space="0" w:color="auto"/>
            <w:bottom w:val="none" w:sz="0" w:space="0" w:color="auto"/>
            <w:right w:val="none" w:sz="0" w:space="0" w:color="auto"/>
          </w:divBdr>
        </w:div>
      </w:divsChild>
    </w:div>
    <w:div w:id="1811094213">
      <w:bodyDiv w:val="1"/>
      <w:marLeft w:val="0"/>
      <w:marRight w:val="0"/>
      <w:marTop w:val="0"/>
      <w:marBottom w:val="0"/>
      <w:divBdr>
        <w:top w:val="none" w:sz="0" w:space="0" w:color="auto"/>
        <w:left w:val="none" w:sz="0" w:space="0" w:color="auto"/>
        <w:bottom w:val="none" w:sz="0" w:space="0" w:color="auto"/>
        <w:right w:val="none" w:sz="0" w:space="0" w:color="auto"/>
      </w:divBdr>
    </w:div>
    <w:div w:id="1909268471">
      <w:bodyDiv w:val="1"/>
      <w:marLeft w:val="0"/>
      <w:marRight w:val="0"/>
      <w:marTop w:val="0"/>
      <w:marBottom w:val="0"/>
      <w:divBdr>
        <w:top w:val="none" w:sz="0" w:space="0" w:color="auto"/>
        <w:left w:val="none" w:sz="0" w:space="0" w:color="auto"/>
        <w:bottom w:val="none" w:sz="0" w:space="0" w:color="auto"/>
        <w:right w:val="none" w:sz="0" w:space="0" w:color="auto"/>
      </w:divBdr>
      <w:divsChild>
        <w:div w:id="1698038847">
          <w:marLeft w:val="461"/>
          <w:marRight w:val="0"/>
          <w:marTop w:val="0"/>
          <w:marBottom w:val="240"/>
          <w:divBdr>
            <w:top w:val="none" w:sz="0" w:space="0" w:color="auto"/>
            <w:left w:val="none" w:sz="0" w:space="0" w:color="auto"/>
            <w:bottom w:val="none" w:sz="0" w:space="0" w:color="auto"/>
            <w:right w:val="none" w:sz="0" w:space="0" w:color="auto"/>
          </w:divBdr>
        </w:div>
        <w:div w:id="1348681397">
          <w:marLeft w:val="461"/>
          <w:marRight w:val="0"/>
          <w:marTop w:val="0"/>
          <w:marBottom w:val="240"/>
          <w:divBdr>
            <w:top w:val="none" w:sz="0" w:space="0" w:color="auto"/>
            <w:left w:val="none" w:sz="0" w:space="0" w:color="auto"/>
            <w:bottom w:val="none" w:sz="0" w:space="0" w:color="auto"/>
            <w:right w:val="none" w:sz="0" w:space="0" w:color="auto"/>
          </w:divBdr>
        </w:div>
        <w:div w:id="312414075">
          <w:marLeft w:val="461"/>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csas.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4552</Words>
  <Characters>25950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UC Berkeley Psychology Dept.</Company>
  <LinksUpToDate>false</LinksUpToDate>
  <CharactersWithSpaces>30442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Kring</dc:creator>
  <cp:lastModifiedBy>Sheri L. Johnson</cp:lastModifiedBy>
  <cp:revision>3</cp:revision>
  <dcterms:created xsi:type="dcterms:W3CDTF">2014-09-29T16:09:00Z</dcterms:created>
  <dcterms:modified xsi:type="dcterms:W3CDTF">2014-09-29T16:11:00Z</dcterms:modified>
</cp:coreProperties>
</file>